
<file path=[Content_Types].xml><?xml version="1.0" encoding="utf-8"?>
<Types xmlns="http://schemas.openxmlformats.org/package/2006/content-types">
  <Default Extension="ICO" ContentType="image/.ico"/>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30244" w14:textId="77777777" w:rsidR="00496699" w:rsidRPr="00C10A70" w:rsidRDefault="00496699" w:rsidP="00496699">
      <w:pPr>
        <w:spacing w:before="80" w:line="276" w:lineRule="auto"/>
        <w:ind w:firstLine="0"/>
        <w:rPr>
          <w:i/>
          <w:iCs/>
          <w:sz w:val="18"/>
          <w:szCs w:val="18"/>
        </w:rPr>
      </w:pPr>
      <w:r w:rsidRPr="00C10A70">
        <w:rPr>
          <w:i/>
          <w:iCs/>
          <w:sz w:val="18"/>
          <w:szCs w:val="18"/>
        </w:rPr>
        <w:t xml:space="preserve">2023 Volume 4, Issue </w:t>
      </w:r>
      <w:r>
        <w:rPr>
          <w:i/>
          <w:iCs/>
          <w:sz w:val="18"/>
          <w:szCs w:val="18"/>
        </w:rPr>
        <w:t>1</w:t>
      </w:r>
      <w:r w:rsidRPr="00C10A70">
        <w:rPr>
          <w:i/>
          <w:iCs/>
          <w:sz w:val="18"/>
          <w:szCs w:val="18"/>
        </w:rPr>
        <w:t xml:space="preserve">: </w:t>
      </w:r>
      <w:r>
        <w:rPr>
          <w:i/>
          <w:iCs/>
          <w:sz w:val="18"/>
          <w:szCs w:val="18"/>
        </w:rPr>
        <w:t>21</w:t>
      </w:r>
      <w:r w:rsidRPr="00C10A70">
        <w:rPr>
          <w:i/>
          <w:iCs/>
          <w:sz w:val="18"/>
          <w:szCs w:val="18"/>
        </w:rPr>
        <w:t>–</w:t>
      </w:r>
      <w:r>
        <w:rPr>
          <w:i/>
          <w:iCs/>
          <w:sz w:val="18"/>
          <w:szCs w:val="18"/>
        </w:rPr>
        <w:t>26</w:t>
      </w:r>
    </w:p>
    <w:p w14:paraId="6542973E" w14:textId="140FAD1C" w:rsidR="00496699" w:rsidRDefault="00496699" w:rsidP="00496699">
      <w:pPr>
        <w:spacing w:before="80" w:line="276" w:lineRule="auto"/>
        <w:ind w:firstLine="0"/>
        <w:jc w:val="left"/>
        <w:rPr>
          <w:rStyle w:val="Hyperlink"/>
          <w:rFonts w:ascii="Source Sans Pro" w:hAnsi="Source Sans Pro"/>
          <w:color w:val="3366CC"/>
          <w:sz w:val="23"/>
          <w:szCs w:val="23"/>
          <w:shd w:val="clear" w:color="auto" w:fill="FFFFFF"/>
        </w:rPr>
      </w:pPr>
      <w:r w:rsidRPr="00C10A70">
        <w:rPr>
          <w:i/>
          <w:iCs/>
          <w:sz w:val="18"/>
          <w:szCs w:val="18"/>
        </w:rPr>
        <w:t>DOI:</w:t>
      </w:r>
      <w:r>
        <w:t xml:space="preserve"> </w:t>
      </w:r>
      <w:r w:rsidRPr="0042629C">
        <w:rPr>
          <w:rStyle w:val="Hyperlink"/>
          <w:rFonts w:ascii="Source Sans Pro" w:hAnsi="Source Sans Pro"/>
          <w:color w:val="3366CC"/>
          <w:sz w:val="23"/>
          <w:szCs w:val="23"/>
          <w:shd w:val="clear" w:color="auto" w:fill="FFFFFF"/>
        </w:rPr>
        <w:t xml:space="preserve"> </w:t>
      </w:r>
      <w:hyperlink r:id="rId8" w:history="1">
        <w:r>
          <w:rPr>
            <w:rStyle w:val="Hyperlink"/>
            <w:rFonts w:ascii="Source Sans Pro" w:hAnsi="Source Sans Pro"/>
            <w:color w:val="3366CC"/>
            <w:sz w:val="23"/>
            <w:szCs w:val="23"/>
            <w:shd w:val="clear" w:color="auto" w:fill="FFFFFF"/>
          </w:rPr>
          <w:t>https://doi.org/10.48185/jcnb.v4i1.79</w:t>
        </w:r>
        <w:r>
          <w:rPr>
            <w:rStyle w:val="Hyperlink"/>
            <w:rFonts w:ascii="Source Sans Pro" w:hAnsi="Source Sans Pro"/>
            <w:color w:val="3366CC"/>
            <w:sz w:val="23"/>
            <w:szCs w:val="23"/>
            <w:shd w:val="clear" w:color="auto" w:fill="FFFFFF"/>
          </w:rPr>
          <w:t>3</w:t>
        </w:r>
      </w:hyperlink>
    </w:p>
    <w:p w14:paraId="66CE415E" w14:textId="6480EA15" w:rsidR="005922B6" w:rsidRPr="005922B6" w:rsidRDefault="005922B6" w:rsidP="00496699">
      <w:pPr>
        <w:pStyle w:val="papertitle"/>
      </w:pPr>
      <w:r w:rsidRPr="005922B6">
        <w:t xml:space="preserve">Review of Biological methods of </w:t>
      </w:r>
      <w:proofErr w:type="spellStart"/>
      <w:r w:rsidRPr="005922B6">
        <w:t>AgNPs</w:t>
      </w:r>
      <w:proofErr w:type="spellEnd"/>
      <w:r w:rsidRPr="005922B6">
        <w:t xml:space="preserve"> </w:t>
      </w:r>
      <w:proofErr w:type="spellStart"/>
      <w:r w:rsidRPr="005922B6">
        <w:t>Synthesi</w:t>
      </w:r>
      <w:proofErr w:type="spellEnd"/>
    </w:p>
    <w:p w14:paraId="54C2CB87" w14:textId="7FCCFBB4" w:rsidR="00B07FE2" w:rsidRDefault="005922B6" w:rsidP="005922B6">
      <w:pPr>
        <w:pStyle w:val="author"/>
      </w:pPr>
      <w:proofErr w:type="spellStart"/>
      <w:proofErr w:type="gramStart"/>
      <w:r w:rsidRPr="005922B6">
        <w:t>Motahher.A.Qaeed</w:t>
      </w:r>
      <w:proofErr w:type="spellEnd"/>
      <w:proofErr w:type="gramEnd"/>
      <w:r>
        <w:t xml:space="preserve"> </w:t>
      </w:r>
      <w:r w:rsidRPr="005922B6">
        <w:rPr>
          <w:vertAlign w:val="superscript"/>
        </w:rPr>
        <w:t>1*,</w:t>
      </w:r>
      <w:r w:rsidRPr="005922B6">
        <w:t xml:space="preserve"> Abdulmajeed Hendi</w:t>
      </w:r>
      <w:r>
        <w:t xml:space="preserve"> </w:t>
      </w:r>
      <w:r w:rsidRPr="005922B6">
        <w:rPr>
          <w:vertAlign w:val="superscript"/>
        </w:rPr>
        <w:t>2</w:t>
      </w:r>
      <w:r w:rsidRPr="005922B6">
        <w:t>, A. Mindil</w:t>
      </w:r>
      <w:r w:rsidR="00496699" w:rsidRPr="00496699">
        <w:rPr>
          <w:vertAlign w:val="superscript"/>
        </w:rPr>
        <w:t>1</w:t>
      </w:r>
      <w:r w:rsidRPr="005922B6">
        <w:t>, Alharthi A. Eid</w:t>
      </w:r>
      <w:r>
        <w:t xml:space="preserve"> </w:t>
      </w:r>
      <w:r w:rsidRPr="005922B6">
        <w:rPr>
          <w:vertAlign w:val="superscript"/>
        </w:rPr>
        <w:t>1</w:t>
      </w:r>
    </w:p>
    <w:p w14:paraId="0990433C" w14:textId="77777777" w:rsidR="005922B6" w:rsidRDefault="005922B6" w:rsidP="00CA5EC7">
      <w:pPr>
        <w:pStyle w:val="address"/>
        <w:rPr>
          <w:rFonts w:ascii="Cambria" w:hAnsi="Cambria"/>
          <w:b/>
          <w:sz w:val="24"/>
        </w:rPr>
      </w:pPr>
    </w:p>
    <w:p w14:paraId="215C63EF" w14:textId="77777777" w:rsidR="005922B6" w:rsidRPr="005922B6" w:rsidRDefault="005922B6" w:rsidP="005922B6">
      <w:pPr>
        <w:pStyle w:val="address"/>
        <w:rPr>
          <w:rFonts w:eastAsia="Calibri"/>
        </w:rPr>
      </w:pPr>
      <w:r w:rsidRPr="005922B6">
        <w:rPr>
          <w:rFonts w:eastAsia="Calibri"/>
          <w:i/>
          <w:iCs/>
          <w:color w:val="242021"/>
          <w:vertAlign w:val="superscript"/>
        </w:rPr>
        <w:t>1</w:t>
      </w:r>
      <w:r w:rsidRPr="005922B6">
        <w:rPr>
          <w:rFonts w:eastAsia="Calibri"/>
          <w:i/>
          <w:iCs/>
          <w:color w:val="242021"/>
        </w:rPr>
        <w:t xml:space="preserve">Physics Department, </w:t>
      </w:r>
      <w:r w:rsidRPr="005922B6">
        <w:rPr>
          <w:rFonts w:eastAsia="Calibri"/>
        </w:rPr>
        <w:t>Faculty of Science, University of Jeddah, Jeddah, Saudi Arabia</w:t>
      </w:r>
    </w:p>
    <w:p w14:paraId="70728E08" w14:textId="77777777" w:rsidR="005922B6" w:rsidRPr="005922B6" w:rsidRDefault="005922B6" w:rsidP="005922B6">
      <w:pPr>
        <w:pStyle w:val="address"/>
        <w:rPr>
          <w:rFonts w:ascii="AdvOT7d6df7ab.I" w:eastAsia="Calibri" w:hAnsi="AdvOT7d6df7ab.I" w:cs="Arial"/>
          <w:color w:val="1E1E1B"/>
        </w:rPr>
      </w:pPr>
      <w:r w:rsidRPr="005922B6">
        <w:rPr>
          <w:rFonts w:ascii="AdvOT7d6df7ab.I" w:eastAsia="Calibri" w:hAnsi="AdvOT7d6df7ab.I" w:cs="Arial"/>
          <w:color w:val="1E1E1B"/>
          <w:vertAlign w:val="superscript"/>
        </w:rPr>
        <w:t>2</w:t>
      </w:r>
      <w:r w:rsidRPr="005922B6">
        <w:rPr>
          <w:rFonts w:ascii="AdvOT7d6df7ab.I" w:eastAsia="Calibri" w:hAnsi="AdvOT7d6df7ab.I" w:cs="Arial"/>
          <w:color w:val="1E1E1B"/>
        </w:rPr>
        <w:t>Department of Physics, IRC Hydrogen and Energy Storage, King Fahd University of Petroleum and Minerals, Dhahran 31261, Saudi Arabia</w:t>
      </w:r>
    </w:p>
    <w:p w14:paraId="66112D1D" w14:textId="77777777" w:rsidR="00496699" w:rsidRPr="00BD2B37" w:rsidRDefault="00496699" w:rsidP="00496699">
      <w:pPr>
        <w:pBdr>
          <w:top w:val="single" w:sz="6" w:space="1" w:color="auto"/>
          <w:bottom w:val="single" w:sz="6" w:space="1" w:color="auto"/>
        </w:pBdr>
        <w:spacing w:line="240" w:lineRule="auto"/>
        <w:ind w:right="27"/>
        <w:rPr>
          <w:sz w:val="18"/>
          <w:szCs w:val="18"/>
        </w:rPr>
      </w:pPr>
      <w:r w:rsidRPr="00BD2B37">
        <w:rPr>
          <w:sz w:val="18"/>
          <w:szCs w:val="18"/>
        </w:rPr>
        <w:t>Received:</w:t>
      </w:r>
      <w:r>
        <w:rPr>
          <w:sz w:val="18"/>
          <w:szCs w:val="18"/>
        </w:rPr>
        <w:t xml:space="preserve"> 14</w:t>
      </w:r>
      <w:r w:rsidRPr="00BD2B37">
        <w:rPr>
          <w:sz w:val="18"/>
          <w:szCs w:val="18"/>
        </w:rPr>
        <w:t>.0</w:t>
      </w:r>
      <w:r>
        <w:rPr>
          <w:sz w:val="18"/>
          <w:szCs w:val="18"/>
        </w:rPr>
        <w:t>1</w:t>
      </w:r>
      <w:r w:rsidRPr="00BD2B37">
        <w:rPr>
          <w:sz w:val="18"/>
          <w:szCs w:val="18"/>
        </w:rPr>
        <w:t xml:space="preserve">.2023      •      Accepted: </w:t>
      </w:r>
      <w:r>
        <w:rPr>
          <w:sz w:val="18"/>
          <w:szCs w:val="18"/>
        </w:rPr>
        <w:t>10</w:t>
      </w:r>
      <w:r w:rsidRPr="00BD2B37">
        <w:rPr>
          <w:sz w:val="18"/>
          <w:szCs w:val="18"/>
        </w:rPr>
        <w:t>.</w:t>
      </w:r>
      <w:r>
        <w:rPr>
          <w:sz w:val="18"/>
          <w:szCs w:val="18"/>
        </w:rPr>
        <w:t>05</w:t>
      </w:r>
      <w:r w:rsidRPr="00BD2B37">
        <w:rPr>
          <w:sz w:val="18"/>
          <w:szCs w:val="18"/>
        </w:rPr>
        <w:t xml:space="preserve">.2023      •      Published: </w:t>
      </w:r>
      <w:r>
        <w:rPr>
          <w:sz w:val="18"/>
          <w:szCs w:val="18"/>
        </w:rPr>
        <w:t>12</w:t>
      </w:r>
      <w:r w:rsidRPr="00BD2B37">
        <w:rPr>
          <w:sz w:val="18"/>
          <w:szCs w:val="18"/>
        </w:rPr>
        <w:t>.0</w:t>
      </w:r>
      <w:r>
        <w:rPr>
          <w:sz w:val="18"/>
          <w:szCs w:val="18"/>
        </w:rPr>
        <w:t>7</w:t>
      </w:r>
      <w:r w:rsidRPr="00BD2B37">
        <w:rPr>
          <w:sz w:val="18"/>
          <w:szCs w:val="18"/>
        </w:rPr>
        <w:t xml:space="preserve">.2023      •      Final Version: </w:t>
      </w:r>
      <w:r>
        <w:rPr>
          <w:sz w:val="18"/>
          <w:szCs w:val="18"/>
        </w:rPr>
        <w:t>10</w:t>
      </w:r>
      <w:r w:rsidRPr="00BD2B37">
        <w:rPr>
          <w:sz w:val="18"/>
          <w:szCs w:val="18"/>
        </w:rPr>
        <w:t>.0</w:t>
      </w:r>
      <w:r>
        <w:rPr>
          <w:sz w:val="18"/>
          <w:szCs w:val="18"/>
        </w:rPr>
        <w:t>8</w:t>
      </w:r>
      <w:r w:rsidRPr="00BD2B37">
        <w:rPr>
          <w:sz w:val="18"/>
          <w:szCs w:val="18"/>
        </w:rPr>
        <w:t>.2023</w:t>
      </w:r>
    </w:p>
    <w:p w14:paraId="19C972CA" w14:textId="24F64003" w:rsidR="005922B6" w:rsidRPr="005922B6" w:rsidRDefault="005922B6" w:rsidP="005922B6">
      <w:pPr>
        <w:pStyle w:val="abstract"/>
        <w:spacing w:after="0"/>
      </w:pPr>
      <w:r>
        <w:rPr>
          <w:b/>
        </w:rPr>
        <w:t>Abstract:</w:t>
      </w:r>
      <w:r>
        <w:t xml:space="preserve"> </w:t>
      </w:r>
      <w:r w:rsidRPr="005922B6">
        <w:t>Recently, noble metal nanoparticle synthesis has become more advanced thanks to the growth of nanotechnology. The abundance and diversity of the biomolecules that function as capping and reducing agents in biological synthesis methods make them more advantageous than other traditional synthesis techniques in terms of cost and safety. Due to their safety and environmental friendliness, biosynthesized silver nanoparticles (</w:t>
      </w:r>
      <w:proofErr w:type="spellStart"/>
      <w:r w:rsidRPr="005922B6">
        <w:t>AgNPs</w:t>
      </w:r>
      <w:proofErr w:type="spellEnd"/>
      <w:r w:rsidRPr="005922B6">
        <w:t>) show potential uses in a variety of disciplines. The results of reported studies on the green synthesis of Ag NPs employing various stem, fruit, and seed components have been compiled together with their effects on the morphological characteristics. This review is crucial for figuring out how to synthesize Ag NPs in a method that is regulated, less expensive, and ecologically benign.</w:t>
      </w:r>
    </w:p>
    <w:p w14:paraId="3FD8EFFE" w14:textId="77777777" w:rsidR="005922B6" w:rsidRDefault="005922B6" w:rsidP="005922B6">
      <w:pPr>
        <w:pStyle w:val="keywords"/>
      </w:pPr>
      <w:r w:rsidRPr="005922B6">
        <w:rPr>
          <w:b/>
        </w:rPr>
        <w:t>Keywords:</w:t>
      </w:r>
      <w:r w:rsidRPr="005922B6">
        <w:t xml:space="preserve"> </w:t>
      </w:r>
      <w:proofErr w:type="spellStart"/>
      <w:r w:rsidRPr="005922B6">
        <w:t>AgNPs</w:t>
      </w:r>
      <w:proofErr w:type="spellEnd"/>
      <w:r w:rsidRPr="005922B6">
        <w:t>; Green Synthesis; Plants; Algae; Enzymes; Fungi</w:t>
      </w:r>
    </w:p>
    <w:p w14:paraId="21EF1929" w14:textId="77777777" w:rsidR="005922B6" w:rsidRDefault="005922B6" w:rsidP="005922B6">
      <w:pPr>
        <w:pStyle w:val="heading1"/>
      </w:pPr>
      <w:r w:rsidRPr="005922B6">
        <w:t>Introduction</w:t>
      </w:r>
    </w:p>
    <w:p w14:paraId="27AB42EB" w14:textId="02E83969" w:rsidR="005922B6" w:rsidRDefault="005922B6" w:rsidP="005922B6">
      <w:pPr>
        <w:pStyle w:val="p1a"/>
      </w:pPr>
      <w:r w:rsidRPr="00A90FCF">
        <w:t>In contrast to bulk matter, nanotechnology creates nanoparticles (NPs) and nanoproducts with innovative size-related physicochemical features that are likely employed in many different commercial products throughout the world.</w:t>
      </w:r>
      <w:r>
        <w:fldChar w:fldCharType="begin"/>
      </w:r>
      <w:r>
        <w:instrText xml:space="preserve"> ADDIN EN.CITE &lt;EndNote&gt;&lt;Cite&gt;&lt;Author&gt;Ju-Nam&lt;/Author&gt;&lt;Year&gt;2008&lt;/Year&gt;&lt;RecNum&gt;1038&lt;/RecNum&gt;&lt;DisplayText&gt;[1]&lt;/DisplayText&gt;&lt;record&gt;&lt;rec-number&gt;1038&lt;/rec-number&gt;&lt;foreign-keys&gt;&lt;key app="EN" db-id="vwpdz2f01tsffjevexjxaawe9xswrsp2rvfd"&gt;1038&lt;/key&gt;&lt;/foreign-keys&gt;&lt;ref-type name="Journal Article"&gt;17&lt;/ref-type&gt;&lt;contributors&gt;&lt;authors&gt;&lt;author&gt;Ju-Nam, Yon&lt;/author&gt;&lt;author&gt;Lead, Jamie R&lt;/author&gt;&lt;/authors&gt;&lt;/contributors&gt;&lt;titles&gt;&lt;title&gt;Manufactured nanoparticles: an overview of their chemistry, interactions and potential environmental implications&lt;/title&gt;&lt;secondary-title&gt;Science of the total environment&lt;/secondary-title&gt;&lt;/titles&gt;&lt;periodical&gt;&lt;full-title&gt;Science of the total environment&lt;/full-title&gt;&lt;/periodical&gt;&lt;pages&gt;396-414&lt;/pages&gt;&lt;volume&gt;400&lt;/volume&gt;&lt;number&gt;1-3&lt;/number&gt;&lt;dates&gt;&lt;year&gt;2008&lt;/year&gt;&lt;/dates&gt;&lt;isbn&gt;0048-9697&lt;/isbn&gt;&lt;urls&gt;&lt;/urls&gt;&lt;/record&gt;&lt;/Cite&gt;&lt;/EndNote&gt;</w:instrText>
      </w:r>
      <w:r>
        <w:fldChar w:fldCharType="separate"/>
      </w:r>
      <w:r>
        <w:rPr>
          <w:noProof/>
        </w:rPr>
        <w:t>[</w:t>
      </w:r>
      <w:hyperlink w:anchor="_ENREF_1" w:tooltip="Ju-Nam, 2008 #1038" w:history="1">
        <w:r>
          <w:rPr>
            <w:noProof/>
          </w:rPr>
          <w:t>1</w:t>
        </w:r>
      </w:hyperlink>
      <w:r>
        <w:rPr>
          <w:noProof/>
        </w:rPr>
        <w:t>]</w:t>
      </w:r>
      <w:r>
        <w:fldChar w:fldCharType="end"/>
      </w:r>
      <w:r>
        <w:t xml:space="preserve">. </w:t>
      </w:r>
      <w:r w:rsidRPr="009C2565">
        <w:t xml:space="preserve">The scientific world has compiled </w:t>
      </w:r>
      <w:r w:rsidRPr="00A90FCF">
        <w:t xml:space="preserve">impressive advancements in the domains of nanotechnology </w:t>
      </w:r>
      <w:r>
        <w:t xml:space="preserve">and </w:t>
      </w:r>
      <w:r w:rsidRPr="00A90FCF">
        <w:t>nano</w:t>
      </w:r>
      <w:r>
        <w:t>-</w:t>
      </w:r>
      <w:r w:rsidRPr="00A90FCF">
        <w:t xml:space="preserve">science during the previous several years. </w:t>
      </w:r>
      <w:r>
        <w:fldChar w:fldCharType="begin"/>
      </w:r>
      <w:r>
        <w:instrText xml:space="preserve"> ADDIN EN.CITE &lt;EndNote&gt;&lt;Cite&gt;&lt;Author&gt;Bhainsa&lt;/Author&gt;&lt;Year&gt;2006&lt;/Year&gt;&lt;RecNum&gt;1037&lt;/RecNum&gt;&lt;DisplayText&gt;[2]&lt;/DisplayText&gt;&lt;record&gt;&lt;rec-number&gt;1037&lt;/rec-number&gt;&lt;foreign-keys&gt;&lt;key app="EN" db-id="vwpdz2f01tsffjevexjxaawe9xswrsp2rvfd"&gt;1037&lt;/key&gt;&lt;/foreign-keys&gt;&lt;ref-type name="Journal Article"&gt;17&lt;/ref-type&gt;&lt;contributors&gt;&lt;authors&gt;&lt;author&gt;Bhainsa, Kuber C&lt;/author&gt;&lt;author&gt;D&amp;apos;souza, SF&lt;/author&gt;&lt;/authors&gt;&lt;/contributors&gt;&lt;titles&gt;&lt;title&gt;Extracellular biosynthesis of silver nanoparticles using the fungus Aspergillus fumigatus&lt;/title&gt;&lt;secondary-title&gt;Colloids and surfaces B: Biointerfaces&lt;/secondary-title&gt;&lt;/titles&gt;&lt;periodical&gt;&lt;full-title&gt;Colloids and Surfaces B: Biointerfaces&lt;/full-title&gt;&lt;/periodical&gt;&lt;pages&gt;160-164&lt;/pages&gt;&lt;volume&gt;47&lt;/volume&gt;&lt;number&gt;2&lt;/number&gt;&lt;dates&gt;&lt;year&gt;2006&lt;/year&gt;&lt;/dates&gt;&lt;isbn&gt;0927-7765&lt;/isbn&gt;&lt;urls&gt;&lt;/urls&gt;&lt;/record&gt;&lt;/Cite&gt;&lt;/EndNote&gt;</w:instrText>
      </w:r>
      <w:r>
        <w:fldChar w:fldCharType="separate"/>
      </w:r>
      <w:r>
        <w:rPr>
          <w:noProof/>
        </w:rPr>
        <w:t>[</w:t>
      </w:r>
      <w:hyperlink w:anchor="_ENREF_2" w:tooltip="Bhainsa, 2006 #1037" w:history="1">
        <w:r>
          <w:rPr>
            <w:noProof/>
          </w:rPr>
          <w:t>2</w:t>
        </w:r>
      </w:hyperlink>
      <w:r>
        <w:rPr>
          <w:noProof/>
        </w:rPr>
        <w:t>]</w:t>
      </w:r>
      <w:r>
        <w:fldChar w:fldCharType="end"/>
      </w:r>
      <w:r w:rsidRPr="00F800C7">
        <w:t>.</w:t>
      </w:r>
      <w:r>
        <w:t xml:space="preserve">  </w:t>
      </w:r>
      <w:r w:rsidRPr="00F800C7">
        <w:t>Nanoparticles have superior properties based on their structure</w:t>
      </w:r>
      <w:r>
        <w:t>,</w:t>
      </w:r>
      <w:r w:rsidRPr="00F800C7">
        <w:t xml:space="preserve"> shape, </w:t>
      </w:r>
      <w:r>
        <w:t xml:space="preserve">and </w:t>
      </w:r>
      <w:r w:rsidRPr="00F800C7">
        <w:t>size</w:t>
      </w:r>
      <w:r>
        <w:t xml:space="preserve"> rage between</w:t>
      </w:r>
      <w:r w:rsidRPr="00F800C7">
        <w:t>1</w:t>
      </w:r>
      <w:r>
        <w:t>and 100 nm)</w:t>
      </w:r>
      <w:r w:rsidRPr="00F800C7">
        <w:t xml:space="preserve">. Nanoparticles can be broadly classified into two types: organic nanoparticles </w:t>
      </w:r>
      <w:proofErr w:type="gramStart"/>
      <w:r w:rsidRPr="00F800C7">
        <w:t xml:space="preserve">and </w:t>
      </w:r>
      <w:r>
        <w:t xml:space="preserve"> </w:t>
      </w:r>
      <w:r w:rsidRPr="00F800C7">
        <w:t>inorganic</w:t>
      </w:r>
      <w:proofErr w:type="gramEnd"/>
      <w:r w:rsidRPr="00F800C7">
        <w:t xml:space="preserve"> nanoparticles.</w:t>
      </w:r>
      <w:r>
        <w:t xml:space="preserve"> An i</w:t>
      </w:r>
      <w:r w:rsidRPr="00F800C7">
        <w:t xml:space="preserve">norganic semiconductor nanoparticles </w:t>
      </w:r>
      <w:r>
        <w:t xml:space="preserve">such as </w:t>
      </w:r>
      <w:r w:rsidRPr="00F800C7">
        <w:t>(</w:t>
      </w:r>
      <w:proofErr w:type="gramStart"/>
      <w:r w:rsidRPr="00F800C7">
        <w:t xml:space="preserve">ZnS </w:t>
      </w:r>
      <w:r>
        <w:t>,</w:t>
      </w:r>
      <w:proofErr w:type="spellStart"/>
      <w:r w:rsidRPr="00F800C7">
        <w:t>ZnO</w:t>
      </w:r>
      <w:proofErr w:type="spellEnd"/>
      <w:proofErr w:type="gramEnd"/>
      <w:r w:rsidRPr="00F800C7">
        <w:t xml:space="preserve">, </w:t>
      </w:r>
      <w:proofErr w:type="spellStart"/>
      <w:r w:rsidRPr="00F800C7">
        <w:t>CdS</w:t>
      </w:r>
      <w:proofErr w:type="spellEnd"/>
      <w:r w:rsidRPr="00F800C7">
        <w:t xml:space="preserve">), </w:t>
      </w:r>
      <w:r>
        <w:t xml:space="preserve">while </w:t>
      </w:r>
      <w:r w:rsidRPr="00F800C7">
        <w:t xml:space="preserve">metal nanoparticles </w:t>
      </w:r>
      <w:r>
        <w:t xml:space="preserve">such as </w:t>
      </w:r>
      <w:r w:rsidRPr="00F800C7">
        <w:t>(Ag, Al</w:t>
      </w:r>
      <w:r>
        <w:t>,</w:t>
      </w:r>
      <w:r w:rsidRPr="00F800C7">
        <w:t xml:space="preserve"> Cu, </w:t>
      </w:r>
      <w:r>
        <w:t>Au</w:t>
      </w:r>
      <w:r w:rsidRPr="00F800C7">
        <w:t xml:space="preserve">), </w:t>
      </w:r>
      <w:r>
        <w:t xml:space="preserve"> as the </w:t>
      </w:r>
      <w:r w:rsidRPr="00F800C7">
        <w:t>magnetic nanoparticles (Ni</w:t>
      </w:r>
      <w:r>
        <w:t>,</w:t>
      </w:r>
      <w:r w:rsidRPr="00F800C7">
        <w:t xml:space="preserve"> Co,</w:t>
      </w:r>
      <w:r>
        <w:t xml:space="preserve"> </w:t>
      </w:r>
      <w:r w:rsidRPr="00F800C7">
        <w:t xml:space="preserve">Fe), and </w:t>
      </w:r>
      <w:r>
        <w:t xml:space="preserve">the </w:t>
      </w:r>
      <w:r w:rsidRPr="00F800C7">
        <w:t xml:space="preserve">organic nanoparticles are </w:t>
      </w:r>
      <w:r>
        <w:t xml:space="preserve">essentially </w:t>
      </w:r>
      <w:r w:rsidRPr="00F800C7">
        <w:t xml:space="preserve">carbon nanoparticles </w:t>
      </w:r>
      <w:r>
        <w:t>like</w:t>
      </w:r>
      <w:r w:rsidRPr="00F800C7">
        <w:t xml:space="preserve"> carbon nanotubes</w:t>
      </w:r>
      <w:r>
        <w:t>,</w:t>
      </w:r>
      <w:r w:rsidRPr="00F800C7">
        <w:t xml:space="preserve"> fullerenes,</w:t>
      </w:r>
      <w:r>
        <w:t xml:space="preserve"> quantum dots</w:t>
      </w:r>
      <w:r w:rsidRPr="00F800C7">
        <w:t xml:space="preserve">. </w:t>
      </w:r>
      <w:r>
        <w:t>S</w:t>
      </w:r>
      <w:r w:rsidRPr="00F800C7">
        <w:t xml:space="preserve">ilver (Ag) </w:t>
      </w:r>
      <w:r>
        <w:t>and Gold (Au)</w:t>
      </w:r>
      <w:r w:rsidRPr="00F800C7">
        <w:t xml:space="preserve"> NPs are </w:t>
      </w:r>
      <w:r>
        <w:t>immediately</w:t>
      </w:r>
      <w:r w:rsidRPr="00F800C7">
        <w:t xml:space="preserve"> gaining some interest due to their excellent properties and flexibility</w:t>
      </w:r>
      <w:r>
        <w:fldChar w:fldCharType="begin"/>
      </w:r>
      <w:r>
        <w:instrText xml:space="preserve"> ADDIN EN.CITE &lt;EndNote&gt;&lt;Cite&gt;&lt;Author&gt;Vadlapudi&lt;/Author&gt;&lt;Year&gt;2014&lt;/Year&gt;&lt;RecNum&gt;1039&lt;/RecNum&gt;&lt;DisplayText&gt;[3]&lt;/DisplayText&gt;&lt;record&gt;&lt;rec-number&gt;1039&lt;/rec-number&gt;&lt;foreign-keys&gt;&lt;key app="EN" db-id="vwpdz2f01tsffjevexjxaawe9xswrsp2rvfd"&gt;1039&lt;/key&gt;&lt;/foreign-keys&gt;&lt;ref-type name="Journal Article"&gt;17&lt;/ref-type&gt;&lt;contributors&gt;&lt;authors&gt;&lt;author&gt;Vadlapudi, Varahalarao&lt;/author&gt;&lt;author&gt;Kaladhar, DSVGK&lt;/author&gt;&lt;/authors&gt;&lt;/contributors&gt;&lt;titles&gt;&lt;title&gt;Green synthesis of silver and gold nanoparticles&lt;/title&gt;&lt;secondary-title&gt;Middle East J Sci Res&lt;/secondary-title&gt;&lt;/titles&gt;&lt;periodical&gt;&lt;full-title&gt;Middle East J Sci Res&lt;/full-title&gt;&lt;/periodical&gt;&lt;pages&gt;834-842&lt;/pages&gt;&lt;volume&gt;19&lt;/volume&gt;&lt;number&gt;6&lt;/number&gt;&lt;dates&gt;&lt;year&gt;2014&lt;/year&gt;&lt;/dates&gt;&lt;urls&gt;&lt;/urls&gt;&lt;/record&gt;&lt;/Cite&gt;&lt;/EndNote&gt;</w:instrText>
      </w:r>
      <w:r>
        <w:fldChar w:fldCharType="separate"/>
      </w:r>
      <w:r>
        <w:rPr>
          <w:noProof/>
        </w:rPr>
        <w:t>[</w:t>
      </w:r>
      <w:hyperlink w:anchor="_ENREF_3" w:tooltip="Vadlapudi, 2014 #860" w:history="1">
        <w:r>
          <w:rPr>
            <w:noProof/>
          </w:rPr>
          <w:t>3</w:t>
        </w:r>
      </w:hyperlink>
      <w:r>
        <w:rPr>
          <w:noProof/>
        </w:rPr>
        <w:t>]</w:t>
      </w:r>
      <w:r>
        <w:fldChar w:fldCharType="end"/>
      </w:r>
      <w:r w:rsidRPr="00F800C7">
        <w:t>.</w:t>
      </w:r>
      <w:r>
        <w:t xml:space="preserve"> </w:t>
      </w:r>
      <w:r w:rsidRPr="00F800C7">
        <w:t xml:space="preserve">In this review, </w:t>
      </w:r>
      <w:proofErr w:type="spellStart"/>
      <w:r w:rsidRPr="00F800C7">
        <w:t>AgNPs</w:t>
      </w:r>
      <w:proofErr w:type="spellEnd"/>
      <w:r w:rsidRPr="00F800C7">
        <w:t xml:space="preserve"> are noted for their unique and distinctive excellent physicochemical properties, including surface-enhanced Raman scattering, high thermal and electrical conductivity, chemical stability, catalytic activity, biological properties</w:t>
      </w:r>
      <w:r>
        <w:fldChar w:fldCharType="begin"/>
      </w:r>
      <w:r>
        <w:instrText xml:space="preserve"> ADDIN EN.CITE &lt;EndNote&gt;&lt;Cite&gt;&lt;Author&gt;Gurunathan&lt;/Author&gt;&lt;Year&gt;2015&lt;/Year&gt;&lt;RecNum&gt;1040&lt;/RecNum&gt;&lt;DisplayText&gt;[4]&lt;/DisplayText&gt;&lt;record&gt;&lt;rec-number&gt;1040&lt;/rec-number&gt;&lt;foreign-keys&gt;&lt;key app="EN" db-id="vwpdz2f01tsffjevexjxaawe9xswrsp2rvfd"&gt;1040&lt;/key&gt;&lt;/foreign-keys&gt;&lt;ref-type name="Journal Article"&gt;17&lt;/ref-type&gt;&lt;contributors&gt;&lt;authors&gt;&lt;author&gt;Gurunathan, Sangiliyandi&lt;/author&gt;&lt;author&gt;Park, Jung Hyun&lt;/author&gt;&lt;author&gt;Han, Jae Woong&lt;/author&gt;&lt;author&gt;Kim, Jin-Hoi&lt;/author&gt;&lt;/authors&gt;&lt;/contributors&gt;&lt;titles&gt;&lt;title&gt;Comparative assessment of the apoptotic potential of silver nanoparticles synthesized by Bacillus tequilensis and Calocybe indica in MDA-MB-231 human breast cancer cells: targeting p53 for anticancer therapy&lt;/title&gt;&lt;secondary-title&gt;International journal of nanomedicine&lt;/secondary-title&gt;&lt;/titles&gt;&lt;periodical&gt;&lt;full-title&gt;International journal of nanomedicine&lt;/full-title&gt;&lt;/periodical&gt;&lt;pages&gt;4203&lt;/pages&gt;&lt;volume&gt;10&lt;/volume&gt;&lt;dates&gt;&lt;year&gt;2015&lt;/year&gt;&lt;/dates&gt;&lt;urls&gt;&lt;/urls&gt;&lt;/record&gt;&lt;/Cite&gt;&lt;/EndNote&gt;</w:instrText>
      </w:r>
      <w:r>
        <w:fldChar w:fldCharType="separate"/>
      </w:r>
      <w:r>
        <w:rPr>
          <w:noProof/>
        </w:rPr>
        <w:t>[</w:t>
      </w:r>
      <w:hyperlink w:anchor="_ENREF_4" w:tooltip="Gurunathan, 2015 #1040" w:history="1">
        <w:r>
          <w:rPr>
            <w:noProof/>
          </w:rPr>
          <w:t>4</w:t>
        </w:r>
      </w:hyperlink>
      <w:r>
        <w:rPr>
          <w:noProof/>
        </w:rPr>
        <w:t>]</w:t>
      </w:r>
      <w:r>
        <w:fldChar w:fldCharType="end"/>
      </w:r>
      <w:r>
        <w:t xml:space="preserve"> </w:t>
      </w:r>
      <w:r w:rsidRPr="00F800C7">
        <w:t>and nonlinear optical behavior</w:t>
      </w:r>
      <w:r>
        <w:fldChar w:fldCharType="begin"/>
      </w:r>
      <w:r>
        <w:instrText xml:space="preserve"> ADDIN EN.CITE &lt;EndNote&gt;&lt;Cite&gt;&lt;Author&gt;Krutyakov&lt;/Author&gt;&lt;Year&gt;2008&lt;/Year&gt;&lt;RecNum&gt;1041&lt;/RecNum&gt;&lt;DisplayText&gt;[5]&lt;/DisplayText&gt;&lt;record&gt;&lt;rec-number&gt;1041&lt;/rec-number&gt;&lt;foreign-keys&gt;&lt;key app="EN" db-id="vwpdz2f01tsffjevexjxaawe9xswrsp2rvfd"&gt;1041&lt;/key&gt;&lt;/foreign-keys&gt;&lt;ref-type name="Journal Article"&gt;17&lt;/ref-type&gt;&lt;contributors&gt;&lt;authors&gt;&lt;author&gt;Krutyakov, Yu A&lt;/author&gt;&lt;author&gt;Kudrinskiy, Alexei Aleksandrovich&lt;/author&gt;&lt;author&gt;Olenin, A Yu&lt;/author&gt;&lt;author&gt;Lisichkin, Georgii Vasilevich&lt;/author&gt;&lt;/authors&gt;&lt;/contributors&gt;&lt;titles&gt;&lt;title&gt;Synthesis and properties of silver nanoparticles: advances and prospects&lt;/title&gt;&lt;secondary-title&gt;Russian Chemical Reviews&lt;/secondary-title&gt;&lt;/titles&gt;&lt;periodical&gt;&lt;full-title&gt;Russian Chemical Reviews&lt;/full-title&gt;&lt;/periodical&gt;&lt;pages&gt;233&lt;/pages&gt;&lt;volume&gt;77&lt;/volume&gt;&lt;number&gt;3&lt;/number&gt;&lt;dates&gt;&lt;year&gt;2008&lt;/year&gt;&lt;/dates&gt;&lt;isbn&gt;0036-021X&lt;/isbn&gt;&lt;urls&gt;&lt;/urls&gt;&lt;/record&gt;&lt;/Cite&gt;&lt;/EndNote&gt;</w:instrText>
      </w:r>
      <w:r>
        <w:fldChar w:fldCharType="separate"/>
      </w:r>
      <w:r>
        <w:rPr>
          <w:noProof/>
        </w:rPr>
        <w:t>[</w:t>
      </w:r>
      <w:hyperlink w:anchor="_ENREF_5" w:tooltip="Krutyakov, 2008 #1041" w:history="1">
        <w:r>
          <w:rPr>
            <w:noProof/>
          </w:rPr>
          <w:t>5</w:t>
        </w:r>
      </w:hyperlink>
      <w:r>
        <w:rPr>
          <w:noProof/>
        </w:rPr>
        <w:t>]</w:t>
      </w:r>
      <w:r>
        <w:fldChar w:fldCharType="end"/>
      </w:r>
      <w:r w:rsidRPr="00F800C7">
        <w:t>. The outstanding properties are</w:t>
      </w:r>
      <w:r>
        <w:t xml:space="preserve"> crystalline</w:t>
      </w:r>
      <w:r w:rsidRPr="00F800C7">
        <w:t xml:space="preserve">, size, shape, structure </w:t>
      </w:r>
      <w:r>
        <w:t xml:space="preserve">and </w:t>
      </w:r>
      <w:r w:rsidRPr="00F800C7">
        <w:t>composition are superior to those of the bulk</w:t>
      </w:r>
      <w:r>
        <w:t xml:space="preserve"> materials</w:t>
      </w:r>
      <w:r w:rsidRPr="00F800C7">
        <w:t xml:space="preserve"> form </w:t>
      </w:r>
      <w:r>
        <w:fldChar w:fldCharType="begin"/>
      </w:r>
      <w:r>
        <w:instrText xml:space="preserve"> ADDIN EN.CITE &lt;EndNote&gt;&lt;Cite&gt;&lt;Author&gt;Syafiuddin&lt;/Author&gt;&lt;Year&gt;2017&lt;/Year&gt;&lt;RecNum&gt;1042&lt;/RecNum&gt;&lt;DisplayText&gt;[6, 7]&lt;/DisplayText&gt;&lt;record&gt;&lt;rec-number&gt;1042&lt;/rec-number&gt;&lt;foreign-keys&gt;&lt;key app="EN" db-id="vwpdz2f01tsffjevexjxaawe9xswrsp2rvfd"&gt;1042&lt;/key&gt;&lt;/foreign-keys&gt;&lt;ref-type name="Journal Article"&gt;17&lt;/ref-type&gt;&lt;contributors&gt;&lt;authors&gt;&lt;author&gt;Syafiuddin, Achmad&lt;/author&gt;&lt;author&gt;Salim, Mohd Razman&lt;/author&gt;&lt;author&gt;Beng Hong Kueh, Ahmad&lt;/author&gt;&lt;author&gt;Hadibarata, Tony&lt;/author&gt;&lt;author&gt;Nur, Hadi&lt;/author&gt;&lt;/authors&gt;&lt;/contributors&gt;&lt;titles&gt;&lt;title&gt;A review of silver nanoparticles: research trends, global consumption, synthesis, properties, and future challenges&lt;/title&gt;&lt;secondary-title&gt;Journal of the Chinese Chemical Society&lt;/secondary-title&gt;&lt;/titles&gt;&lt;periodical&gt;&lt;full-title&gt;Journal of the Chinese Chemical Society&lt;/full-title&gt;&lt;/periodical&gt;&lt;pages&gt;732-756&lt;/pages&gt;&lt;volume&gt;64&lt;/volume&gt;&lt;number&gt;7&lt;/number&gt;&lt;dates&gt;&lt;year&gt;2017&lt;/year&gt;&lt;/dates&gt;&lt;isbn&gt;0009-4536&lt;/isbn&gt;&lt;urls&gt;&lt;/urls&gt;&lt;/record&gt;&lt;/Cite&gt;&lt;Cite&gt;&lt;Author&gt;Atwater&lt;/Author&gt;&lt;Year&gt;2010&lt;/Year&gt;&lt;RecNum&gt;1043&lt;/RecNum&gt;&lt;record&gt;&lt;rec-number&gt;1043&lt;/rec-number&gt;&lt;foreign-keys&gt;&lt;key app="EN" db-id="vwpdz2f01tsffjevexjxaawe9xswrsp2rvfd"&gt;1043&lt;/key&gt;&lt;/foreign-keys&gt;&lt;ref-type name="Journal Article"&gt;17&lt;/ref-type&gt;&lt;contributors&gt;&lt;authors&gt;&lt;author&gt;Atwater, Harry A&lt;/author&gt;&lt;author&gt;Polman, Albert&lt;/author&gt;&lt;/authors&gt;&lt;/contributors&gt;&lt;titles&gt;&lt;title&gt;Plasmonics for improved photovoltaic devices&lt;/title&gt;&lt;secondary-title&gt;Nature materials&lt;/secondary-title&gt;&lt;/titles&gt;&lt;periodical&gt;&lt;full-title&gt;Nature materials&lt;/full-title&gt;&lt;/periodical&gt;&lt;pages&gt;205-213&lt;/pages&gt;&lt;volume&gt;9&lt;/volume&gt;&lt;number&gt;3&lt;/number&gt;&lt;dates&gt;&lt;year&gt;2010&lt;/year&gt;&lt;/dates&gt;&lt;isbn&gt;1476-1122&lt;/isbn&gt;&lt;urls&gt;&lt;/urls&gt;&lt;/record&gt;&lt;/Cite&gt;&lt;/EndNote&gt;</w:instrText>
      </w:r>
      <w:r>
        <w:fldChar w:fldCharType="separate"/>
      </w:r>
      <w:r>
        <w:rPr>
          <w:noProof/>
        </w:rPr>
        <w:t>[</w:t>
      </w:r>
      <w:hyperlink w:anchor="_ENREF_6" w:tooltip="Syafiuddin, 2017 #1042" w:history="1">
        <w:r>
          <w:rPr>
            <w:noProof/>
          </w:rPr>
          <w:t>6</w:t>
        </w:r>
      </w:hyperlink>
      <w:r>
        <w:rPr>
          <w:noProof/>
        </w:rPr>
        <w:t xml:space="preserve">, </w:t>
      </w:r>
      <w:hyperlink w:anchor="_ENREF_7" w:tooltip="Atwater, 2010 #1043" w:history="1">
        <w:r>
          <w:rPr>
            <w:noProof/>
          </w:rPr>
          <w:t>7</w:t>
        </w:r>
      </w:hyperlink>
      <w:r>
        <w:rPr>
          <w:noProof/>
        </w:rPr>
        <w:t>]</w:t>
      </w:r>
      <w:r>
        <w:fldChar w:fldCharType="end"/>
      </w:r>
      <w:r>
        <w:t xml:space="preserve">. </w:t>
      </w:r>
      <w:r w:rsidRPr="002429E4">
        <w:t>The unique features possess ability  to be applied in many potential applications</w:t>
      </w:r>
      <w:r w:rsidRPr="00F800C7">
        <w:t xml:space="preserve">, including consumer, renewable energy, biomedical devices, </w:t>
      </w:r>
      <w:r>
        <w:t xml:space="preserve"> </w:t>
      </w:r>
      <w:r w:rsidRPr="00F800C7">
        <w:t>remediation, medicine, food, environmental cosmetics, and industrial purposes</w:t>
      </w:r>
      <w:r>
        <w:fldChar w:fldCharType="begin"/>
      </w:r>
      <w:r>
        <w:instrText xml:space="preserve"> ADDIN EN.CITE &lt;EndNote&gt;&lt;Cite&gt;&lt;Author&gt;De&lt;/Author&gt;&lt;Year&gt;2008&lt;/Year&gt;&lt;RecNum&gt;1044&lt;/RecNum&gt;&lt;DisplayText&gt;[8, 9]&lt;/DisplayText&gt;&lt;record&gt;&lt;rec-number&gt;1044&lt;/rec-number&gt;&lt;foreign-keys&gt;&lt;key app="EN" db-id="vwpdz2f01tsffjevexjxaawe9xswrsp2rvfd"&gt;1044&lt;/key&gt;&lt;/foreign-keys&gt;&lt;ref-type name="Journal Article"&gt;17&lt;/ref-type&gt;&lt;contributors&gt;&lt;authors&gt;&lt;author&gt;De, Mrinmoy&lt;/author&gt;&lt;author&gt;Ghosh, Partha S&lt;/author&gt;&lt;author&gt;Rotello, Vincent M&lt;/author&gt;&lt;/authors&gt;&lt;/contributors&gt;&lt;titles&gt;&lt;title&gt;Applications of nanoparticles in biology&lt;/title&gt;&lt;secondary-title&gt;Advanced Materials&lt;/secondary-title&gt;&lt;/titles&gt;&lt;periodical&gt;&lt;full-title&gt;Advanced Materials&lt;/full-title&gt;&lt;/periodical&gt;&lt;pages&gt;4225-4241&lt;/pages&gt;&lt;volume&gt;20&lt;/volume&gt;&lt;number&gt;22&lt;/number&gt;&lt;dates&gt;&lt;year&gt;2008&lt;/year&gt;&lt;/dates&gt;&lt;isbn&gt;0935-9648&lt;/isbn&gt;&lt;urls&gt;&lt;/urls&gt;&lt;/record&gt;&lt;/Cite&gt;&lt;Cite&gt;&lt;Author&gt;Ghosh Chaudhuri&lt;/Author&gt;&lt;Year&gt;2012&lt;/Year&gt;&lt;RecNum&gt;1045&lt;/RecNum&gt;&lt;record&gt;&lt;rec-number&gt;1045&lt;/rec-number&gt;&lt;foreign-keys&gt;&lt;key app="EN" db-id="vwpdz2f01tsffjevexjxaawe9xswrsp2rvfd"&gt;1045&lt;/key&gt;&lt;/foreign-keys&gt;&lt;ref-type name="Journal Article"&gt;17&lt;/ref-type&gt;&lt;contributors&gt;&lt;authors&gt;&lt;author&gt;Ghosh Chaudhuri, Rajib&lt;/author&gt;&lt;author&gt;Paria, Santanu&lt;/author&gt;&lt;/authors&gt;&lt;/contributors&gt;&lt;titles&gt;&lt;title&gt;Core/shell nanoparticles: classes, properties, synthesis mechanisms, characterization, and applications&lt;/title&gt;&lt;secondary-title&gt;Chemical reviews&lt;/secondary-title&gt;&lt;/titles&gt;&lt;periodical&gt;&lt;full-title&gt;Chemical reviews&lt;/full-title&gt;&lt;/periodical&gt;&lt;pages&gt;2373-2433&lt;/pages&gt;&lt;volume&gt;112&lt;/volume&gt;&lt;number&gt;4&lt;/number&gt;&lt;dates&gt;&lt;year&gt;2012&lt;/year&gt;&lt;/dates&gt;&lt;isbn&gt;0009-2665&lt;/isbn&gt;&lt;urls&gt;&lt;/urls&gt;&lt;/record&gt;&lt;/Cite&gt;&lt;/EndNote&gt;</w:instrText>
      </w:r>
      <w:r>
        <w:fldChar w:fldCharType="separate"/>
      </w:r>
      <w:r>
        <w:rPr>
          <w:noProof/>
        </w:rPr>
        <w:t>[</w:t>
      </w:r>
      <w:hyperlink w:anchor="_ENREF_8" w:tooltip="De, 2008 #1044" w:history="1">
        <w:r>
          <w:rPr>
            <w:noProof/>
          </w:rPr>
          <w:t>8</w:t>
        </w:r>
      </w:hyperlink>
      <w:r>
        <w:rPr>
          <w:noProof/>
        </w:rPr>
        <w:t xml:space="preserve">, </w:t>
      </w:r>
      <w:hyperlink w:anchor="_ENREF_9" w:tooltip="Ghosh Chaudhuri, 2012 #1045" w:history="1">
        <w:r>
          <w:rPr>
            <w:noProof/>
          </w:rPr>
          <w:t>9</w:t>
        </w:r>
      </w:hyperlink>
      <w:r>
        <w:rPr>
          <w:noProof/>
        </w:rPr>
        <w:t>]</w:t>
      </w:r>
      <w:r>
        <w:fldChar w:fldCharType="end"/>
      </w:r>
      <w:r w:rsidRPr="00F800C7">
        <w:t>.</w:t>
      </w:r>
    </w:p>
    <w:p w14:paraId="7032EF7C" w14:textId="77777777" w:rsidR="005922B6" w:rsidRPr="00A65423" w:rsidRDefault="005922B6" w:rsidP="005922B6">
      <w:pPr>
        <w:pStyle w:val="p1a"/>
      </w:pPr>
      <w:r w:rsidRPr="00A65423">
        <w:lastRenderedPageBreak/>
        <w:t xml:space="preserve">In recent years, </w:t>
      </w:r>
      <w:r>
        <w:t>the NP</w:t>
      </w:r>
      <w:r w:rsidRPr="00A65423">
        <w:t xml:space="preserve">s </w:t>
      </w:r>
      <w:r>
        <w:t xml:space="preserve">produced by </w:t>
      </w:r>
      <w:r w:rsidRPr="00A65423">
        <w:t xml:space="preserve">green synthesis has attracted much attention. </w:t>
      </w:r>
      <w:r>
        <w:t>T</w:t>
      </w:r>
      <w:r w:rsidRPr="00A65423">
        <w:t xml:space="preserve">his </w:t>
      </w:r>
      <w:r>
        <w:t>is because</w:t>
      </w:r>
      <w:r w:rsidRPr="00A65423">
        <w:t xml:space="preserve">; </w:t>
      </w:r>
      <w:r w:rsidRPr="00C1040F">
        <w:t>natural resources, including microbes</w:t>
      </w:r>
      <w:r>
        <w:t>,</w:t>
      </w:r>
      <w:r w:rsidRPr="00A65423">
        <w:t xml:space="preserve"> enzymes</w:t>
      </w:r>
      <w:r>
        <w:t xml:space="preserve"> and</w:t>
      </w:r>
      <w:r w:rsidRPr="00C1413C">
        <w:t xml:space="preserve"> </w:t>
      </w:r>
      <w:r>
        <w:t>plant extracts</w:t>
      </w:r>
      <w:r w:rsidRPr="00A65423">
        <w:t xml:space="preserve"> </w:t>
      </w:r>
      <w:r>
        <w:t>possess</w:t>
      </w:r>
      <w:r w:rsidRPr="00A65423">
        <w:t xml:space="preserve"> proven to be </w:t>
      </w:r>
      <w:r>
        <w:t xml:space="preserve">a </w:t>
      </w:r>
      <w:proofErr w:type="gramStart"/>
      <w:r>
        <w:t xml:space="preserve">good </w:t>
      </w:r>
      <w:r w:rsidRPr="00A65423">
        <w:t xml:space="preserve"> </w:t>
      </w:r>
      <w:r w:rsidRPr="00C1413C">
        <w:t>substitute</w:t>
      </w:r>
      <w:proofErr w:type="gramEnd"/>
      <w:r w:rsidRPr="00C1413C">
        <w:t xml:space="preserve"> reagents </w:t>
      </w:r>
      <w:r>
        <w:t>in nanoparticle fabrication</w:t>
      </w:r>
      <w:r w:rsidRPr="00A65423">
        <w:t xml:space="preserve">. The use of green materials </w:t>
      </w:r>
      <w:r w:rsidRPr="00C1413C">
        <w:t>offers various benefits</w:t>
      </w:r>
      <w:r w:rsidRPr="00A65423">
        <w:t xml:space="preserve">, including low energy consumption, the absence of any harmful chemicals, and moderate operating conditions e.g., temperature </w:t>
      </w:r>
      <w:r>
        <w:t xml:space="preserve">and </w:t>
      </w:r>
      <w:r w:rsidRPr="00A65423">
        <w:t xml:space="preserve">pressure </w:t>
      </w:r>
      <w:r w:rsidRPr="00A65423">
        <w:fldChar w:fldCharType="begin"/>
      </w:r>
      <w:r>
        <w:instrText xml:space="preserve"> ADDIN EN.CITE &lt;EndNote&gt;&lt;Cite&gt;&lt;Author&gt;Meng&lt;/Author&gt;&lt;Year&gt;2014&lt;/Year&gt;&lt;RecNum&gt;854&lt;/RecNum&gt;&lt;DisplayText&gt;[10]&lt;/DisplayText&gt;&lt;record&gt;&lt;rec-number&gt;854&lt;/rec-number&gt;&lt;foreign-keys&gt;&lt;key app="EN" db-id="vwpdz2f01tsffjevexjxaawe9xswrsp2rvfd"&gt;854&lt;/key&gt;&lt;/foreign-keys&gt;&lt;ref-type name="Journal Article"&gt;17&lt;/ref-type&gt;&lt;contributors&gt;&lt;authors&gt;&lt;author&gt;Meng, Yingying&lt;/author&gt;&lt;author&gt;Yao, Changhong&lt;/author&gt;&lt;author&gt;Xue, Song&lt;/author&gt;&lt;author&gt;Yang, Haibo&lt;/author&gt;&lt;/authors&gt;&lt;/contributors&gt;&lt;titles&gt;&lt;title&gt;Application of Fourier transform infrared (FT-IR) spectroscopy in determination of microalgal compositions&lt;/title&gt;&lt;secondary-title&gt;Bioresource technology&lt;/secondary-title&gt;&lt;/titles&gt;&lt;periodical&gt;&lt;full-title&gt;Bioresource technology&lt;/full-title&gt;&lt;/periodical&gt;&lt;pages&gt;347-354&lt;/pages&gt;&lt;volume&gt;151&lt;/volume&gt;&lt;dates&gt;&lt;year&gt;2014&lt;/year&gt;&lt;/dates&gt;&lt;isbn&gt;0960-8524&lt;/isbn&gt;&lt;urls&gt;&lt;/urls&gt;&lt;/record&gt;&lt;/Cite&gt;&lt;/EndNote&gt;</w:instrText>
      </w:r>
      <w:r w:rsidRPr="00A65423">
        <w:fldChar w:fldCharType="separate"/>
      </w:r>
      <w:r>
        <w:rPr>
          <w:noProof/>
        </w:rPr>
        <w:t>[</w:t>
      </w:r>
      <w:hyperlink w:anchor="_ENREF_10" w:tooltip="Meng, 2014 #854" w:history="1">
        <w:r>
          <w:rPr>
            <w:noProof/>
          </w:rPr>
          <w:t>10</w:t>
        </w:r>
      </w:hyperlink>
      <w:r>
        <w:rPr>
          <w:noProof/>
        </w:rPr>
        <w:t>]</w:t>
      </w:r>
      <w:r w:rsidRPr="00A65423">
        <w:fldChar w:fldCharType="end"/>
      </w:r>
      <w:r w:rsidRPr="00A65423">
        <w:t xml:space="preserve">. </w:t>
      </w:r>
      <w:r w:rsidRPr="00C1413C">
        <w:t>As a result, green synthesis methods for creating nanoparticles have been developed employing a variety of species, including molds,</w:t>
      </w:r>
      <w:r>
        <w:t xml:space="preserve"> </w:t>
      </w:r>
      <w:r w:rsidRPr="00C1413C">
        <w:t xml:space="preserve">yeast, bacteria, algae, and plant extracts. </w:t>
      </w:r>
      <w:r w:rsidRPr="00A65423">
        <w:fldChar w:fldCharType="begin"/>
      </w:r>
      <w:r>
        <w:instrText xml:space="preserve"> ADDIN EN.CITE &lt;EndNote&gt;&lt;Cite&gt;&lt;Author&gt;Kaviya&lt;/Author&gt;&lt;Year&gt;2011&lt;/Year&gt;&lt;RecNum&gt;855&lt;/RecNum&gt;&lt;DisplayText&gt;[11]&lt;/DisplayText&gt;&lt;record&gt;&lt;rec-number&gt;855&lt;/rec-number&gt;&lt;foreign-keys&gt;&lt;key app="EN" db-id="vwpdz2f01tsffjevexjxaawe9xswrsp2rvfd"&gt;855&lt;/key&gt;&lt;/foreign-keys&gt;&lt;ref-type name="Journal Article"&gt;17&lt;/ref-type&gt;&lt;contributors&gt;&lt;authors&gt;&lt;author&gt;Kaviya, S&lt;/author&gt;&lt;author&gt;Santhanalakshmi, J&lt;/author&gt;&lt;author&gt;Viswanathan, B&lt;/author&gt;&lt;author&gt;Muthumary, J&lt;/author&gt;&lt;author&gt;Srinivasan, K&lt;/author&gt;&lt;/authors&gt;&lt;/contributors&gt;&lt;titles&gt;&lt;title&gt;Biosynthesis of silver nanoparticles using Citrus sinensis peel extract and its antibacterial activity&lt;/title&gt;&lt;secondary-title&gt;Spectrochimica Acta Part A: Molecular and Biomolecular Spectroscopy&lt;/secondary-title&gt;&lt;/titles&gt;&lt;periodical&gt;&lt;full-title&gt;Spectrochimica Acta Part A: Molecular and Biomolecular Spectroscopy&lt;/full-title&gt;&lt;/periodical&gt;&lt;pages&gt;594-598&lt;/pages&gt;&lt;volume&gt;79&lt;/volume&gt;&lt;number&gt;3&lt;/number&gt;&lt;dates&gt;&lt;year&gt;2011&lt;/year&gt;&lt;/dates&gt;&lt;isbn&gt;1386-1425&lt;/isbn&gt;&lt;urls&gt;&lt;/urls&gt;&lt;/record&gt;&lt;/Cite&gt;&lt;/EndNote&gt;</w:instrText>
      </w:r>
      <w:r w:rsidRPr="00A65423">
        <w:fldChar w:fldCharType="separate"/>
      </w:r>
      <w:r>
        <w:rPr>
          <w:noProof/>
        </w:rPr>
        <w:t>[</w:t>
      </w:r>
      <w:hyperlink w:anchor="_ENREF_11" w:tooltip="Kaviya, 2011 #855" w:history="1">
        <w:r>
          <w:rPr>
            <w:noProof/>
          </w:rPr>
          <w:t>11</w:t>
        </w:r>
      </w:hyperlink>
      <w:r>
        <w:rPr>
          <w:noProof/>
        </w:rPr>
        <w:t>]</w:t>
      </w:r>
      <w:r w:rsidRPr="00A65423">
        <w:fldChar w:fldCharType="end"/>
      </w:r>
      <w:r w:rsidRPr="00A65423">
        <w:t>.</w:t>
      </w:r>
    </w:p>
    <w:p w14:paraId="6D1A5823" w14:textId="77777777" w:rsidR="005922B6" w:rsidRPr="00A65423" w:rsidRDefault="005922B6" w:rsidP="005922B6">
      <w:pPr>
        <w:pStyle w:val="p1a"/>
      </w:pPr>
      <w:r w:rsidRPr="002278C2">
        <w:t xml:space="preserve">Metal nanoparticles have distinct </w:t>
      </w:r>
      <w:r w:rsidRPr="00EF6EDB">
        <w:t xml:space="preserve">thermal, physical, chemical, and optical </w:t>
      </w:r>
      <w:r>
        <w:t>characteristics in comparison with</w:t>
      </w:r>
      <w:r w:rsidRPr="002278C2">
        <w:t xml:space="preserve"> metallic elements in the bulk form because of their </w:t>
      </w:r>
      <w:r>
        <w:t>large</w:t>
      </w:r>
      <w:r w:rsidRPr="002278C2">
        <w:t xml:space="preserve"> surface area-to-volume ratio. </w:t>
      </w:r>
      <w:r w:rsidRPr="00A65423">
        <w:fldChar w:fldCharType="begin"/>
      </w:r>
      <w:r>
        <w:instrText xml:space="preserve"> ADDIN EN.CITE &lt;EndNote&gt;&lt;Cite&gt;&lt;Author&gt;Caswell&lt;/Author&gt;&lt;Year&gt;2003&lt;/Year&gt;&lt;RecNum&gt;856&lt;/RecNum&gt;&lt;DisplayText&gt;[12]&lt;/DisplayText&gt;&lt;record&gt;&lt;rec-number&gt;856&lt;/rec-number&gt;&lt;foreign-keys&gt;&lt;key app="EN" db-id="vwpdz2f01tsffjevexjxaawe9xswrsp2rvfd"&gt;856&lt;/key&gt;&lt;/foreign-keys&gt;&lt;ref-type name="Journal Article"&gt;17&lt;/ref-type&gt;&lt;contributors&gt;&lt;authors&gt;&lt;author&gt;Caswell, KK&lt;/author&gt;&lt;author&gt;Bender, Christopher M&lt;/author&gt;&lt;author&gt;Murphy, Catherine J&lt;/author&gt;&lt;/authors&gt;&lt;/contributors&gt;&lt;titles&gt;&lt;title&gt;Seedless, surfactantless wet chemical synthesis of silver nanowires&lt;/title&gt;&lt;secondary-title&gt;Nano Letters&lt;/secondary-title&gt;&lt;/titles&gt;&lt;periodical&gt;&lt;full-title&gt;Nano letters&lt;/full-title&gt;&lt;/periodical&gt;&lt;pages&gt;667-669&lt;/pages&gt;&lt;volume&gt;3&lt;/volume&gt;&lt;number&gt;5&lt;/number&gt;&lt;dates&gt;&lt;year&gt;2003&lt;/year&gt;&lt;/dates&gt;&lt;isbn&gt;1530-6984&lt;/isbn&gt;&lt;urls&gt;&lt;/urls&gt;&lt;/record&gt;&lt;/Cite&gt;&lt;/EndNote&gt;</w:instrText>
      </w:r>
      <w:r w:rsidRPr="00A65423">
        <w:fldChar w:fldCharType="separate"/>
      </w:r>
      <w:r>
        <w:rPr>
          <w:noProof/>
        </w:rPr>
        <w:t>[</w:t>
      </w:r>
      <w:hyperlink w:anchor="_ENREF_12" w:tooltip="Caswell, 2003 #856" w:history="1">
        <w:r>
          <w:rPr>
            <w:noProof/>
          </w:rPr>
          <w:t>12</w:t>
        </w:r>
      </w:hyperlink>
      <w:r>
        <w:rPr>
          <w:noProof/>
        </w:rPr>
        <w:t>]</w:t>
      </w:r>
      <w:r w:rsidRPr="00A65423">
        <w:fldChar w:fldCharType="end"/>
      </w:r>
      <w:r w:rsidRPr="00A65423">
        <w:t xml:space="preserve">. Thus, </w:t>
      </w:r>
      <w:r w:rsidRPr="00EF6EDB">
        <w:t>Due to their special qualities, nanoparticles with a diameter of less than 100 nm are appropriate f</w:t>
      </w:r>
      <w:r>
        <w:t>or a wide range of applications</w:t>
      </w:r>
      <w:r w:rsidRPr="00EF6EDB">
        <w:t xml:space="preserve"> </w:t>
      </w:r>
      <w:r w:rsidRPr="00A65423">
        <w:fldChar w:fldCharType="begin"/>
      </w:r>
      <w:r>
        <w:instrText xml:space="preserve"> ADDIN EN.CITE &lt;EndNote&gt;&lt;Cite&gt;&lt;Author&gt;Bhatte&lt;/Author&gt;&lt;Year&gt;2012&lt;/Year&gt;&lt;RecNum&gt;857&lt;/RecNum&gt;&lt;DisplayText&gt;[13]&lt;/DisplayText&gt;&lt;record&gt;&lt;rec-number&gt;857&lt;/rec-number&gt;&lt;foreign-keys&gt;&lt;key app="EN" db-id="vwpdz2f01tsffjevexjxaawe9xswrsp2rvfd"&gt;857&lt;/key&gt;&lt;/foreign-keys&gt;&lt;ref-type name="Journal Article"&gt;17&lt;/ref-type&gt;&lt;contributors&gt;&lt;authors&gt;&lt;author&gt;Bhatte, Kushal D&lt;/author&gt;&lt;author&gt;Deshmukh, Krishna M&lt;/author&gt;&lt;author&gt;Patil, Yogesh P&lt;/author&gt;&lt;author&gt;Sawant, Dinesh N&lt;/author&gt;&lt;author&gt;Fujita, Shin-Ichiro&lt;/author&gt;&lt;author&gt;Arai, Masahiko&lt;/author&gt;&lt;author&gt;Bhanage, Bhalchandra M&lt;/author&gt;&lt;/authors&gt;&lt;/contributors&gt;&lt;titles&gt;&lt;title&gt;Synthesis of powdered silver nanoparticles using hydrogen in aqueous medium&lt;/title&gt;&lt;secondary-title&gt;Particuology&lt;/secondary-title&gt;&lt;/titles&gt;&lt;periodical&gt;&lt;full-title&gt;Particuology&lt;/full-title&gt;&lt;/periodical&gt;&lt;pages&gt;140-143&lt;/pages&gt;&lt;volume&gt;10&lt;/volume&gt;&lt;number&gt;1&lt;/number&gt;&lt;dates&gt;&lt;year&gt;2012&lt;/year&gt;&lt;/dates&gt;&lt;isbn&gt;1674-2001&lt;/isbn&gt;&lt;urls&gt;&lt;/urls&gt;&lt;/record&gt;&lt;/Cite&gt;&lt;/EndNote&gt;</w:instrText>
      </w:r>
      <w:r w:rsidRPr="00A65423">
        <w:fldChar w:fldCharType="separate"/>
      </w:r>
      <w:r>
        <w:rPr>
          <w:noProof/>
        </w:rPr>
        <w:t>[</w:t>
      </w:r>
      <w:hyperlink w:anchor="_ENREF_13" w:tooltip="Bhatte, 2012 #857" w:history="1">
        <w:r>
          <w:rPr>
            <w:noProof/>
          </w:rPr>
          <w:t>13</w:t>
        </w:r>
      </w:hyperlink>
      <w:r>
        <w:rPr>
          <w:noProof/>
        </w:rPr>
        <w:t>]</w:t>
      </w:r>
      <w:r w:rsidRPr="00A65423">
        <w:fldChar w:fldCharType="end"/>
      </w:r>
      <w:r w:rsidRPr="00A65423">
        <w:t xml:space="preserve">. </w:t>
      </w:r>
      <w:r w:rsidRPr="002278C2">
        <w:t xml:space="preserve">Major microbiological species including bacteria, fungi, and viruses are known to be extremely poisonous to silver and its compounds. </w:t>
      </w:r>
      <w:r w:rsidRPr="00A65423">
        <w:fldChar w:fldCharType="begin">
          <w:fldData xml:space="preserve">PEVuZE5vdGU+PENpdGU+PEF1dGhvcj5TdWtpcnRoYTwvQXV0aG9yPjxZZWFyPjIwMTI8L1llYXI+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</w:fldData>
        </w:fldChar>
      </w:r>
      <w:r>
        <w:instrText xml:space="preserve"> ADDIN EN.CITE </w:instrText>
      </w:r>
      <w:r>
        <w:fldChar w:fldCharType="begin">
          <w:fldData xml:space="preserve">PEVuZE5vdGU+PENpdGU+PEF1dGhvcj5TdWtpcnRoYTwvQXV0aG9yPjxZZWFyPjIwMTI8L1llYXI+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</w:fldData>
        </w:fldChar>
      </w:r>
      <w:r>
        <w:instrText xml:space="preserve"> ADDIN EN.CITE.DATA </w:instrText>
      </w:r>
      <w:r>
        <w:fldChar w:fldCharType="end"/>
      </w:r>
      <w:r w:rsidRPr="00A65423">
        <w:fldChar w:fldCharType="separate"/>
      </w:r>
      <w:r>
        <w:rPr>
          <w:noProof/>
        </w:rPr>
        <w:t>[</w:t>
      </w:r>
      <w:hyperlink w:anchor="_ENREF_3" w:tooltip="Vadlapudi, 2014 #860" w:history="1">
        <w:r>
          <w:rPr>
            <w:noProof/>
          </w:rPr>
          <w:t>3</w:t>
        </w:r>
      </w:hyperlink>
      <w:r>
        <w:rPr>
          <w:noProof/>
        </w:rPr>
        <w:t xml:space="preserve">, </w:t>
      </w:r>
      <w:hyperlink w:anchor="_ENREF_14" w:tooltip="Sukirtha, 2012 #858" w:history="1">
        <w:r>
          <w:rPr>
            <w:noProof/>
          </w:rPr>
          <w:t>14</w:t>
        </w:r>
      </w:hyperlink>
      <w:r>
        <w:rPr>
          <w:noProof/>
        </w:rPr>
        <w:t xml:space="preserve">, </w:t>
      </w:r>
      <w:hyperlink w:anchor="_ENREF_15" w:tooltip="Suman, 2013 #859" w:history="1">
        <w:r>
          <w:rPr>
            <w:noProof/>
          </w:rPr>
          <w:t>15</w:t>
        </w:r>
      </w:hyperlink>
      <w:r>
        <w:rPr>
          <w:noProof/>
        </w:rPr>
        <w:t>]</w:t>
      </w:r>
      <w:r w:rsidRPr="00A65423">
        <w:fldChar w:fldCharType="end"/>
      </w:r>
      <w:r w:rsidRPr="00A65423">
        <w:t xml:space="preserve">. The mechanism of silver fungicidal and </w:t>
      </w:r>
      <w:r>
        <w:t>fungicidal activity is not exactly</w:t>
      </w:r>
      <w:r w:rsidRPr="00A65423">
        <w:t xml:space="preserve"> understood, but </w:t>
      </w:r>
      <w:r>
        <w:t>may be</w:t>
      </w:r>
      <w:r w:rsidRPr="00A65423">
        <w:t xml:space="preserve"> that silver inhibits cell transmission and also causes cell lysis</w:t>
      </w:r>
      <w:r w:rsidRPr="00A65423">
        <w:fldChar w:fldCharType="begin"/>
      </w:r>
      <w:r>
        <w:instrText xml:space="preserve"> ADDIN EN.CITE &lt;EndNote&gt;&lt;Cite&gt;&lt;Author&gt;Prabhu&lt;/Author&gt;&lt;Year&gt;2012&lt;/Year&gt;&lt;RecNum&gt;861&lt;/RecNum&gt;&lt;DisplayText&gt;[16]&lt;/DisplayText&gt;&lt;record&gt;&lt;rec-number&gt;861&lt;/rec-number&gt;&lt;foreign-keys&gt;&lt;key app="EN" db-id="vwpdz2f01tsffjevexjxaawe9xswrsp2rvfd"&gt;861&lt;/key&gt;&lt;/foreign-keys&gt;&lt;ref-type name="Journal Article"&gt;17&lt;/ref-type&gt;&lt;contributors&gt;&lt;authors&gt;&lt;author&gt;Prabhu, Sukumaran&lt;/author&gt;&lt;author&gt;Poulose, Eldho K&lt;/author&gt;&lt;/authors&gt;&lt;/contributors&gt;&lt;titles&gt;&lt;title&gt;Silver nanoparticles: mechanism of antimicrobial action, synthesis, medical applications, and toxicity effects&lt;/title&gt;&lt;secondary-title&gt;International nano letters&lt;/secondary-title&gt;&lt;/titles&gt;&lt;periodical&gt;&lt;full-title&gt;International nano letters&lt;/full-title&gt;&lt;/periodical&gt;&lt;pages&gt;1-10&lt;/pages&gt;&lt;volume&gt;2&lt;/volume&gt;&lt;dates&gt;&lt;year&gt;2012&lt;/year&gt;&lt;/dates&gt;&lt;isbn&gt;2008-9295&lt;/isbn&gt;&lt;urls&gt;&lt;/urls&gt;&lt;/record&gt;&lt;/Cite&gt;&lt;/EndNote&gt;</w:instrText>
      </w:r>
      <w:r w:rsidRPr="00A65423">
        <w:fldChar w:fldCharType="separate"/>
      </w:r>
      <w:r>
        <w:rPr>
          <w:noProof/>
        </w:rPr>
        <w:t>[</w:t>
      </w:r>
      <w:hyperlink w:anchor="_ENREF_16" w:tooltip="Prabhu, 2012 #861" w:history="1">
        <w:r>
          <w:rPr>
            <w:noProof/>
          </w:rPr>
          <w:t>16</w:t>
        </w:r>
      </w:hyperlink>
      <w:r>
        <w:rPr>
          <w:noProof/>
        </w:rPr>
        <w:t>]</w:t>
      </w:r>
      <w:r w:rsidRPr="00A65423">
        <w:fldChar w:fldCharType="end"/>
      </w:r>
      <w:r w:rsidRPr="00A65423">
        <w:t xml:space="preserve">.  </w:t>
      </w:r>
    </w:p>
    <w:p w14:paraId="26B42CBB" w14:textId="77777777" w:rsidR="005922B6" w:rsidRPr="00A65423" w:rsidRDefault="005922B6" w:rsidP="005922B6">
      <w:pPr>
        <w:pStyle w:val="p1a"/>
      </w:pPr>
      <w:r w:rsidRPr="00A65423">
        <w:t xml:space="preserve">The higher the ratio of surface area to volume of </w:t>
      </w:r>
      <w:proofErr w:type="spellStart"/>
      <w:r w:rsidRPr="00A65423">
        <w:t>AgNPs</w:t>
      </w:r>
      <w:proofErr w:type="spellEnd"/>
      <w:r w:rsidRPr="00A65423">
        <w:t>, is the more remarkable their antimicrobial and physicochemical properties</w:t>
      </w:r>
      <w:r w:rsidRPr="00A65423">
        <w:fldChar w:fldCharType="begin"/>
      </w:r>
      <w:r>
        <w:instrText xml:space="preserve"> ADDIN EN.CITE &lt;EndNote&gt;&lt;Cite&gt;&lt;Author&gt;Thirumalai Arasu&lt;/Author&gt;&lt;Year&gt;2010&lt;/Year&gt;&lt;RecNum&gt;862&lt;/RecNum&gt;&lt;DisplayText&gt;[17]&lt;/DisplayText&gt;&lt;record&gt;&lt;rec-number&gt;862&lt;/rec-number&gt;&lt;foreign-keys&gt;&lt;key app="EN" db-id="vwpdz2f01tsffjevexjxaawe9xswrsp2rvfd"&gt;862&lt;/key&gt;&lt;/foreign-keys&gt;&lt;ref-type name="Journal Article"&gt;17&lt;/ref-type&gt;&lt;contributors&gt;&lt;authors&gt;&lt;author&gt;Thirumalai Arasu, V&lt;/author&gt;&lt;author&gt;Prabhu, D&lt;/author&gt;&lt;author&gt;Soniya, M&lt;/author&gt;&lt;/authors&gt;&lt;/contributors&gt;&lt;titles&gt;&lt;title&gt;Stable silver nanoparticle synthesizing methods and its applications&lt;/title&gt;&lt;secondary-title&gt;J. Bio. Sci. Res&lt;/secondary-title&gt;&lt;/titles&gt;&lt;periodical&gt;&lt;full-title&gt;J. Bio. Sci. Res&lt;/full-title&gt;&lt;/periodical&gt;&lt;pages&gt;259-270&lt;/pages&gt;&lt;volume&gt;1&lt;/volume&gt;&lt;dates&gt;&lt;year&gt;2010&lt;/year&gt;&lt;/dates&gt;&lt;urls&gt;&lt;/urls&gt;&lt;/record&gt;&lt;/Cite&gt;&lt;/EndNote&gt;</w:instrText>
      </w:r>
      <w:r w:rsidRPr="00A65423">
        <w:fldChar w:fldCharType="separate"/>
      </w:r>
      <w:r>
        <w:rPr>
          <w:noProof/>
        </w:rPr>
        <w:t>[</w:t>
      </w:r>
      <w:hyperlink w:anchor="_ENREF_17" w:tooltip="Thirumalai Arasu, 2010 #862" w:history="1">
        <w:r>
          <w:rPr>
            <w:noProof/>
          </w:rPr>
          <w:t>17</w:t>
        </w:r>
      </w:hyperlink>
      <w:r>
        <w:rPr>
          <w:noProof/>
        </w:rPr>
        <w:t>]</w:t>
      </w:r>
      <w:r w:rsidRPr="00A65423">
        <w:fldChar w:fldCharType="end"/>
      </w:r>
      <w:r w:rsidRPr="00A65423">
        <w:t>. The antimicrobial properties of silver make it an interesting option for the applications in water treatment, catalysis, mirrors, optics,</w:t>
      </w:r>
      <w:r w:rsidRPr="002278C2">
        <w:t xml:space="preserve"> </w:t>
      </w:r>
      <w:r w:rsidRPr="00A65423">
        <w:t>air treatment,  photography,</w:t>
      </w:r>
      <w:r w:rsidRPr="002278C2">
        <w:t xml:space="preserve"> </w:t>
      </w:r>
      <w:r w:rsidRPr="00A65423">
        <w:t>food packaging,  medicine, dentistry, electronics, clothing, and many other areas</w:t>
      </w:r>
      <w:r w:rsidRPr="00A65423">
        <w:fldChar w:fldCharType="begin"/>
      </w:r>
      <w:r>
        <w:instrText xml:space="preserve"> ADDIN EN.CITE &lt;EndNote&gt;&lt;Cite&gt;&lt;Author&gt;Prabhu&lt;/Author&gt;&lt;Year&gt;2012&lt;/Year&gt;&lt;RecNum&gt;861&lt;/RecNum&gt;&lt;DisplayText&gt;[16, 18]&lt;/DisplayText&gt;&lt;record&gt;&lt;rec-number&gt;861&lt;/rec-number&gt;&lt;foreign-keys&gt;&lt;key app="EN" db-id="vwpdz2f01tsffjevexjxaawe9xswrsp2rvfd"&gt;861&lt;/key&gt;&lt;/foreign-keys&gt;&lt;ref-type name="Journal Article"&gt;17&lt;/ref-type&gt;&lt;contributors&gt;&lt;authors&gt;&lt;author&gt;Prabhu, Sukumaran&lt;/author&gt;&lt;author&gt;Poulose, Eldho K&lt;/author&gt;&lt;/authors&gt;&lt;/contributors&gt;&lt;titles&gt;&lt;title&gt;Silver nanoparticles: mechanism of antimicrobial action, synthesis, medical applications, and toxicity effects&lt;/title&gt;&lt;secondary-title&gt;International nano letters&lt;/secondary-title&gt;&lt;/titles&gt;&lt;periodical&gt;&lt;full-title&gt;International nano letters&lt;/full-title&gt;&lt;/periodical&gt;&lt;pages&gt;1-10&lt;/pages&gt;&lt;volume&gt;2&lt;/volume&gt;&lt;dates&gt;&lt;year&gt;2012&lt;/year&gt;&lt;/dates&gt;&lt;isbn&gt;2008-9295&lt;/isbn&gt;&lt;urls&gt;&lt;/urls&gt;&lt;/record&gt;&lt;/Cite&gt;&lt;Cite&gt;&lt;Author&gt;Edison&lt;/Author&gt;&lt;Year&gt;2013&lt;/Year&gt;&lt;RecNum&gt;863&lt;/RecNum&gt;&lt;record&gt;&lt;rec-number&gt;863&lt;/rec-number&gt;&lt;foreign-keys&gt;&lt;key app="EN" db-id="vwpdz2f01tsffjevexjxaawe9xswrsp2rvfd"&gt;863&lt;/key&gt;&lt;/foreign-keys&gt;&lt;ref-type name="Journal Article"&gt;17&lt;/ref-type&gt;&lt;contributors&gt;&lt;authors&gt;&lt;author&gt;Edison, T Jebakumar Immanuel&lt;/author&gt;&lt;author&gt;Sethuraman, MG&lt;/author&gt;&lt;/authors&gt;&lt;/contributors&gt;&lt;titles&gt;&lt;title&gt;Biogenic robust synthesis of silver nanoparticles using Punica granatum peel and its application as a green catalyst for the reduction of an anthropogenic pollutant 4-nitrophenol&lt;/title&gt;&lt;secondary-title&gt;Spectrochimica Acta Part A: Molecular and Biomolecular Spectroscopy&lt;/secondary-title&gt;&lt;/titles&gt;&lt;periodical&gt;&lt;full-title&gt;Spectrochimica Acta Part A: Molecular and Biomolecular Spectroscopy&lt;/full-title&gt;&lt;/periodical&gt;&lt;pages&gt;262-264&lt;/pages&gt;&lt;volume&gt;104&lt;/volume&gt;&lt;dates&gt;&lt;year&gt;2013&lt;/year&gt;&lt;/dates&gt;&lt;isbn&gt;1386-1425&lt;/isbn&gt;&lt;urls&gt;&lt;/urls&gt;&lt;/record&gt;&lt;/Cite&gt;&lt;/EndNote&gt;</w:instrText>
      </w:r>
      <w:r w:rsidRPr="00A65423">
        <w:fldChar w:fldCharType="separate"/>
      </w:r>
      <w:r>
        <w:rPr>
          <w:noProof/>
        </w:rPr>
        <w:t>[</w:t>
      </w:r>
      <w:hyperlink w:anchor="_ENREF_16" w:tooltip="Prabhu, 2012 #861" w:history="1">
        <w:r>
          <w:rPr>
            <w:noProof/>
          </w:rPr>
          <w:t>16</w:t>
        </w:r>
      </w:hyperlink>
      <w:r>
        <w:rPr>
          <w:noProof/>
        </w:rPr>
        <w:t xml:space="preserve">, </w:t>
      </w:r>
      <w:hyperlink w:anchor="_ENREF_18" w:tooltip="Edison, 2013 #863" w:history="1">
        <w:r>
          <w:rPr>
            <w:noProof/>
          </w:rPr>
          <w:t>18</w:t>
        </w:r>
      </w:hyperlink>
      <w:r>
        <w:rPr>
          <w:noProof/>
        </w:rPr>
        <w:t>]</w:t>
      </w:r>
      <w:r w:rsidRPr="00A65423">
        <w:fldChar w:fldCharType="end"/>
      </w:r>
      <w:r w:rsidRPr="00A65423">
        <w:t>.</w:t>
      </w:r>
    </w:p>
    <w:p w14:paraId="6924B8B4" w14:textId="77777777" w:rsidR="005922B6" w:rsidRPr="00A65423" w:rsidRDefault="005922B6" w:rsidP="005922B6">
      <w:pPr>
        <w:pStyle w:val="p1a"/>
      </w:pPr>
      <w:proofErr w:type="spellStart"/>
      <w:r w:rsidRPr="002278C2">
        <w:t>AgNPs</w:t>
      </w:r>
      <w:proofErr w:type="spellEnd"/>
      <w:r w:rsidRPr="002278C2">
        <w:t xml:space="preserve"> have been synthesized </w:t>
      </w:r>
      <w:r>
        <w:t>utilizing</w:t>
      </w:r>
      <w:r w:rsidRPr="002278C2">
        <w:t xml:space="preserve"> a </w:t>
      </w:r>
      <w:r>
        <w:t xml:space="preserve">long </w:t>
      </w:r>
      <w:r w:rsidRPr="002278C2">
        <w:t xml:space="preserve">range of </w:t>
      </w:r>
      <w:r>
        <w:t>method</w:t>
      </w:r>
      <w:r w:rsidRPr="002278C2">
        <w:t>s, including</w:t>
      </w:r>
      <w:r w:rsidRPr="00AD7EC0">
        <w:t xml:space="preserve"> </w:t>
      </w:r>
      <w:r>
        <w:t>chemical,</w:t>
      </w:r>
      <w:r w:rsidRPr="002278C2">
        <w:t xml:space="preserve"> physical, and environmentally friendly (biological) ones. </w:t>
      </w:r>
      <w:r w:rsidRPr="00AD7EC0">
        <w:t>All of these techniques include the use of a reducing chemical to convert silver ions into silver as well as nucleation and growth procedures</w:t>
      </w:r>
      <w:r>
        <w:t xml:space="preserve"> to create stable nanoparticles</w:t>
      </w:r>
      <w:r w:rsidRPr="00AD7EC0">
        <w:t xml:space="preserve"> </w:t>
      </w:r>
      <w:r w:rsidRPr="00A65423">
        <w:fldChar w:fldCharType="begin"/>
      </w:r>
      <w:r>
        <w:instrText xml:space="preserve"> ADDIN EN.CITE &lt;EndNote&gt;&lt;Cite&gt;&lt;Author&gt;Chen&lt;/Author&gt;&lt;Year&gt;2002&lt;/Year&gt;&lt;RecNum&gt;864&lt;/RecNum&gt;&lt;DisplayText&gt;[19, 20]&lt;/DisplayText&gt;&lt;record&gt;&lt;rec-number&gt;864&lt;/rec-number&gt;&lt;foreign-keys&gt;&lt;key app="EN" db-id="vwpdz2f01tsffjevexjxaawe9xswrsp2rvfd"&gt;864&lt;/key&gt;&lt;/foreign-keys&gt;&lt;ref-type name="Journal Article"&gt;17&lt;/ref-type&gt;&lt;contributors&gt;&lt;authors&gt;&lt;author&gt;Chen, Yu-Hung&lt;/author&gt;&lt;author&gt;Yeh, Chen-Sheng&lt;/author&gt;&lt;/authors&gt;&lt;/contributors&gt;&lt;titles&gt;&lt;title&gt;Laser ablation method: use of surfactants to form the dispersed Ag nanoparticles&lt;/title&gt;&lt;secondary-title&gt;Colloids and Surfaces A: Physicochemical and Engineering Aspects&lt;/secondary-title&gt;&lt;/titles&gt;&lt;periodical&gt;&lt;full-title&gt;Colloids and Surfaces A: Physicochemical and Engineering Aspects&lt;/full-title&gt;&lt;/periodical&gt;&lt;pages&gt;133-139&lt;/pages&gt;&lt;volume&gt;197&lt;/volume&gt;&lt;number&gt;1-3&lt;/number&gt;&lt;dates&gt;&lt;year&gt;2002&lt;/year&gt;&lt;/dates&gt;&lt;isbn&gt;0927-7757&lt;/isbn&gt;&lt;urls&gt;&lt;/urls&gt;&lt;/record&gt;&lt;/Cite&gt;&lt;Cite&gt;&lt;Author&gt;Sen&lt;/Author&gt;&lt;Year&gt;2003&lt;/Year&gt;&lt;RecNum&gt;865&lt;/RecNum&gt;&lt;record&gt;&lt;rec-number&gt;865&lt;/rec-number&gt;&lt;foreign-keys&gt;&lt;key app="EN" db-id="vwpdz2f01tsffjevexjxaawe9xswrsp2rvfd"&gt;865&lt;/key&gt;&lt;/foreign-keys&gt;&lt;ref-type name="Journal Article"&gt;17&lt;/ref-type&gt;&lt;contributors&gt;&lt;authors&gt;&lt;author&gt;Sen, P&lt;/author&gt;&lt;author&gt;Ghosh, Joyee&lt;/author&gt;&lt;author&gt;Abdullah, Alqudami&lt;/author&gt;&lt;author&gt;Kumar, Prashant&lt;/author&gt;&lt;/authors&gt;&lt;/contributors&gt;&lt;titles&gt;&lt;title&gt;Preparation of Cu, Ag, Fe and Al nanoparticles by the exploding wire technique&lt;/title&gt;&lt;secondary-title&gt;Journal of Chemical Sciences&lt;/secondary-title&gt;&lt;/titles&gt;&lt;periodical&gt;&lt;full-title&gt;Journal of Chemical Sciences&lt;/full-title&gt;&lt;/periodical&gt;&lt;pages&gt;499-508&lt;/pages&gt;&lt;volume&gt;115&lt;/volume&gt;&lt;dates&gt;&lt;year&gt;2003&lt;/year&gt;&lt;/dates&gt;&lt;isbn&gt;0253-4134&lt;/isbn&gt;&lt;urls&gt;&lt;/urls&gt;&lt;/record&gt;&lt;/Cite&gt;&lt;/EndNote&gt;</w:instrText>
      </w:r>
      <w:r w:rsidRPr="00A65423">
        <w:fldChar w:fldCharType="separate"/>
      </w:r>
      <w:r>
        <w:rPr>
          <w:noProof/>
        </w:rPr>
        <w:t>[</w:t>
      </w:r>
      <w:hyperlink w:anchor="_ENREF_19" w:tooltip="Chen, 2002 #864" w:history="1">
        <w:r>
          <w:rPr>
            <w:noProof/>
          </w:rPr>
          <w:t>19</w:t>
        </w:r>
      </w:hyperlink>
      <w:r>
        <w:rPr>
          <w:noProof/>
        </w:rPr>
        <w:t xml:space="preserve">, </w:t>
      </w:r>
      <w:hyperlink w:anchor="_ENREF_20" w:tooltip="Sen, 2003 #865" w:history="1">
        <w:r>
          <w:rPr>
            <w:noProof/>
          </w:rPr>
          <w:t>20</w:t>
        </w:r>
      </w:hyperlink>
      <w:r>
        <w:rPr>
          <w:noProof/>
        </w:rPr>
        <w:t>]</w:t>
      </w:r>
      <w:r w:rsidRPr="00A65423">
        <w:fldChar w:fldCharType="end"/>
      </w:r>
      <w:r w:rsidRPr="00A65423">
        <w:t xml:space="preserve">. </w:t>
      </w:r>
      <w:r w:rsidRPr="00A71EE8">
        <w:t xml:space="preserve">It is feasible to create particles with the necessary qualities using a variety of chemical </w:t>
      </w:r>
      <w:r>
        <w:t xml:space="preserve">and </w:t>
      </w:r>
      <w:r w:rsidRPr="00A71EE8">
        <w:t xml:space="preserve">physical processes </w:t>
      </w:r>
      <w:r>
        <w:t>can</w:t>
      </w:r>
      <w:r w:rsidRPr="00A71EE8">
        <w:t xml:space="preserve"> been used to create nanoparticles. However, it is not a promising approach to utilize pricey and harmful compounds as lowering and stabilizing agen</w:t>
      </w:r>
      <w:r>
        <w:t xml:space="preserve">ts </w:t>
      </w:r>
      <w:r w:rsidRPr="00A65423">
        <w:fldChar w:fldCharType="begin"/>
      </w:r>
      <w:r>
        <w:instrText xml:space="preserve"> ADDIN EN.CITE &lt;EndNote&gt;&lt;Cite&gt;&lt;Author&gt;Sharma&lt;/Author&gt;&lt;Year&gt;2009&lt;/Year&gt;&lt;RecNum&gt;866&lt;/RecNum&gt;&lt;DisplayText&gt;[21, 22]&lt;/DisplayText&gt;&lt;record&gt;&lt;rec-number&gt;866&lt;/rec-number&gt;&lt;foreign-keys&gt;&lt;key app="EN" db-id="vwpdz2f01tsffjevexjxaawe9xswrsp2rvfd"&gt;866&lt;/key&gt;&lt;/foreign-keys&gt;&lt;ref-type name="Journal Article"&gt;17&lt;/ref-type&gt;&lt;contributors&gt;&lt;authors&gt;&lt;author&gt;Sharma, Virender K&lt;/author&gt;&lt;author&gt;Yngard, Ria A&lt;/author&gt;&lt;author&gt;Lin, Yekaterina&lt;/author&gt;&lt;/authors&gt;&lt;/contributors&gt;&lt;titles&gt;&lt;title&gt;Silver nanoparticles: green synthesis and their antimicrobial activities&lt;/title&gt;&lt;secondary-title&gt;Advances in colloid and interface science&lt;/secondary-title&gt;&lt;/titles&gt;&lt;periodical&gt;&lt;full-title&gt;Advances in colloid and interface science&lt;/full-title&gt;&lt;/periodical&gt;&lt;pages&gt;83-96&lt;/pages&gt;&lt;volume&gt;145&lt;/volume&gt;&lt;number&gt;1-2&lt;/number&gt;&lt;dates&gt;&lt;year&gt;2009&lt;/year&gt;&lt;/dates&gt;&lt;isbn&gt;0001-8686&lt;/isbn&gt;&lt;urls&gt;&lt;/urls&gt;&lt;/record&gt;&lt;/Cite&gt;&lt;Cite&gt;&lt;Author&gt;Geoprincy&lt;/Author&gt;&lt;Year&gt;2013&lt;/Year&gt;&lt;RecNum&gt;867&lt;/RecNum&gt;&lt;record&gt;&lt;rec-number&gt;867&lt;/rec-number&gt;&lt;foreign-keys&gt;&lt;key app="EN" db-id="vwpdz2f01tsffjevexjxaawe9xswrsp2rvfd"&gt;867&lt;/key&gt;&lt;/foreign-keys&gt;&lt;ref-type name="Journal Article"&gt;17&lt;/ref-type&gt;&lt;contributors&gt;&lt;authors&gt;&lt;author&gt;Geoprincy, G&lt;/author&gt;&lt;author&gt;Srri, B Vidhya&lt;/author&gt;&lt;author&gt;Poonguzhali, U&lt;/author&gt;&lt;author&gt;Gandhi, N Nagendra&lt;/author&gt;&lt;author&gt;Renganathan, S&lt;/author&gt;&lt;/authors&gt;&lt;/contributors&gt;&lt;titles&gt;&lt;title&gt;A review on green synthesis of silver nanoparticles&lt;/title&gt;&lt;secondary-title&gt;Asian Journal of Pharmaceutical and clinical research&lt;/secondary-title&gt;&lt;/titles&gt;&lt;periodical&gt;&lt;full-title&gt;Asian Journal of Pharmaceutical and clinical research&lt;/full-title&gt;&lt;/periodical&gt;&lt;pages&gt;8-12&lt;/pages&gt;&lt;volume&gt;6&lt;/volume&gt;&lt;number&gt;1&lt;/number&gt;&lt;dates&gt;&lt;year&gt;2013&lt;/year&gt;&lt;/dates&gt;&lt;urls&gt;&lt;/urls&gt;&lt;/record&gt;&lt;/Cite&gt;&lt;/EndNote&gt;</w:instrText>
      </w:r>
      <w:r w:rsidRPr="00A65423">
        <w:fldChar w:fldCharType="separate"/>
      </w:r>
      <w:r>
        <w:rPr>
          <w:noProof/>
        </w:rPr>
        <w:t>[</w:t>
      </w:r>
      <w:hyperlink w:anchor="_ENREF_21" w:tooltip="Sharma, 2009 #866" w:history="1">
        <w:r>
          <w:rPr>
            <w:noProof/>
          </w:rPr>
          <w:t>21</w:t>
        </w:r>
      </w:hyperlink>
      <w:r>
        <w:rPr>
          <w:noProof/>
        </w:rPr>
        <w:t xml:space="preserve">, </w:t>
      </w:r>
      <w:hyperlink w:anchor="_ENREF_22" w:tooltip="Geoprincy, 2013 #867" w:history="1">
        <w:r>
          <w:rPr>
            <w:noProof/>
          </w:rPr>
          <w:t>22</w:t>
        </w:r>
      </w:hyperlink>
      <w:r>
        <w:rPr>
          <w:noProof/>
        </w:rPr>
        <w:t>]</w:t>
      </w:r>
      <w:r w:rsidRPr="00A65423">
        <w:fldChar w:fldCharType="end"/>
      </w:r>
      <w:r w:rsidRPr="00A65423">
        <w:t xml:space="preserve">. </w:t>
      </w:r>
      <w:r w:rsidRPr="00295403">
        <w:t>Plant extracts and microorganisms have been lauded as a promising alternative synthesis technique.</w:t>
      </w:r>
    </w:p>
    <w:p w14:paraId="40CEC920" w14:textId="77777777" w:rsidR="005922B6" w:rsidRDefault="005922B6" w:rsidP="005922B6">
      <w:pPr>
        <w:pStyle w:val="p1a"/>
      </w:pPr>
      <w:r w:rsidRPr="00A71EE8">
        <w:t xml:space="preserve">It is anticipated to be applicable to A number of plant metabolites, including proteins, sugars, alkaloids, phenolic acids, terpenoids, and polyphenols, are crucial for the </w:t>
      </w:r>
      <w:proofErr w:type="spellStart"/>
      <w:r w:rsidRPr="00A71EE8">
        <w:t>bioreduction</w:t>
      </w:r>
      <w:proofErr w:type="spellEnd"/>
      <w:r w:rsidRPr="00A71EE8">
        <w:t xml:space="preserve"> of silver ions into silver nanoparticles</w:t>
      </w:r>
      <w:r w:rsidRPr="00A65423">
        <w:fldChar w:fldCharType="begin"/>
      </w:r>
      <w:r>
        <w:instrText xml:space="preserve"> ADDIN EN.CITE &lt;EndNote&gt;&lt;Cite&gt;&lt;Author&gt;Makarov&lt;/Author&gt;&lt;Year&gt;2014&lt;/Year&gt;&lt;RecNum&gt;868&lt;/RecNum&gt;&lt;DisplayText&gt;[23]&lt;/DisplayText&gt;&lt;record&gt;&lt;rec-number&gt;868&lt;/rec-number&gt;&lt;foreign-keys&gt;&lt;key app="EN" db-id="vwpdz2f01tsffjevexjxaawe9xswrsp2rvfd"&gt;868&lt;/key&gt;&lt;/foreign-keys&gt;&lt;ref-type name="Journal Article"&gt;17&lt;/ref-type&gt;&lt;contributors&gt;&lt;authors&gt;&lt;author&gt;Makarov, VV&lt;/author&gt;&lt;author&gt;Love, AJ&lt;/author&gt;&lt;author&gt;Sinitsyna, OV&lt;/author&gt;&lt;author&gt;Makarova, SS&lt;/author&gt;&lt;author&gt;Yaminsky, IV&lt;/author&gt;&lt;author&gt;Taliansky, ME&lt;/author&gt;&lt;author&gt;Kalinina, NO&lt;/author&gt;&lt;/authors&gt;&lt;/contributors&gt;&lt;titles&gt;&lt;title&gt;“Green” nanotechnologies: synthesis of metal nanoparticles using plants&lt;/title&gt;&lt;secondary-title&gt;Acta Naturae (англоязычная версия)&lt;/secondary-title&gt;&lt;/titles&gt;&lt;periodical&gt;&lt;full-title&gt;Acta Naturae (англоязычная версия)&lt;/full-title&gt;&lt;/periodical&gt;&lt;pages&gt;35-44&lt;/pages&gt;&lt;volume&gt;6&lt;/volume&gt;&lt;number&gt;1 (20)&lt;/number&gt;&lt;dates&gt;&lt;year&gt;2014&lt;/year&gt;&lt;/dates&gt;&lt;isbn&gt;2075-8251&lt;/isbn&gt;&lt;urls&gt;&lt;/urls&gt;&lt;/record&gt;&lt;/Cite&gt;&lt;/EndNote&gt;</w:instrText>
      </w:r>
      <w:r w:rsidRPr="00A65423">
        <w:fldChar w:fldCharType="separate"/>
      </w:r>
      <w:r>
        <w:rPr>
          <w:noProof/>
        </w:rPr>
        <w:t>[</w:t>
      </w:r>
      <w:hyperlink w:anchor="_ENREF_23" w:tooltip="Makarov, 2014 #868" w:history="1">
        <w:r>
          <w:rPr>
            <w:noProof/>
          </w:rPr>
          <w:t>23</w:t>
        </w:r>
      </w:hyperlink>
      <w:r>
        <w:rPr>
          <w:noProof/>
        </w:rPr>
        <w:t>]</w:t>
      </w:r>
      <w:r w:rsidRPr="00A65423">
        <w:fldChar w:fldCharType="end"/>
      </w:r>
      <w:r w:rsidRPr="00A65423">
        <w:t xml:space="preserve">. </w:t>
      </w:r>
      <w:proofErr w:type="spellStart"/>
      <w:r w:rsidRPr="00A65423">
        <w:t>acalyphaindica</w:t>
      </w:r>
      <w:proofErr w:type="spellEnd"/>
      <w:r w:rsidRPr="00A65423">
        <w:fldChar w:fldCharType="begin"/>
      </w:r>
      <w:r>
        <w:instrText xml:space="preserve"> ADDIN EN.CITE &lt;EndNote&gt;&lt;Cite&gt;&lt;Author&gt;Krishnaraj&lt;/Author&gt;&lt;Year&gt;2010&lt;/Year&gt;&lt;RecNum&gt;869&lt;/RecNum&gt;&lt;DisplayText&gt;[24]&lt;/DisplayText&gt;&lt;record&gt;&lt;rec-number&gt;869&lt;/rec-number&gt;&lt;foreign-keys&gt;&lt;key app="EN" db-id="vwpdz2f01tsffjevexjxaawe9xswrsp2rvfd"&gt;869&lt;/key&gt;&lt;/foreign-keys&gt;&lt;ref-type name="Journal Article"&gt;17&lt;/ref-type&gt;&lt;contributors&gt;&lt;authors&gt;&lt;author&gt;Krishnaraj, C&lt;/author&gt;&lt;author&gt;Jagan, EG&lt;/author&gt;&lt;author&gt;Rajasekar, S&lt;/author&gt;&lt;author&gt;Selvakumar, P&lt;/author&gt;&lt;author&gt;Kalaichelvan, PT&lt;/author&gt;&lt;author&gt;Mohan, NJCSBB&lt;/author&gt;&lt;/authors&gt;&lt;/contributors&gt;&lt;titles&gt;&lt;title&gt;Synthesis of silver nanoparticles using Acalypha indica leaf extracts and its antibacterial activity against water borne pathogens&lt;/title&gt;&lt;secondary-title&gt;Colloids and Surfaces B: Biointerfaces&lt;/secondary-title&gt;&lt;/titles&gt;&lt;periodical&gt;&lt;full-title&gt;Colloids and Surfaces B: Biointerfaces&lt;/full-title&gt;&lt;/periodical&gt;&lt;pages&gt;50-56&lt;/pages&gt;&lt;volume&gt;76&lt;/volume&gt;&lt;number&gt;1&lt;/number&gt;&lt;dates&gt;&lt;year&gt;2010&lt;/year&gt;&lt;/dates&gt;&lt;isbn&gt;0927-7765&lt;/isbn&gt;&lt;urls&gt;&lt;/urls&gt;&lt;/record&gt;&lt;/Cite&gt;&lt;/EndNote&gt;</w:instrText>
      </w:r>
      <w:r w:rsidRPr="00A65423">
        <w:fldChar w:fldCharType="separate"/>
      </w:r>
      <w:r>
        <w:rPr>
          <w:noProof/>
        </w:rPr>
        <w:t>[</w:t>
      </w:r>
      <w:hyperlink w:anchor="_ENREF_24" w:tooltip="Krishnaraj, 2010 #869" w:history="1">
        <w:r>
          <w:rPr>
            <w:noProof/>
          </w:rPr>
          <w:t>24</w:t>
        </w:r>
      </w:hyperlink>
      <w:r>
        <w:rPr>
          <w:noProof/>
        </w:rPr>
        <w:t>]</w:t>
      </w:r>
      <w:r w:rsidRPr="00A65423">
        <w:fldChar w:fldCharType="end"/>
      </w:r>
      <w:r w:rsidRPr="00A65423">
        <w:t>, mangroves</w:t>
      </w:r>
      <w:r w:rsidRPr="00A65423">
        <w:fldChar w:fldCharType="begin"/>
      </w:r>
      <w:r>
        <w:instrText xml:space="preserve"> ADDIN EN.CITE &lt;EndNote&gt;&lt;Cite&gt;&lt;Author&gt;Gnanadesigan&lt;/Author&gt;&lt;Year&gt;2011&lt;/Year&gt;&lt;RecNum&gt;870&lt;/RecNum&gt;&lt;DisplayText&gt;[25]&lt;/DisplayText&gt;&lt;record&gt;&lt;rec-number&gt;870&lt;/rec-number&gt;&lt;foreign-keys&gt;&lt;key app="EN" db-id="vwpdz2f01tsffjevexjxaawe9xswrsp2rvfd"&gt;870&lt;/key&gt;&lt;/foreign-keys&gt;&lt;ref-type name="Journal Article"&gt;17&lt;/ref-type&gt;&lt;contributors&gt;&lt;authors&gt;&lt;author&gt;Gnanadesigan, M&lt;/author&gt;&lt;author&gt;Anand, M&lt;/author&gt;&lt;author&gt;Ravikumar, S&lt;/author&gt;&lt;author&gt;Maruthupandy, M&lt;/author&gt;&lt;author&gt;Vijayakumar, V&lt;/author&gt;&lt;author&gt;Selvam, S&lt;/author&gt;&lt;author&gt;Dhineshkumar, M&lt;/author&gt;&lt;author&gt;Kumaraguru, AK&lt;/author&gt;&lt;/authors&gt;&lt;/contributors&gt;&lt;titles&gt;&lt;title&gt;Biosynthesis of silver nanoparticles by using mangrove plant extract and their potential mosquito larvicidal property&lt;/title&gt;&lt;secondary-title&gt;Asian Pacific Journal of Tropical Medicine&lt;/secondary-title&gt;&lt;/titles&gt;&lt;periodical&gt;&lt;full-title&gt;Asian Pacific Journal of Tropical Medicine&lt;/full-title&gt;&lt;/periodical&gt;&lt;pages&gt;799-803&lt;/pages&gt;&lt;volume&gt;4&lt;/volume&gt;&lt;number&gt;10&lt;/number&gt;&lt;dates&gt;&lt;year&gt;2011&lt;/year&gt;&lt;/dates&gt;&lt;isbn&gt;1995-7645&lt;/isbn&gt;&lt;urls&gt;&lt;/urls&gt;&lt;/record&gt;&lt;/Cite&gt;&lt;/EndNote&gt;</w:instrText>
      </w:r>
      <w:r w:rsidRPr="00A65423">
        <w:fldChar w:fldCharType="separate"/>
      </w:r>
      <w:r>
        <w:rPr>
          <w:noProof/>
        </w:rPr>
        <w:t>[</w:t>
      </w:r>
      <w:hyperlink w:anchor="_ENREF_25" w:tooltip="Gnanadesigan, 2011 #870" w:history="1">
        <w:r>
          <w:rPr>
            <w:noProof/>
          </w:rPr>
          <w:t>25</w:t>
        </w:r>
      </w:hyperlink>
      <w:r>
        <w:rPr>
          <w:noProof/>
        </w:rPr>
        <w:t>]</w:t>
      </w:r>
      <w:r w:rsidRPr="00A65423">
        <w:fldChar w:fldCharType="end"/>
      </w:r>
      <w:r w:rsidRPr="00A65423">
        <w:t xml:space="preserve">,  Arbutus unedo </w:t>
      </w:r>
      <w:r w:rsidRPr="00A65423">
        <w:fldChar w:fldCharType="begin"/>
      </w:r>
      <w:r>
        <w:instrText xml:space="preserve"> ADDIN EN.CITE &lt;EndNote&gt;&lt;Cite&gt;&lt;Author&gt;Kouvaris&lt;/Author&gt;&lt;Year&gt;2012&lt;/Year&gt;&lt;RecNum&gt;871&lt;/RecNum&gt;&lt;DisplayText&gt;[26]&lt;/DisplayText&gt;&lt;record&gt;&lt;rec-number&gt;871&lt;/rec-number&gt;&lt;foreign-keys&gt;&lt;key app="EN" db-id="vwpdz2f01tsffjevexjxaawe9xswrsp2rvfd"&gt;871&lt;/key&gt;&lt;/foreign-keys&gt;&lt;ref-type name="Journal Article"&gt;17&lt;/ref-type&gt;&lt;contributors&gt;&lt;authors&gt;&lt;author&gt;Kouvaris, Pantelis&lt;/author&gt;&lt;author&gt;Delimitis, Andreas&lt;/author&gt;&lt;author&gt;Zaspalis, Vassilis&lt;/author&gt;&lt;author&gt;Papadopoulos, Dimitrios&lt;/author&gt;&lt;author&gt;Tsipas, Sofia A&lt;/author&gt;&lt;author&gt;Michailidis, Nikolaos&lt;/author&gt;&lt;/authors&gt;&lt;/contributors&gt;&lt;titles&gt;&lt;title&gt;Green synthesis and characterization of silver nanoparticles produced using Arbutus unedo leaf extract&lt;/title&gt;&lt;secondary-title&gt;Materials Letters&lt;/secondary-title&gt;&lt;/titles&gt;&lt;periodical&gt;&lt;full-title&gt;Materials Letters&lt;/full-title&gt;&lt;/periodical&gt;&lt;pages&gt;18-20&lt;/pages&gt;&lt;volume&gt;76&lt;/volume&gt;&lt;dates&gt;&lt;year&gt;2012&lt;/year&gt;&lt;/dates&gt;&lt;isbn&gt;0167-577X&lt;/isbn&gt;&lt;urls&gt;&lt;/urls&gt;&lt;/record&gt;&lt;/Cite&gt;&lt;/EndNote&gt;</w:instrText>
      </w:r>
      <w:r w:rsidRPr="00A65423">
        <w:fldChar w:fldCharType="separate"/>
      </w:r>
      <w:r>
        <w:rPr>
          <w:noProof/>
        </w:rPr>
        <w:t>[</w:t>
      </w:r>
      <w:hyperlink w:anchor="_ENREF_26" w:tooltip="Kouvaris, 2012 #871" w:history="1">
        <w:r>
          <w:rPr>
            <w:noProof/>
          </w:rPr>
          <w:t>26</w:t>
        </w:r>
      </w:hyperlink>
      <w:r>
        <w:rPr>
          <w:noProof/>
        </w:rPr>
        <w:t>]</w:t>
      </w:r>
      <w:r w:rsidRPr="00A65423">
        <w:fldChar w:fldCharType="end"/>
      </w:r>
      <w:r w:rsidRPr="00A65423">
        <w:t xml:space="preserve">, Tribulus </w:t>
      </w:r>
      <w:proofErr w:type="spellStart"/>
      <w:r w:rsidRPr="00A65423">
        <w:t>terrestris</w:t>
      </w:r>
      <w:proofErr w:type="spellEnd"/>
      <w:r w:rsidRPr="00A65423">
        <w:t xml:space="preserve"> </w:t>
      </w:r>
      <w:r w:rsidRPr="00A65423">
        <w:fldChar w:fldCharType="begin"/>
      </w:r>
      <w:r>
        <w:instrText xml:space="preserve"> ADDIN EN.CITE &lt;EndNote&gt;&lt;Cite&gt;&lt;Author&gt;Gopinath&lt;/Author&gt;&lt;Year&gt;2012&lt;/Year&gt;&lt;RecNum&gt;872&lt;/RecNum&gt;&lt;DisplayText&gt;[27]&lt;/DisplayText&gt;&lt;record&gt;&lt;rec-number&gt;872&lt;/rec-number&gt;&lt;foreign-keys&gt;&lt;key app="EN" db-id="vwpdz2f01tsffjevexjxaawe9xswrsp2rvfd"&gt;872&lt;/key&gt;&lt;/foreign-keys&gt;&lt;ref-type name="Journal Article"&gt;17&lt;/ref-type&gt;&lt;contributors&gt;&lt;authors&gt;&lt;author&gt;Gopinath, V&lt;/author&gt;&lt;author&gt;MubarakAli, D&lt;/author&gt;&lt;author&gt;Priyadarshini, S&lt;/author&gt;&lt;author&gt;Priyadharsshini, N Meera&lt;/author&gt;&lt;author&gt;Thajuddin, N&lt;/author&gt;&lt;author&gt;Velusamy, P&lt;/author&gt;&lt;/authors&gt;&lt;/contributors&gt;&lt;titles&gt;&lt;title&gt;Biosynthesis of silver nanoparticles from Tribulus terrestris and its antimicrobial activity: a novel biological approach&lt;/title&gt;&lt;secondary-title&gt;Colloids and surfaces B: biointerfaces&lt;/secondary-title&gt;&lt;/titles&gt;&lt;periodical&gt;&lt;full-title&gt;Colloids and Surfaces B: Biointerfaces&lt;/full-title&gt;&lt;/periodical&gt;&lt;pages&gt;69-74&lt;/pages&gt;&lt;volume&gt;96&lt;/volume&gt;&lt;dates&gt;&lt;year&gt;2012&lt;/year&gt;&lt;/dates&gt;&lt;isbn&gt;0927-7765&lt;/isbn&gt;&lt;urls&gt;&lt;/urls&gt;&lt;/record&gt;&lt;/Cite&gt;&lt;/EndNote&gt;</w:instrText>
      </w:r>
      <w:r w:rsidRPr="00A65423">
        <w:fldChar w:fldCharType="separate"/>
      </w:r>
      <w:r>
        <w:rPr>
          <w:noProof/>
        </w:rPr>
        <w:t>[</w:t>
      </w:r>
      <w:hyperlink w:anchor="_ENREF_27" w:tooltip="Gopinath, 2012 #872" w:history="1">
        <w:r>
          <w:rPr>
            <w:noProof/>
          </w:rPr>
          <w:t>27</w:t>
        </w:r>
      </w:hyperlink>
      <w:r>
        <w:rPr>
          <w:noProof/>
        </w:rPr>
        <w:t>]</w:t>
      </w:r>
      <w:r w:rsidRPr="00A65423">
        <w:fldChar w:fldCharType="end"/>
      </w:r>
      <w:r w:rsidRPr="00A65423">
        <w:t xml:space="preserve">,use of Rumex </w:t>
      </w:r>
      <w:proofErr w:type="spellStart"/>
      <w:r w:rsidRPr="00A65423">
        <w:t>hymenosepalus</w:t>
      </w:r>
      <w:proofErr w:type="spellEnd"/>
      <w:r w:rsidRPr="00A65423">
        <w:t xml:space="preserve"> </w:t>
      </w:r>
      <w:r w:rsidRPr="00A65423">
        <w:fldChar w:fldCharType="begin"/>
      </w:r>
      <w:r>
        <w:instrText xml:space="preserve"> ADDIN EN.CITE &lt;EndNote&gt;&lt;Cite&gt;&lt;Author&gt;Rodríguez-León&lt;/Author&gt;&lt;Year&gt;2013&lt;/Year&gt;&lt;RecNum&gt;873&lt;/RecNum&gt;&lt;DisplayText&gt;[28]&lt;/DisplayText&gt;&lt;record&gt;&lt;rec-number&gt;873&lt;/rec-number&gt;&lt;foreign-keys&gt;&lt;key app="EN" db-id="vwpdz2f01tsffjevexjxaawe9xswrsp2rvfd"&gt;873&lt;/key&gt;&lt;/foreign-keys&gt;&lt;ref-type name="Journal Article"&gt;17&lt;/ref-type&gt;&lt;contributors&gt;&lt;authors&gt;&lt;author&gt;Rodríguez-León, Ericka&lt;/author&gt;&lt;author&gt;Iñiguez-Palomares, Ramón&lt;/author&gt;&lt;author&gt;Navarro, Rosa Elena&lt;/author&gt;&lt;author&gt;Herrera-Urbina, Ronaldo&lt;/author&gt;&lt;author&gt;Tánori, Judith&lt;/author&gt;&lt;author&gt;Iñiguez-Palomares, Claudia&lt;/author&gt;&lt;author&gt;Maldonado, Amir&lt;/author&gt;&lt;/authors&gt;&lt;/contributors&gt;&lt;titles&gt;&lt;title&gt;Synthesis of silver nanoparticles using reducing agents obtained from natural sources (Rumex hymenosepalus extracts)&lt;/title&gt;&lt;secondary-title&gt;Nanoscale research letters&lt;/secondary-title&gt;&lt;/titles&gt;&lt;periodical&gt;&lt;full-title&gt;Nanoscale research letters&lt;/full-title&gt;&lt;/periodical&gt;&lt;pages&gt;1-9&lt;/pages&gt;&lt;volume&gt;8&lt;/volume&gt;&lt;dates&gt;&lt;year&gt;2013&lt;/year&gt;&lt;/dates&gt;&lt;urls&gt;&lt;/urls&gt;&lt;/record&gt;&lt;/Cite&gt;&lt;/EndNote&gt;</w:instrText>
      </w:r>
      <w:r w:rsidRPr="00A65423">
        <w:fldChar w:fldCharType="separate"/>
      </w:r>
      <w:r>
        <w:rPr>
          <w:noProof/>
        </w:rPr>
        <w:t>[</w:t>
      </w:r>
      <w:hyperlink w:anchor="_ENREF_28" w:tooltip="Rodríguez-León, 2013 #873" w:history="1">
        <w:r>
          <w:rPr>
            <w:noProof/>
          </w:rPr>
          <w:t>28</w:t>
        </w:r>
      </w:hyperlink>
      <w:r>
        <w:rPr>
          <w:noProof/>
        </w:rPr>
        <w:t>]</w:t>
      </w:r>
      <w:r w:rsidRPr="00A65423">
        <w:fldChar w:fldCharType="end"/>
      </w:r>
      <w:r w:rsidRPr="00A65423">
        <w:t xml:space="preserve">, Eucalyptus </w:t>
      </w:r>
      <w:proofErr w:type="spellStart"/>
      <w:r w:rsidRPr="00A65423">
        <w:t>chapmaniana</w:t>
      </w:r>
      <w:proofErr w:type="spellEnd"/>
      <w:r w:rsidRPr="00A65423">
        <w:fldChar w:fldCharType="begin"/>
      </w:r>
      <w:r>
        <w:instrText xml:space="preserve"> ADDIN EN.CITE &lt;EndNote&gt;&lt;Cite&gt;&lt;Author&gt;Sulaiman&lt;/Author&gt;&lt;Year&gt;2013&lt;/Year&gt;&lt;RecNum&gt;874&lt;/RecNum&gt;&lt;DisplayText&gt;[29]&lt;/DisplayText&gt;&lt;record&gt;&lt;rec-number&gt;874&lt;/rec-number&gt;&lt;foreign-keys&gt;&lt;key app="EN" db-id="vwpdz2f01tsffjevexjxaawe9xswrsp2rvfd"&gt;874&lt;/key&gt;&lt;/foreign-keys&gt;&lt;ref-type name="Journal Article"&gt;17&lt;/ref-type&gt;&lt;contributors&gt;&lt;authors&gt;&lt;author&gt;Sulaiman, Ghassan Mohammad&lt;/author&gt;&lt;author&gt;Mohammed, Wasnaa Hatif&lt;/author&gt;&lt;author&gt;Marzoog, Thorria Radam&lt;/author&gt;&lt;author&gt;Al-Amiery, Ahmed Abdul Amir&lt;/author&gt;&lt;author&gt;Kadhum, Abdul Amir H&lt;/author&gt;&lt;author&gt;Mohamad, Abu Bakar&lt;/author&gt;&lt;/authors&gt;&lt;/contributors&gt;&lt;titles&gt;&lt;title&gt;Green synthesis, antimicrobial and cytotoxic effects of silver nanoparticles using Eucalyptus chapmaniana leaves extract&lt;/title&gt;&lt;secondary-title&gt;Asian Pacific journal of tropical biomedicine&lt;/secondary-title&gt;&lt;/titles&gt;&lt;periodical&gt;&lt;full-title&gt;Asian Pacific journal of tropical biomedicine&lt;/full-title&gt;&lt;/periodical&gt;&lt;pages&gt;58-63&lt;/pages&gt;&lt;volume&gt;3&lt;/volume&gt;&lt;number&gt;1&lt;/number&gt;&lt;dates&gt;&lt;year&gt;2013&lt;/year&gt;&lt;/dates&gt;&lt;isbn&gt;2221-1691&lt;/isbn&gt;&lt;urls&gt;&lt;/urls&gt;&lt;/record&gt;&lt;/Cite&gt;&lt;/EndNote&gt;</w:instrText>
      </w:r>
      <w:r w:rsidRPr="00A65423">
        <w:fldChar w:fldCharType="separate"/>
      </w:r>
      <w:r>
        <w:rPr>
          <w:noProof/>
        </w:rPr>
        <w:t>[</w:t>
      </w:r>
      <w:hyperlink w:anchor="_ENREF_29" w:tooltip="Sulaiman, 2013 #874" w:history="1">
        <w:r>
          <w:rPr>
            <w:noProof/>
          </w:rPr>
          <w:t>29</w:t>
        </w:r>
      </w:hyperlink>
      <w:r>
        <w:rPr>
          <w:noProof/>
        </w:rPr>
        <w:t>]</w:t>
      </w:r>
      <w:r w:rsidRPr="00A65423">
        <w:fldChar w:fldCharType="end"/>
      </w:r>
      <w:r w:rsidRPr="00A65423">
        <w:t xml:space="preserve">, Eucalyptus </w:t>
      </w:r>
      <w:proofErr w:type="spellStart"/>
      <w:r w:rsidRPr="00A65423">
        <w:t>chapmaniana</w:t>
      </w:r>
      <w:proofErr w:type="spellEnd"/>
      <w:r w:rsidRPr="00A65423">
        <w:fldChar w:fldCharType="begin"/>
      </w:r>
      <w:r>
        <w:instrText xml:space="preserve"> ADDIN EN.CITE &lt;EndNote&gt;&lt;Cite&gt;&lt;Author&gt;Vadlapudi&lt;/Author&gt;&lt;Year&gt;2014&lt;/Year&gt;&lt;RecNum&gt;875&lt;/RecNum&gt;&lt;DisplayText&gt;[3]&lt;/DisplayText&gt;&lt;record&gt;&lt;rec-number&gt;875&lt;/rec-number&gt;&lt;foreign-keys&gt;&lt;key app="EN" db-id="vwpdz2f01tsffjevexjxaawe9xswrsp2rvfd"&gt;875&lt;/key&gt;&lt;/foreign-keys&gt;&lt;ref-type name="Journal Article"&gt;17&lt;/ref-type&gt;&lt;contributors&gt;&lt;authors&gt;&lt;author&gt;Vadlapudi, Varahalarao&lt;/author&gt;&lt;author&gt;Kaladhar, DSVGK&lt;/author&gt;&lt;/authors&gt;&lt;/contributors&gt;&lt;titles&gt;&lt;title&gt;Green synthesis of silver and gold nanoparticles&lt;/title&gt;&lt;secondary-title&gt;Middle East J Sci Res&lt;/secondary-title&gt;&lt;/titles&gt;&lt;periodical&gt;&lt;full-title&gt;Middle East J Sci Res&lt;/full-title&gt;&lt;/periodical&gt;&lt;pages&gt;834-842&lt;/pages&gt;&lt;volume&gt;19&lt;/volume&gt;&lt;number&gt;6&lt;/number&gt;&lt;dates&gt;&lt;year&gt;2014&lt;/year&gt;&lt;/dates&gt;&lt;urls&gt;&lt;/urls&gt;&lt;/record&gt;&lt;/Cite&gt;&lt;/EndNote&gt;</w:instrText>
      </w:r>
      <w:r w:rsidRPr="00A65423">
        <w:fldChar w:fldCharType="separate"/>
      </w:r>
      <w:r>
        <w:rPr>
          <w:noProof/>
        </w:rPr>
        <w:t>[</w:t>
      </w:r>
      <w:hyperlink w:anchor="_ENREF_3" w:tooltip="Vadlapudi, 2014 #860" w:history="1">
        <w:r>
          <w:rPr>
            <w:noProof/>
          </w:rPr>
          <w:t>3</w:t>
        </w:r>
      </w:hyperlink>
      <w:r>
        <w:rPr>
          <w:noProof/>
        </w:rPr>
        <w:t>]</w:t>
      </w:r>
      <w:r w:rsidRPr="00A65423">
        <w:fldChar w:fldCharType="end"/>
      </w:r>
      <w:r w:rsidRPr="00A65423">
        <w:t xml:space="preserve"> to </w:t>
      </w:r>
      <w:r>
        <w:t>create</w:t>
      </w:r>
      <w:r w:rsidRPr="00A65423">
        <w:t xml:space="preserve"> </w:t>
      </w:r>
      <w:proofErr w:type="spellStart"/>
      <w:r w:rsidRPr="00A65423">
        <w:t>AgNPs</w:t>
      </w:r>
      <w:proofErr w:type="spellEnd"/>
      <w:r w:rsidRPr="00A65423">
        <w:t xml:space="preserve">, </w:t>
      </w:r>
      <w:r w:rsidRPr="00A71EE8">
        <w:t xml:space="preserve">previously been </w:t>
      </w:r>
      <w:r w:rsidRPr="00A95D87">
        <w:t>revealed</w:t>
      </w:r>
      <w:r w:rsidRPr="00A65423">
        <w:t xml:space="preserve">. </w:t>
      </w:r>
      <w:r>
        <w:t>P</w:t>
      </w:r>
      <w:r w:rsidRPr="00A65423">
        <w:t xml:space="preserve">olysaccharides, </w:t>
      </w:r>
      <w:proofErr w:type="gramStart"/>
      <w:r w:rsidRPr="00A95D87">
        <w:t>The</w:t>
      </w:r>
      <w:proofErr w:type="gramEnd"/>
      <w:r w:rsidRPr="00A95D87">
        <w:t xml:space="preserve"> primary elements of the plant extracts are polyol components and water-soluble heterocyclic compounds, which play a key role in the stability of the generated nanoparticles and the reduction of silver ions. Regarding the effectiveness of the </w:t>
      </w:r>
      <w:proofErr w:type="spellStart"/>
      <w:r w:rsidRPr="00A95D87">
        <w:t>AgNPs</w:t>
      </w:r>
      <w:proofErr w:type="spellEnd"/>
      <w:r w:rsidRPr="00A95D87">
        <w:t xml:space="preserve"> manufacturing process, it is vital to consider the kind of organic compounds in the crude leaf extract, the concentration of initial silver ion ions, temperature, and the type and concentration of leaf extract pigments.</w:t>
      </w:r>
      <w:r w:rsidRPr="00BE17B0">
        <w:t xml:space="preserve"> These factors all play a role in the green synthesis o</w:t>
      </w:r>
      <w:r>
        <w:t xml:space="preserve">f </w:t>
      </w:r>
      <w:proofErr w:type="spellStart"/>
      <w:r>
        <w:t>AgNPs</w:t>
      </w:r>
      <w:proofErr w:type="spellEnd"/>
      <w:r>
        <w:t xml:space="preserve"> using plant extracts </w:t>
      </w:r>
      <w:r w:rsidRPr="00A65423">
        <w:fldChar w:fldCharType="begin"/>
      </w:r>
      <w:r>
        <w:instrText xml:space="preserve"> ADDIN EN.CITE &lt;EndNote&gt;&lt;Cite&gt;&lt;Author&gt;Leela&lt;/Author&gt;&lt;Year&gt;2008&lt;/Year&gt;&lt;RecNum&gt;876&lt;/RecNum&gt;&lt;DisplayText&gt;[30]&lt;/DisplayText&gt;&lt;record&gt;&lt;rec-number&gt;876&lt;/rec-number&gt;&lt;foreign-keys&gt;&lt;key app="EN" db-id="vwpdz2f01tsffjevexjxaawe9xswrsp2rvfd"&gt;876&lt;/key&gt;&lt;/foreign-keys&gt;&lt;ref-type name="Journal Article"&gt;17&lt;/ref-type&gt;&lt;contributors&gt;&lt;authors&gt;&lt;author&gt;Leela, Arangasamy&lt;/author&gt;&lt;author&gt;Vivekanandan, Munusamy&lt;/author&gt;&lt;/authors&gt;&lt;/contributors&gt;&lt;titles&gt;&lt;title&gt;Tapping the unexploited plant resources for the synthesis of silver nanoparticles&lt;/title&gt;&lt;secondary-title&gt;African journal of biotechnology&lt;/secondary-title&gt;&lt;/titles&gt;&lt;periodical&gt;&lt;full-title&gt;African journal of biotechnology&lt;/full-title&gt;&lt;/periodical&gt;&lt;volume&gt;7&lt;/volume&gt;&lt;number&gt;17&lt;/number&gt;&lt;dates&gt;&lt;year&gt;2008&lt;/year&gt;&lt;/dates&gt;&lt;isbn&gt;1684-5315&lt;/isbn&gt;&lt;urls&gt;&lt;/urls&gt;&lt;/record&gt;&lt;/Cite&gt;&lt;/EndNote&gt;</w:instrText>
      </w:r>
      <w:r w:rsidRPr="00A65423">
        <w:fldChar w:fldCharType="separate"/>
      </w:r>
      <w:r>
        <w:rPr>
          <w:noProof/>
        </w:rPr>
        <w:t>[</w:t>
      </w:r>
      <w:hyperlink w:anchor="_ENREF_30" w:tooltip="Leela, 2008 #876" w:history="1">
        <w:r>
          <w:rPr>
            <w:noProof/>
          </w:rPr>
          <w:t>30</w:t>
        </w:r>
      </w:hyperlink>
      <w:r>
        <w:rPr>
          <w:noProof/>
        </w:rPr>
        <w:t>]</w:t>
      </w:r>
      <w:r w:rsidRPr="00A65423">
        <w:fldChar w:fldCharType="end"/>
      </w:r>
      <w:r w:rsidRPr="00A65423">
        <w:t xml:space="preserve">. </w:t>
      </w:r>
      <w:r w:rsidRPr="00BE17B0">
        <w:t>When compared to physical and chemical processes, plant extracts are more affordable and ecologically friendly, and they may be used to create nanoparticle</w:t>
      </w:r>
      <w:r>
        <w:t>s that are safe for human usage</w:t>
      </w:r>
      <w:r w:rsidRPr="00BE17B0">
        <w:t xml:space="preserve"> </w:t>
      </w:r>
      <w:r w:rsidRPr="00A65423">
        <w:fldChar w:fldCharType="begin"/>
      </w:r>
      <w:r>
        <w:instrText xml:space="preserve"> ADDIN EN.CITE &lt;EndNote&gt;&lt;Cite&gt;&lt;Author&gt;Velayutham&lt;/Author&gt;&lt;Year&gt;2013&lt;/Year&gt;&lt;RecNum&gt;877&lt;/RecNum&gt;&lt;DisplayText&gt;[31]&lt;/DisplayText&gt;&lt;record&gt;&lt;rec-number&gt;877&lt;/rec-number&gt;&lt;foreign-keys&gt;&lt;key app="EN" db-id="vwpdz2f01tsffjevexjxaawe9xswrsp2rvfd"&gt;877&lt;/key&gt;&lt;/foreign-keys&gt;&lt;ref-type name="Journal Article"&gt;17&lt;/ref-type&gt;&lt;contributors&gt;&lt;authors&gt;&lt;author&gt;Velayutham, Kanayairam&lt;/author&gt;&lt;author&gt;Rahuman, Abdul Abdul&lt;/author&gt;&lt;author&gt;Rajakumar, Govindasamy&lt;/author&gt;&lt;author&gt;Roopan, Selvaraj Mohana&lt;/author&gt;&lt;author&gt;Elango, Gandhi&lt;/author&gt;&lt;author&gt;Kamaraj, Chinnaperumal&lt;/author&gt;&lt;author&gt;Marimuthu, Sampath&lt;/author&gt;&lt;author&gt;Santhoshkumar, Thirunavukkarasu&lt;/author&gt;&lt;author&gt;Iyappan, Moorthy&lt;/author&gt;&lt;author&gt;Siva, Chinnadurai&lt;/author&gt;&lt;/authors&gt;&lt;/contributors&gt;&lt;titles&gt;&lt;title&gt;Larvicidal activity of green synthesized silver nanoparticles using bark aqueous extract of Ficus racemosa against Culex quinquefasciatus and Culex gelidus&lt;/title&gt;&lt;secondary-title&gt;Asian Pacific Journal of Tropical Medicine&lt;/secondary-title&gt;&lt;/titles&gt;&lt;periodical&gt;&lt;full-title&gt;Asian Pacific Journal of Tropical Medicine&lt;/full-title&gt;&lt;/periodical&gt;&lt;pages&gt;95-101&lt;/pages&gt;&lt;volume&gt;6&lt;/volume&gt;&lt;number&gt;2&lt;/number&gt;&lt;dates&gt;&lt;year&gt;2013&lt;/year&gt;&lt;/dates&gt;&lt;isbn&gt;1995-7645&lt;/isbn&gt;&lt;urls&gt;&lt;/urls&gt;&lt;/record&gt;&lt;/Cite&gt;&lt;/EndNote&gt;</w:instrText>
      </w:r>
      <w:r w:rsidRPr="00A65423">
        <w:fldChar w:fldCharType="separate"/>
      </w:r>
      <w:r>
        <w:rPr>
          <w:noProof/>
        </w:rPr>
        <w:t>[</w:t>
      </w:r>
      <w:hyperlink w:anchor="_ENREF_31" w:tooltip="Velayutham, 2013 #877" w:history="1">
        <w:r>
          <w:rPr>
            <w:noProof/>
          </w:rPr>
          <w:t>31</w:t>
        </w:r>
      </w:hyperlink>
      <w:r>
        <w:rPr>
          <w:noProof/>
        </w:rPr>
        <w:t>]</w:t>
      </w:r>
      <w:r w:rsidRPr="00A65423">
        <w:fldChar w:fldCharType="end"/>
      </w:r>
      <w:r w:rsidRPr="00A65423">
        <w:t xml:space="preserve">. </w:t>
      </w:r>
      <w:r w:rsidRPr="00BE17B0">
        <w:t xml:space="preserve">This process offers an affordable and worthwhile option for the large-scale manufacture of </w:t>
      </w:r>
      <w:proofErr w:type="spellStart"/>
      <w:r w:rsidRPr="00BE17B0">
        <w:t>AgNPs</w:t>
      </w:r>
      <w:proofErr w:type="spellEnd"/>
      <w:r w:rsidRPr="00BE17B0">
        <w:t>.</w:t>
      </w:r>
      <w:r w:rsidRPr="00A65423">
        <w:t xml:space="preserve"> In addition, plant extracts have the potential to act as both reducing and stabilizing agents in nanoparticle synthesis</w:t>
      </w:r>
      <w:r w:rsidRPr="00A65423">
        <w:fldChar w:fldCharType="begin"/>
      </w:r>
      <w:r>
        <w:instrText xml:space="preserve"> ADDIN EN.CITE &lt;EndNote&gt;&lt;Cite&gt;&lt;Author&gt;Makarov&lt;/Author&gt;&lt;Year&gt;2014&lt;/Year&gt;&lt;RecNum&gt;868&lt;/RecNum&gt;&lt;DisplayText&gt;[23]&lt;/DisplayText&gt;&lt;record&gt;&lt;rec-number&gt;868&lt;/rec-number&gt;&lt;foreign-keys&gt;&lt;key app="EN" db-id="vwpdz2f01tsffjevexjxaawe9xswrsp2rvfd"&gt;868&lt;/key&gt;&lt;/foreign-keys&gt;&lt;ref-type name="Journal Article"&gt;17&lt;/ref-type&gt;&lt;contributors&gt;&lt;authors&gt;&lt;author&gt;Makarov, VV&lt;/author&gt;&lt;author&gt;Love, AJ&lt;/author&gt;&lt;author&gt;Sinitsyna, OV&lt;/author&gt;&lt;author&gt;Makarova, SS&lt;/author&gt;&lt;author&gt;Yaminsky, IV&lt;/author&gt;&lt;author&gt;Taliansky, ME&lt;/author&gt;&lt;author&gt;Kalinina, NO&lt;/author&gt;&lt;/authors&gt;&lt;/contributors&gt;&lt;titles&gt;&lt;title&gt;“Green” nanotechnologies: synthesis of metal nanoparticles using plants&lt;/title&gt;&lt;secondary-title&gt;Acta Naturae (англоязычная версия)&lt;/secondary-title&gt;&lt;/titles&gt;&lt;periodical&gt;&lt;full-title&gt;Acta Naturae (англоязычная версия)&lt;/full-title&gt;&lt;/periodical&gt;&lt;pages&gt;35-44&lt;/pages&gt;&lt;volume&gt;6&lt;/volume&gt;&lt;number&gt;1 (20)&lt;/number&gt;&lt;dates&gt;&lt;year&gt;2014&lt;/year&gt;&lt;/dates&gt;&lt;isbn&gt;2075-8251&lt;/isbn&gt;&lt;urls&gt;&lt;/urls&gt;&lt;/record&gt;&lt;/Cite&gt;&lt;/EndNote&gt;</w:instrText>
      </w:r>
      <w:r w:rsidRPr="00A65423">
        <w:fldChar w:fldCharType="separate"/>
      </w:r>
      <w:r>
        <w:rPr>
          <w:noProof/>
        </w:rPr>
        <w:t>[</w:t>
      </w:r>
      <w:hyperlink w:anchor="_ENREF_23" w:tooltip="Makarov, 2014 #868" w:history="1">
        <w:r>
          <w:rPr>
            <w:noProof/>
          </w:rPr>
          <w:t>23</w:t>
        </w:r>
      </w:hyperlink>
      <w:r>
        <w:rPr>
          <w:noProof/>
        </w:rPr>
        <w:t>]</w:t>
      </w:r>
      <w:r w:rsidRPr="00A65423">
        <w:fldChar w:fldCharType="end"/>
      </w:r>
      <w:r w:rsidRPr="00A65423">
        <w:t>.</w:t>
      </w:r>
      <w:r w:rsidRPr="00A95D87">
        <w:t xml:space="preserve"> By avoiding the identification, isolation, and maintenance processes, the use of plant extracts for nanoparticle production may be preferable over microbial methods.</w:t>
      </w:r>
    </w:p>
    <w:p w14:paraId="5806B481" w14:textId="77777777" w:rsidR="005922B6" w:rsidRPr="00975E88" w:rsidRDefault="005922B6" w:rsidP="005922B6">
      <w:pPr>
        <w:pStyle w:val="p1a"/>
        <w:rPr>
          <w:color w:val="FF0000"/>
        </w:rPr>
      </w:pPr>
      <w:r w:rsidRPr="00BE17B0">
        <w:t>Silver nanoparticles (</w:t>
      </w:r>
      <w:proofErr w:type="spellStart"/>
      <w:r w:rsidRPr="00BE17B0">
        <w:t>AgNPs</w:t>
      </w:r>
      <w:proofErr w:type="spellEnd"/>
      <w:r w:rsidRPr="00BE17B0">
        <w:t>) may be created using "bottom-up" and "top-down" methods, as demonstrated in the Fig.1 below.</w:t>
      </w:r>
      <w:r w:rsidRPr="00975E88">
        <w:t xml:space="preserve"> The "bottom-up" approach entails the creation of </w:t>
      </w:r>
      <w:proofErr w:type="spellStart"/>
      <w:r w:rsidRPr="00975E88">
        <w:t>AgNPs</w:t>
      </w:r>
      <w:proofErr w:type="spellEnd"/>
      <w:r w:rsidRPr="00975E88">
        <w:t xml:space="preserve"> through </w:t>
      </w:r>
      <w:r w:rsidRPr="00975E88">
        <w:lastRenderedPageBreak/>
        <w:t xml:space="preserve">chemical and biological processes that involve self-assembling atoms into other nuclei that develop into nanoscale-sized </w:t>
      </w:r>
      <w:r w:rsidRPr="002C1EF2">
        <w:rPr>
          <w:color w:val="000000" w:themeColor="text1"/>
        </w:rPr>
        <w:t>particles (Fig.1), as opposed to the "top-down" approach, which involves the size reduction of bulk materials through lit</w:t>
      </w:r>
      <w:r>
        <w:rPr>
          <w:color w:val="000000" w:themeColor="text1"/>
        </w:rPr>
        <w:t>h</w:t>
      </w:r>
      <w:r w:rsidRPr="002C1EF2">
        <w:rPr>
          <w:color w:val="000000" w:themeColor="text1"/>
        </w:rPr>
        <w:t xml:space="preserve">ographic techniques (such as grinding, milling, sputtering, or thermal/laser ablation) (Fig.1). Chemical </w:t>
      </w:r>
      <w:r w:rsidRPr="00BD3D07">
        <w:rPr>
          <w:color w:val="000000" w:themeColor="text1"/>
        </w:rPr>
        <w:t xml:space="preserve">reduction is frequently employed in the "bottom-up" technique to create silver nanoparticles. </w:t>
      </w:r>
      <w:r>
        <w:rPr>
          <w:color w:val="000000" w:themeColor="text1"/>
        </w:rPr>
        <w:t>The s</w:t>
      </w:r>
      <w:r w:rsidRPr="00BD3D07">
        <w:rPr>
          <w:color w:val="000000" w:themeColor="text1"/>
        </w:rPr>
        <w:t>ilver ions (Ag</w:t>
      </w:r>
      <w:r w:rsidRPr="004A3792">
        <w:rPr>
          <w:color w:val="000000" w:themeColor="text1"/>
          <w:vertAlign w:val="superscript"/>
        </w:rPr>
        <w:t>+</w:t>
      </w:r>
      <w:r>
        <w:rPr>
          <w:color w:val="000000" w:themeColor="text1"/>
        </w:rPr>
        <w:t>) are reduced in</w:t>
      </w:r>
      <w:r w:rsidRPr="00BD3D07">
        <w:rPr>
          <w:color w:val="000000" w:themeColor="text1"/>
        </w:rPr>
        <w:t xml:space="preserve"> aqueous and non-aqueous solutions using organic or inorganic reducing agents, such as sodium citrate, sodium borohydride (NaBH</w:t>
      </w:r>
      <w:r w:rsidRPr="002C1EF2">
        <w:rPr>
          <w:color w:val="000000" w:themeColor="text1"/>
          <w:vertAlign w:val="subscript"/>
        </w:rPr>
        <w:t>4</w:t>
      </w:r>
      <w:r w:rsidRPr="00BD3D07">
        <w:rPr>
          <w:color w:val="000000" w:themeColor="text1"/>
        </w:rPr>
        <w:t xml:space="preserve">), elemental hydrogen, ascorbate, </w:t>
      </w:r>
      <w:proofErr w:type="gramStart"/>
      <w:r w:rsidRPr="00BD3D07">
        <w:rPr>
          <w:color w:val="000000" w:themeColor="text1"/>
        </w:rPr>
        <w:t>N,N</w:t>
      </w:r>
      <w:proofErr w:type="gramEnd"/>
      <w:r w:rsidRPr="00BD3D07">
        <w:rPr>
          <w:color w:val="000000" w:themeColor="text1"/>
        </w:rPr>
        <w:t xml:space="preserve">-dimethylformamide (DMF), and </w:t>
      </w:r>
      <w:proofErr w:type="spellStart"/>
      <w:r w:rsidRPr="00BD3D07">
        <w:rPr>
          <w:color w:val="000000" w:themeColor="text1"/>
        </w:rPr>
        <w:t>polyethyleneglycol</w:t>
      </w:r>
      <w:proofErr w:type="spellEnd"/>
      <w:r w:rsidRPr="00BD3D07">
        <w:rPr>
          <w:color w:val="000000" w:themeColor="text1"/>
        </w:rPr>
        <w:t xml:space="preserve"> copolymers.</w:t>
      </w:r>
      <w:r>
        <w:rPr>
          <w:color w:val="000000" w:themeColor="text1"/>
        </w:rPr>
        <w:t xml:space="preserve"> </w:t>
      </w:r>
      <w:r w:rsidRPr="00BD3D07">
        <w:rPr>
          <w:color w:val="000000" w:themeColor="text1"/>
        </w:rPr>
        <w:t xml:space="preserve">Capping agents are also employed to stabilize the nanoparticles. This technique has a significant benefit because it enables the rapid acquisition of vast amounts of </w:t>
      </w:r>
      <w:proofErr w:type="spellStart"/>
      <w:r w:rsidRPr="00BD3D07">
        <w:rPr>
          <w:color w:val="000000" w:themeColor="text1"/>
        </w:rPr>
        <w:t>AgNPs</w:t>
      </w:r>
      <w:proofErr w:type="spellEnd"/>
      <w:r w:rsidRPr="00BD3D07">
        <w:rPr>
          <w:color w:val="000000" w:themeColor="text1"/>
        </w:rPr>
        <w:t>. This procedure' significant drawbacks include the usage of hazardous chemicals and the production of unfriendly byproducts</w:t>
      </w:r>
      <w:r w:rsidRPr="00BD3D07">
        <w:rPr>
          <w:color w:val="000000" w:themeColor="text1"/>
        </w:rPr>
        <w:fldChar w:fldCharType="begin"/>
      </w:r>
      <w:r>
        <w:rPr>
          <w:color w:val="000000" w:themeColor="text1"/>
        </w:rPr>
        <w:instrText xml:space="preserve"> ADDIN EN.CITE &lt;EndNote&gt;&lt;Cite&gt;&lt;Author&gt;Mourato&lt;/Author&gt;&lt;Year&gt;2011&lt;/Year&gt;&lt;RecNum&gt;1034&lt;/RecNum&gt;&lt;DisplayText&gt;[32, 33]&lt;/DisplayText&gt;&lt;record&gt;&lt;rec-number&gt;1034&lt;/rec-number&gt;&lt;foreign-keys&gt;&lt;key app="EN" db-id="vwpdz2f01tsffjevexjxaawe9xswrsp2rvfd"&gt;1034&lt;/key&gt;&lt;/foreign-keys&gt;&lt;ref-type name="Journal Article"&gt;17&lt;/ref-type&gt;&lt;contributors&gt;&lt;authors&gt;&lt;author&gt;Mourato, Ana&lt;/author&gt;&lt;author&gt;Gadanho, Mário&lt;/author&gt;&lt;author&gt;Lino, Ana R&lt;/author&gt;&lt;author&gt;Tenreiro, Rogério&lt;/author&gt;&lt;/authors&gt;&lt;/contributors&gt;&lt;titles&gt;&lt;title&gt;Biosynthesis of crystalline silver and gold nanoparticles by extremophilic yeasts&lt;/title&gt;&lt;secondary-title&gt;Bioinorganic chemistry and applications&lt;/secondary-title&gt;&lt;/titles&gt;&lt;periodical&gt;&lt;full-title&gt;Bioinorganic chemistry and applications&lt;/full-title&gt;&lt;/periodical&gt;&lt;volume&gt;2011&lt;/volume&gt;&lt;dates&gt;&lt;year&gt;2011&lt;/year&gt;&lt;/dates&gt;&lt;isbn&gt;1565-3633&lt;/isbn&gt;&lt;urls&gt;&lt;/urls&gt;&lt;/record&gt;&lt;/Cite&gt;&lt;Cite&gt;&lt;Author&gt;Apte&lt;/Author&gt;&lt;Year&gt;2013&lt;/Year&gt;&lt;RecNum&gt;1035&lt;/RecNum&gt;&lt;record&gt;&lt;rec-number&gt;1035&lt;/rec-number&gt;&lt;foreign-keys&gt;&lt;key app="EN" db-id="vwpdz2f01tsffjevexjxaawe9xswrsp2rvfd"&gt;1035&lt;/key&gt;&lt;/foreign-keys&gt;&lt;ref-type name="Journal Article"&gt;17&lt;/ref-type&gt;&lt;contributors&gt;&lt;authors&gt;&lt;author&gt;Apte, Mugdha&lt;/author&gt;&lt;author&gt;Sambre, Devashree&lt;/author&gt;&lt;author&gt;Gaikawad, Shital&lt;/author&gt;&lt;author&gt;Joshi, Swanand&lt;/author&gt;&lt;author&gt;Bankar, Ashok&lt;/author&gt;&lt;author&gt;Kumar, Ameeta Ravi&lt;/author&gt;&lt;author&gt;Zinjarde, Smita&lt;/author&gt;&lt;/authors&gt;&lt;/contributors&gt;&lt;titles&gt;&lt;title&gt;Psychrotrophic yeast Yarrowia lipolytica NCYC 789 mediates the synthesis of antimicrobial silver nanoparticles via cell-associated melanin&lt;/title&gt;&lt;secondary-title&gt;Amb Express&lt;/secondary-title&gt;&lt;/titles&gt;&lt;periodical&gt;&lt;full-title&gt;Amb Express&lt;/full-title&gt;&lt;/periodical&gt;&lt;pages&gt;1-8&lt;/pages&gt;&lt;volume&gt;3&lt;/volume&gt;&lt;dates&gt;&lt;year&gt;2013&lt;/year&gt;&lt;/dates&gt;&lt;urls&gt;&lt;/urls&gt;&lt;/record&gt;&lt;/Cite&gt;&lt;/EndNote&gt;</w:instrText>
      </w:r>
      <w:r w:rsidRPr="00BD3D07">
        <w:rPr>
          <w:color w:val="000000" w:themeColor="text1"/>
        </w:rPr>
        <w:fldChar w:fldCharType="separate"/>
      </w:r>
      <w:r>
        <w:rPr>
          <w:noProof/>
          <w:color w:val="000000" w:themeColor="text1"/>
        </w:rPr>
        <w:t>[</w:t>
      </w:r>
      <w:hyperlink w:anchor="_ENREF_32" w:tooltip="Mourato, 2011 #1034" w:history="1">
        <w:r>
          <w:rPr>
            <w:noProof/>
            <w:color w:val="000000" w:themeColor="text1"/>
          </w:rPr>
          <w:t>32</w:t>
        </w:r>
      </w:hyperlink>
      <w:r>
        <w:rPr>
          <w:noProof/>
          <w:color w:val="000000" w:themeColor="text1"/>
        </w:rPr>
        <w:t xml:space="preserve">, </w:t>
      </w:r>
      <w:hyperlink w:anchor="_ENREF_33" w:tooltip="Apte, 2013 #1035" w:history="1">
        <w:r>
          <w:rPr>
            <w:noProof/>
            <w:color w:val="000000" w:themeColor="text1"/>
          </w:rPr>
          <w:t>33</w:t>
        </w:r>
      </w:hyperlink>
      <w:r>
        <w:rPr>
          <w:noProof/>
          <w:color w:val="000000" w:themeColor="text1"/>
        </w:rPr>
        <w:t>]</w:t>
      </w:r>
      <w:r w:rsidRPr="00BD3D07">
        <w:rPr>
          <w:color w:val="000000" w:themeColor="text1"/>
        </w:rPr>
        <w:fldChar w:fldCharType="end"/>
      </w:r>
      <w:r w:rsidRPr="00BD3D07">
        <w:rPr>
          <w:color w:val="000000" w:themeColor="text1"/>
        </w:rPr>
        <w:t>.</w:t>
      </w:r>
    </w:p>
    <w:p w14:paraId="14479793" w14:textId="77777777" w:rsidR="005922B6" w:rsidRDefault="005922B6" w:rsidP="005922B6">
      <w:pPr>
        <w:spacing w:line="480" w:lineRule="auto"/>
        <w:rPr>
          <w:rFonts w:asciiTheme="majorBidi" w:hAnsiTheme="majorBidi" w:cstheme="majorBidi"/>
          <w:sz w:val="24"/>
          <w:szCs w:val="24"/>
        </w:rPr>
      </w:pPr>
      <w:r>
        <w:rPr>
          <w:noProof/>
        </w:rPr>
        <w:drawing>
          <wp:inline distT="0" distB="0" distL="0" distR="0" wp14:anchorId="38F9D880" wp14:editId="63F3826F">
            <wp:extent cx="5943600" cy="482409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824095"/>
                    </a:xfrm>
                    <a:prstGeom prst="rect">
                      <a:avLst/>
                    </a:prstGeom>
                  </pic:spPr>
                </pic:pic>
              </a:graphicData>
            </a:graphic>
          </wp:inline>
        </w:drawing>
      </w:r>
    </w:p>
    <w:p w14:paraId="638683F0" w14:textId="3734B5A5" w:rsidR="005922B6" w:rsidRPr="00496699" w:rsidRDefault="005922B6" w:rsidP="00496699">
      <w:pPr>
        <w:pStyle w:val="figurecaption"/>
      </w:pPr>
      <w:r>
        <w:rPr>
          <w:b/>
        </w:rPr>
        <w:t xml:space="preserve">Figure </w:t>
      </w:r>
      <w:r>
        <w:rPr>
          <w:b/>
        </w:rPr>
        <w:fldChar w:fldCharType="begin"/>
      </w:r>
      <w:r>
        <w:rPr>
          <w:b/>
        </w:rPr>
        <w:instrText xml:space="preserve"> SEQ "Figure" \* MERGEFORMAT </w:instrText>
      </w:r>
      <w:r>
        <w:rPr>
          <w:b/>
        </w:rPr>
        <w:fldChar w:fldCharType="separate"/>
      </w:r>
      <w:r w:rsidR="00496699">
        <w:rPr>
          <w:b/>
          <w:noProof/>
        </w:rPr>
        <w:t>1</w:t>
      </w:r>
      <w:r>
        <w:rPr>
          <w:b/>
        </w:rPr>
        <w:fldChar w:fldCharType="end"/>
      </w:r>
      <w:r>
        <w:rPr>
          <w:b/>
        </w:rPr>
        <w:t>.</w:t>
      </w:r>
      <w:r>
        <w:t xml:space="preserve">  (1) Green Synthesis methods of </w:t>
      </w:r>
      <w:proofErr w:type="spellStart"/>
      <w:r>
        <w:t>AgNPs</w:t>
      </w:r>
      <w:proofErr w:type="spellEnd"/>
      <w:r>
        <w:t xml:space="preserve">  adopted from</w:t>
      </w:r>
      <w:r>
        <w:fldChar w:fldCharType="begin"/>
      </w:r>
      <w:r>
        <w:instrText xml:space="preserve"> ADDIN EN.CITE &lt;EndNote&gt;&lt;Cite&gt;&lt;Author&gt;Singh&lt;/Author&gt;&lt;Year&gt;2018&lt;/Year&gt;&lt;RecNum&gt;1048&lt;/RecNum&gt;&lt;DisplayText&gt;[34]&lt;/DisplayText&gt;&lt;record&gt;&lt;rec-number&gt;1048&lt;/rec-number&gt;&lt;foreign-keys&gt;&lt;key app="EN" db-id="vwpdz2f01tsffjevexjxaawe9xswrsp2rvfd"&gt;1048&lt;/key&gt;&lt;/foreign-keys&gt;&lt;ref-type name="Journal Article"&gt;17&lt;/ref-type&gt;&lt;contributors&gt;&lt;authors&gt;&lt;author&gt;Singh, Jagpreet&lt;/author&gt;&lt;author&gt;Dutta, Tanushree&lt;/author&gt;&lt;author&gt;Kim, Ki-Hyun&lt;/author&gt;&lt;author&gt;Rawat, Mohit&lt;/author&gt;&lt;author&gt;Samddar, Pallabi&lt;/author&gt;&lt;author&gt;Kumar, Pawan&lt;/author&gt;&lt;/authors&gt;&lt;/contributors&gt;&lt;titles&gt;&lt;title&gt;‘Green’synthesis of metals and their oxide nanoparticles: applications for environmental remediation&lt;/title&gt;&lt;secondary-title&gt;Journal of nanobiotechnology&lt;/secondary-title&gt;&lt;/titles&gt;&lt;periodical&gt;&lt;full-title&gt;Journal of nanobiotechnology&lt;/full-title&gt;&lt;/periodical&gt;&lt;pages&gt;1-24&lt;/pages&gt;&lt;volume&gt;16&lt;/volume&gt;&lt;number&gt;1&lt;/number&gt;&lt;dates&gt;&lt;year&gt;2018&lt;/year&gt;&lt;/dates&gt;&lt;isbn&gt;1477-3155&lt;/isbn&gt;&lt;urls&gt;&lt;/urls&gt;&lt;/record&gt;&lt;/Cite&gt;&lt;/EndNote&gt;</w:instrText>
      </w:r>
      <w:r>
        <w:fldChar w:fldCharType="separate"/>
      </w:r>
      <w:r>
        <w:rPr>
          <w:noProof/>
        </w:rPr>
        <w:t>[</w:t>
      </w:r>
      <w:hyperlink w:anchor="_ENREF_34" w:tooltip="Singh, 2018 #1048" w:history="1">
        <w:r>
          <w:rPr>
            <w:noProof/>
          </w:rPr>
          <w:t>34</w:t>
        </w:r>
      </w:hyperlink>
      <w:r>
        <w:rPr>
          <w:noProof/>
        </w:rPr>
        <w:t>]</w:t>
      </w:r>
      <w:r>
        <w:fldChar w:fldCharType="end"/>
      </w:r>
    </w:p>
    <w:p w14:paraId="56EC164B" w14:textId="77777777" w:rsidR="005922B6" w:rsidRPr="00A65423" w:rsidRDefault="005922B6" w:rsidP="005922B6">
      <w:pPr>
        <w:spacing w:line="480" w:lineRule="auto"/>
        <w:rPr>
          <w:rStyle w:val="fontstyle01"/>
          <w:rFonts w:asciiTheme="majorBidi" w:hAnsiTheme="majorBidi" w:cstheme="majorBidi"/>
          <w:b/>
          <w:bCs/>
          <w:sz w:val="24"/>
          <w:szCs w:val="24"/>
        </w:rPr>
      </w:pPr>
      <w:r w:rsidRPr="00A65423">
        <w:rPr>
          <w:rStyle w:val="fontstyle01"/>
          <w:rFonts w:asciiTheme="majorBidi" w:hAnsiTheme="majorBidi" w:cstheme="majorBidi"/>
          <w:b/>
          <w:bCs/>
          <w:sz w:val="24"/>
          <w:szCs w:val="24"/>
        </w:rPr>
        <w:t xml:space="preserve">Green synthesis methods of </w:t>
      </w:r>
      <w:proofErr w:type="spellStart"/>
      <w:r w:rsidRPr="00A65423">
        <w:rPr>
          <w:rStyle w:val="fontstyle01"/>
          <w:rFonts w:asciiTheme="majorBidi" w:hAnsiTheme="majorBidi" w:cstheme="majorBidi"/>
          <w:b/>
          <w:bCs/>
          <w:sz w:val="24"/>
          <w:szCs w:val="24"/>
        </w:rPr>
        <w:t>AgNPs</w:t>
      </w:r>
      <w:proofErr w:type="spellEnd"/>
    </w:p>
    <w:p w14:paraId="3A202EA3" w14:textId="77777777" w:rsidR="005922B6" w:rsidRPr="005922B6" w:rsidRDefault="005922B6" w:rsidP="005922B6">
      <w:pPr>
        <w:spacing w:line="480" w:lineRule="auto"/>
        <w:rPr>
          <w:i/>
          <w:iCs/>
          <w:spacing w:val="2"/>
          <w:sz w:val="22"/>
          <w:rtl/>
        </w:rPr>
      </w:pPr>
      <w:r w:rsidRPr="00A65423">
        <w:rPr>
          <w:rStyle w:val="fontstyle01"/>
          <w:rFonts w:asciiTheme="majorBidi" w:hAnsiTheme="majorBidi" w:cstheme="majorBidi"/>
          <w:b/>
          <w:bCs/>
          <w:sz w:val="24"/>
          <w:szCs w:val="24"/>
        </w:rPr>
        <w:t xml:space="preserve">Biological method: </w:t>
      </w:r>
      <w:r w:rsidRPr="005922B6">
        <w:rPr>
          <w:rStyle w:val="fontstyle01"/>
          <w:rFonts w:ascii="Times New Roman" w:hAnsi="Times New Roman"/>
          <w:i w:val="0"/>
          <w:iCs w:val="0"/>
          <w:color w:val="auto"/>
          <w:spacing w:val="2"/>
          <w:szCs w:val="20"/>
        </w:rPr>
        <w:t>in this method,</w:t>
      </w:r>
      <w:r w:rsidRPr="005922B6">
        <w:rPr>
          <w:rStyle w:val="fontstyle01"/>
          <w:rFonts w:ascii="Times New Roman" w:hAnsi="Times New Roman"/>
          <w:b/>
          <w:bCs/>
          <w:i w:val="0"/>
          <w:iCs w:val="0"/>
          <w:color w:val="auto"/>
          <w:spacing w:val="2"/>
          <w:szCs w:val="20"/>
        </w:rPr>
        <w:t xml:space="preserve"> </w:t>
      </w:r>
      <w:proofErr w:type="gramStart"/>
      <w:r w:rsidRPr="005922B6">
        <w:rPr>
          <w:i/>
          <w:iCs/>
          <w:spacing w:val="2"/>
          <w:sz w:val="22"/>
        </w:rPr>
        <w:t>The</w:t>
      </w:r>
      <w:proofErr w:type="gramEnd"/>
      <w:r w:rsidRPr="005922B6">
        <w:rPr>
          <w:i/>
          <w:iCs/>
          <w:spacing w:val="2"/>
          <w:sz w:val="22"/>
        </w:rPr>
        <w:t xml:space="preserve"> use of microorganisms including bacteria, fungus, yeast, and actinomycetes in the manufacture of metal nanoparticles has enormous promise. It is a method that is beneficial to the environment. Proteins, enzymes, polysaccharides, amino acids, and vitamins </w:t>
      </w:r>
      <w:r w:rsidRPr="005922B6">
        <w:rPr>
          <w:i/>
          <w:iCs/>
          <w:spacing w:val="2"/>
          <w:sz w:val="22"/>
        </w:rPr>
        <w:lastRenderedPageBreak/>
        <w:t xml:space="preserve">found in microorganism extracts may function as reducing and capping agents during the formation of </w:t>
      </w:r>
      <w:proofErr w:type="spellStart"/>
      <w:r w:rsidRPr="005922B6">
        <w:rPr>
          <w:i/>
          <w:iCs/>
          <w:spacing w:val="2"/>
          <w:sz w:val="22"/>
        </w:rPr>
        <w:t>AgNPs</w:t>
      </w:r>
      <w:proofErr w:type="spellEnd"/>
      <w:r w:rsidRPr="005922B6">
        <w:rPr>
          <w:i/>
          <w:iCs/>
          <w:spacing w:val="2"/>
          <w:sz w:val="22"/>
        </w:rPr>
        <w:t xml:space="preserve">. Thus, microbes may contribute to the provision of </w:t>
      </w:r>
      <w:proofErr w:type="gramStart"/>
      <w:r w:rsidRPr="005922B6">
        <w:rPr>
          <w:i/>
          <w:iCs/>
          <w:spacing w:val="2"/>
          <w:sz w:val="22"/>
        </w:rPr>
        <w:t>a large number of</w:t>
      </w:r>
      <w:proofErr w:type="gramEnd"/>
      <w:r w:rsidRPr="005922B6">
        <w:rPr>
          <w:i/>
          <w:iCs/>
          <w:spacing w:val="2"/>
          <w:sz w:val="22"/>
        </w:rPr>
        <w:t xml:space="preserve"> nucleation sites and the creation of the circumstances necessary to produce highly distributed nanoparticle systems. They may also immobilize nanoparticles by inhibiting their agglomeration and provide a viscous medium. These microorganisms have recently been recognized as possible eco-friendly </w:t>
      </w:r>
      <w:proofErr w:type="spellStart"/>
      <w:r w:rsidRPr="005922B6">
        <w:rPr>
          <w:i/>
          <w:iCs/>
          <w:spacing w:val="2"/>
          <w:sz w:val="22"/>
        </w:rPr>
        <w:t>Nanofactories</w:t>
      </w:r>
      <w:proofErr w:type="spellEnd"/>
      <w:r w:rsidRPr="005922B6">
        <w:rPr>
          <w:i/>
          <w:iCs/>
          <w:spacing w:val="2"/>
          <w:sz w:val="22"/>
        </w:rPr>
        <w:t xml:space="preserve">. Numerous academics have investigated how microbial resources are used in the production of silver and gold nanoparticles </w:t>
      </w:r>
      <w:r w:rsidRPr="005922B6">
        <w:rPr>
          <w:i/>
          <w:iCs/>
          <w:spacing w:val="2"/>
          <w:sz w:val="22"/>
        </w:rPr>
        <w:fldChar w:fldCharType="begin">
          <w:fldData xml:space="preserve">PEVuZE5vdGU+PENpdGU+PEF1dGhvcj5TaGFsaWdyYW08L0F1dGhvcj48WWVhcj4yMDA5PC9ZZWFy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</w:fldData>
        </w:fldChar>
      </w:r>
      <w:r w:rsidRPr="005922B6">
        <w:rPr>
          <w:i/>
          <w:iCs/>
          <w:spacing w:val="2"/>
          <w:sz w:val="22"/>
        </w:rPr>
        <w:instrText xml:space="preserve"> ADDIN EN.CITE </w:instrText>
      </w:r>
      <w:r w:rsidRPr="005922B6">
        <w:rPr>
          <w:i/>
          <w:iCs/>
          <w:spacing w:val="2"/>
          <w:sz w:val="22"/>
        </w:rPr>
        <w:fldChar w:fldCharType="begin">
          <w:fldData xml:space="preserve">PEVuZE5vdGU+PENpdGU+PEF1dGhvcj5TaGFsaWdyYW08L0F1dGhvcj48WWVhcj4yMDA5PC9ZZWFy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</w:fldData>
        </w:fldChar>
      </w:r>
      <w:r w:rsidRPr="005922B6">
        <w:rPr>
          <w:i/>
          <w:iCs/>
          <w:spacing w:val="2"/>
          <w:sz w:val="22"/>
        </w:rPr>
        <w:instrText xml:space="preserve"> ADDIN EN.CITE.DATA </w:instrText>
      </w:r>
      <w:r w:rsidRPr="005922B6">
        <w:rPr>
          <w:i/>
          <w:iCs/>
          <w:spacing w:val="2"/>
          <w:sz w:val="22"/>
        </w:rPr>
      </w:r>
      <w:r w:rsidRPr="005922B6">
        <w:rPr>
          <w:i/>
          <w:iCs/>
          <w:spacing w:val="2"/>
          <w:sz w:val="22"/>
        </w:rPr>
        <w:fldChar w:fldCharType="end"/>
      </w:r>
      <w:r w:rsidRPr="005922B6">
        <w:rPr>
          <w:i/>
          <w:iCs/>
          <w:spacing w:val="2"/>
          <w:sz w:val="22"/>
        </w:rPr>
      </w:r>
      <w:r w:rsidRPr="005922B6">
        <w:rPr>
          <w:i/>
          <w:iCs/>
          <w:spacing w:val="2"/>
          <w:sz w:val="22"/>
        </w:rPr>
        <w:fldChar w:fldCharType="separate"/>
      </w:r>
      <w:r w:rsidRPr="005922B6">
        <w:rPr>
          <w:i/>
          <w:iCs/>
          <w:noProof/>
          <w:spacing w:val="2"/>
          <w:sz w:val="22"/>
        </w:rPr>
        <w:t>[</w:t>
      </w:r>
      <w:hyperlink w:anchor="_ENREF_35" w:tooltip="Shaligram, 2009 #891" w:history="1">
        <w:r w:rsidRPr="005922B6">
          <w:rPr>
            <w:i/>
            <w:iCs/>
            <w:noProof/>
            <w:spacing w:val="2"/>
            <w:sz w:val="22"/>
          </w:rPr>
          <w:t>35-37</w:t>
        </w:r>
      </w:hyperlink>
      <w:r w:rsidRPr="005922B6">
        <w:rPr>
          <w:i/>
          <w:iCs/>
          <w:noProof/>
          <w:spacing w:val="2"/>
          <w:sz w:val="22"/>
        </w:rPr>
        <w:t>]</w:t>
      </w:r>
      <w:r w:rsidRPr="005922B6">
        <w:rPr>
          <w:i/>
          <w:iCs/>
          <w:spacing w:val="2"/>
          <w:sz w:val="22"/>
        </w:rPr>
        <w:fldChar w:fldCharType="end"/>
      </w:r>
      <w:r w:rsidRPr="005922B6">
        <w:rPr>
          <w:i/>
          <w:iCs/>
          <w:spacing w:val="2"/>
          <w:sz w:val="22"/>
        </w:rPr>
        <w:t>. Additionally, these extracts have been shown to have anti-HIV, antifungal, larvicidal, antibacterial, anti-inflammatory, antidiabetic, antioxidant, and snake venom neutralizing properties</w:t>
      </w:r>
      <w:r w:rsidRPr="005922B6">
        <w:rPr>
          <w:i/>
          <w:iCs/>
          <w:spacing w:val="2"/>
          <w:sz w:val="22"/>
        </w:rPr>
        <w:fldChar w:fldCharType="begin"/>
      </w:r>
      <w:r w:rsidRPr="005922B6">
        <w:rPr>
          <w:i/>
          <w:iCs/>
          <w:spacing w:val="2"/>
          <w:sz w:val="22"/>
        </w:rPr>
        <w:instrText xml:space="preserve"> ADDIN EN.CITE &lt;EndNote&gt;&lt;Cite&gt;&lt;Author&gt;Prabhu&lt;/Author&gt;&lt;Year&gt;2013&lt;/Year&gt;&lt;RecNum&gt;899&lt;/RecNum&gt;&lt;DisplayText&gt;[38]&lt;/DisplayText&gt;&lt;record&gt;&lt;rec-number&gt;899&lt;/rec-number&gt;&lt;foreign-keys&gt;&lt;key app="EN" db-id="vwpdz2f01tsffjevexjxaawe9xswrsp2rvfd"&gt;899&lt;/key&gt;&lt;/foreign-keys&gt;&lt;ref-type name="Journal Article"&gt;17&lt;/ref-type&gt;&lt;contributors&gt;&lt;authors&gt;&lt;author&gt;Prabhu, D&lt;/author&gt;&lt;author&gt;Arulvasu, C&lt;/author&gt;&lt;author&gt;Babu, G&lt;/author&gt;&lt;author&gt;Manikandan, R&lt;/author&gt;&lt;author&gt;Srinivasan, P&lt;/author&gt;&lt;/authors&gt;&lt;/contributors&gt;&lt;titles&gt;&lt;title&gt;Biologically synthesized green silver nanoparticles from leaf extract of Vitex negundo L. induce growth-inhibitory effect on human colon cancer cell line HCT15&lt;/title&gt;&lt;secondary-title&gt;Process Biochemistry&lt;/secondary-title&gt;&lt;/titles&gt;&lt;periodical&gt;&lt;full-title&gt;Process Biochemistry&lt;/full-title&gt;&lt;/periodical&gt;&lt;pages&gt;317-324&lt;/pages&gt;&lt;volume&gt;48&lt;/volume&gt;&lt;number&gt;2&lt;/number&gt;&lt;dates&gt;&lt;year&gt;2013&lt;/year&gt;&lt;/dates&gt;&lt;isbn&gt;1359-5113&lt;/isbn&gt;&lt;urls&gt;&lt;/urls&gt;&lt;/record&gt;&lt;/Cite&gt;&lt;/EndNote&gt;</w:instrText>
      </w:r>
      <w:r w:rsidRPr="005922B6">
        <w:rPr>
          <w:i/>
          <w:iCs/>
          <w:spacing w:val="2"/>
          <w:sz w:val="22"/>
        </w:rPr>
        <w:fldChar w:fldCharType="separate"/>
      </w:r>
      <w:r w:rsidRPr="005922B6">
        <w:rPr>
          <w:i/>
          <w:iCs/>
          <w:noProof/>
          <w:spacing w:val="2"/>
          <w:sz w:val="22"/>
        </w:rPr>
        <w:t>[</w:t>
      </w:r>
      <w:hyperlink w:anchor="_ENREF_38" w:tooltip="Prabhu, 2013 #899" w:history="1">
        <w:r w:rsidRPr="005922B6">
          <w:rPr>
            <w:i/>
            <w:iCs/>
            <w:noProof/>
            <w:spacing w:val="2"/>
            <w:sz w:val="22"/>
          </w:rPr>
          <w:t>38</w:t>
        </w:r>
      </w:hyperlink>
      <w:r w:rsidRPr="005922B6">
        <w:rPr>
          <w:i/>
          <w:iCs/>
          <w:noProof/>
          <w:spacing w:val="2"/>
          <w:sz w:val="22"/>
        </w:rPr>
        <w:t>]</w:t>
      </w:r>
      <w:r w:rsidRPr="005922B6">
        <w:rPr>
          <w:i/>
          <w:iCs/>
          <w:spacing w:val="2"/>
          <w:sz w:val="22"/>
        </w:rPr>
        <w:fldChar w:fldCharType="end"/>
      </w:r>
      <w:r w:rsidRPr="005922B6">
        <w:rPr>
          <w:i/>
          <w:iCs/>
          <w:spacing w:val="2"/>
          <w:sz w:val="22"/>
        </w:rPr>
        <w:t>.</w:t>
      </w:r>
    </w:p>
    <w:p w14:paraId="7FA9F28F" w14:textId="77777777" w:rsidR="005922B6" w:rsidRDefault="005922B6" w:rsidP="005922B6">
      <w:pPr>
        <w:spacing w:line="480" w:lineRule="auto"/>
        <w:rPr>
          <w:b/>
          <w:bCs/>
          <w:color w:val="000000"/>
          <w:sz w:val="24"/>
          <w:szCs w:val="24"/>
        </w:rPr>
      </w:pPr>
      <w:r w:rsidRPr="00A65423">
        <w:rPr>
          <w:rStyle w:val="fontstyle01"/>
          <w:rFonts w:asciiTheme="majorBidi" w:hAnsiTheme="majorBidi" w:cstheme="majorBidi"/>
          <w:b/>
          <w:bCs/>
          <w:sz w:val="24"/>
          <w:szCs w:val="24"/>
        </w:rPr>
        <w:t>Biological method</w:t>
      </w:r>
      <w:r w:rsidRPr="00252C3E">
        <w:rPr>
          <w:b/>
          <w:bCs/>
          <w:color w:val="000000"/>
          <w:sz w:val="24"/>
          <w:szCs w:val="24"/>
        </w:rPr>
        <w:t xml:space="preserve"> of </w:t>
      </w:r>
      <w:proofErr w:type="spellStart"/>
      <w:r w:rsidRPr="00252C3E">
        <w:rPr>
          <w:b/>
          <w:bCs/>
          <w:color w:val="000000"/>
          <w:sz w:val="24"/>
          <w:szCs w:val="24"/>
        </w:rPr>
        <w:t>AgNPs</w:t>
      </w:r>
      <w:proofErr w:type="spellEnd"/>
      <w:r w:rsidRPr="00252C3E">
        <w:rPr>
          <w:b/>
          <w:bCs/>
          <w:color w:val="000000"/>
          <w:sz w:val="24"/>
          <w:szCs w:val="24"/>
        </w:rPr>
        <w:t xml:space="preserve"> </w:t>
      </w:r>
      <w:r>
        <w:rPr>
          <w:b/>
          <w:bCs/>
          <w:color w:val="000000"/>
          <w:sz w:val="24"/>
          <w:szCs w:val="24"/>
        </w:rPr>
        <w:t>synthesis</w:t>
      </w:r>
      <w:r w:rsidRPr="00252C3E">
        <w:rPr>
          <w:b/>
          <w:bCs/>
          <w:color w:val="000000"/>
          <w:sz w:val="24"/>
          <w:szCs w:val="24"/>
        </w:rPr>
        <w:t xml:space="preserve"> using bacteria</w:t>
      </w:r>
    </w:p>
    <w:p w14:paraId="35CB65DD" w14:textId="77777777" w:rsidR="005922B6" w:rsidRPr="00A51130" w:rsidRDefault="005922B6" w:rsidP="005922B6">
      <w:pPr>
        <w:pStyle w:val="p1a"/>
        <w:rPr>
          <w:color w:val="000000" w:themeColor="text1"/>
        </w:rPr>
      </w:pPr>
      <w:r w:rsidRPr="00252C3E">
        <w:t xml:space="preserve">Extracellular and intracellular </w:t>
      </w:r>
      <w:proofErr w:type="spellStart"/>
      <w:r>
        <w:t>manufactoring</w:t>
      </w:r>
      <w:proofErr w:type="spellEnd"/>
      <w:r w:rsidRPr="00252C3E">
        <w:t xml:space="preserve"> of inorganic materials </w:t>
      </w:r>
      <w:r>
        <w:t>via</w:t>
      </w:r>
      <w:r w:rsidRPr="00252C3E">
        <w:t xml:space="preserve"> bacteria is a promising </w:t>
      </w:r>
      <w:proofErr w:type="spellStart"/>
      <w:r w:rsidRPr="00252C3E">
        <w:t>biofactory</w:t>
      </w:r>
      <w:proofErr w:type="spellEnd"/>
      <w:r w:rsidRPr="00252C3E">
        <w:t xml:space="preserve"> </w:t>
      </w:r>
      <w:proofErr w:type="gramStart"/>
      <w:r w:rsidRPr="00252C3E">
        <w:t>for the production of</w:t>
      </w:r>
      <w:proofErr w:type="gramEnd"/>
      <w:r w:rsidRPr="00252C3E">
        <w:t xml:space="preserve"> precious metal nanoparticles such as gold and silver. </w:t>
      </w:r>
      <w:r w:rsidRPr="000C404A">
        <w:t>Despite evidence that silver nanoparticles are biocompatible, certain b</w:t>
      </w:r>
      <w:r>
        <w:t>acteria are resistant to silver</w:t>
      </w:r>
      <w:r w:rsidRPr="000C404A">
        <w:t xml:space="preserve"> </w:t>
      </w:r>
      <w:r>
        <w:fldChar w:fldCharType="begin"/>
      </w:r>
      <w:r>
        <w:instrText xml:space="preserve"> ADDIN EN.CITE &lt;EndNote&gt;&lt;Cite&gt;&lt;Author&gt;Slawson&lt;/Author&gt;&lt;Year&gt;1992&lt;/Year&gt;&lt;RecNum&gt;935&lt;/RecNum&gt;&lt;DisplayText&gt;[39]&lt;/DisplayText&gt;&lt;record&gt;&lt;rec-number&gt;935&lt;/rec-number&gt;&lt;foreign-keys&gt;&lt;key app="EN" db-id="vwpdz2f01tsffjevexjxaawe9xswrsp2rvfd"&gt;935&lt;/key&gt;&lt;/foreign-keys&gt;&lt;ref-type name="Journal Article"&gt;17&lt;/ref-type&gt;&lt;contributors&gt;&lt;authors&gt;&lt;author&gt;Slawson, Robin M&lt;/author&gt;&lt;author&gt;Trevors, Jack T&lt;/author&gt;&lt;author&gt;Lee, Hung&lt;/author&gt;&lt;/authors&gt;&lt;/contributors&gt;&lt;titles&gt;&lt;title&gt;Silver accumulation and resistance in Pseudomonas stutzeri&lt;/title&gt;&lt;secondary-title&gt;Archives of microbiology&lt;/secondary-title&gt;&lt;/titles&gt;&lt;periodical&gt;&lt;full-title&gt;Archives of microbiology&lt;/full-title&gt;&lt;/periodical&gt;&lt;pages&gt;398-404&lt;/pages&gt;&lt;volume&gt;158&lt;/volume&gt;&lt;dates&gt;&lt;year&gt;1992&lt;/year&gt;&lt;/dates&gt;&lt;isbn&gt;0302-8933&lt;/isbn&gt;&lt;urls&gt;&lt;/urls&gt;&lt;/record&gt;&lt;/Cite&gt;&lt;/EndNote&gt;</w:instrText>
      </w:r>
      <w:r>
        <w:fldChar w:fldCharType="separate"/>
      </w:r>
      <w:r>
        <w:rPr>
          <w:noProof/>
        </w:rPr>
        <w:t>[</w:t>
      </w:r>
      <w:hyperlink w:anchor="_ENREF_39" w:tooltip="Slawson, 1992 #935" w:history="1">
        <w:r>
          <w:rPr>
            <w:noProof/>
          </w:rPr>
          <w:t>39</w:t>
        </w:r>
      </w:hyperlink>
      <w:r>
        <w:rPr>
          <w:noProof/>
        </w:rPr>
        <w:t>]</w:t>
      </w:r>
      <w:r>
        <w:fldChar w:fldCharType="end"/>
      </w:r>
      <w:r w:rsidRPr="00252C3E">
        <w:t xml:space="preserve">. These </w:t>
      </w:r>
      <w:proofErr w:type="spellStart"/>
      <w:r w:rsidRPr="00252C3E">
        <w:t>bacteria</w:t>
      </w:r>
      <w:r>
        <w:t>s</w:t>
      </w:r>
      <w:proofErr w:type="spellEnd"/>
      <w:r w:rsidRPr="00252C3E">
        <w:t xml:space="preserve"> can collect silver in their </w:t>
      </w:r>
      <w:r>
        <w:t xml:space="preserve">walls of </w:t>
      </w:r>
      <w:r w:rsidRPr="00252C3E">
        <w:t xml:space="preserve">cell and are industrially </w:t>
      </w:r>
      <w:r>
        <w:t>suggested</w:t>
      </w:r>
      <w:r w:rsidRPr="00252C3E">
        <w:t xml:space="preserve"> for </w:t>
      </w:r>
      <w:r>
        <w:t>utilize</w:t>
      </w:r>
      <w:r w:rsidRPr="00252C3E">
        <w:t xml:space="preserve"> in the recovery of silver from </w:t>
      </w:r>
      <w:r>
        <w:t>raw</w:t>
      </w:r>
      <w:r w:rsidRPr="00252C3E">
        <w:t xml:space="preserve"> materials </w:t>
      </w:r>
      <w:r>
        <w:fldChar w:fldCharType="begin"/>
      </w:r>
      <w:r>
        <w:instrText xml:space="preserve"> ADDIN EN.CITE &lt;EndNote&gt;&lt;Cite&gt;&lt;Author&gt;Pooley&lt;/Author&gt;&lt;Year&gt;1982&lt;/Year&gt;&lt;RecNum&gt;936&lt;/RecNum&gt;&lt;DisplayText&gt;[40]&lt;/DisplayText&gt;&lt;record&gt;&lt;rec-number&gt;936&lt;/rec-number&gt;&lt;foreign-keys&gt;&lt;key app="EN" db-id="vwpdz2f01tsffjevexjxaawe9xswrsp2rvfd"&gt;936&lt;/key&gt;&lt;/foreign-keys&gt;&lt;ref-type name="Journal Article"&gt;17&lt;/ref-type&gt;&lt;contributors&gt;&lt;authors&gt;&lt;author&gt;Pooley, FD&lt;/author&gt;&lt;/authors&gt;&lt;/contributors&gt;&lt;titles&gt;&lt;title&gt;Bacteria accumulate silver during leaching of sulphide ore minerals&lt;/title&gt;&lt;secondary-title&gt;Nature&lt;/secondary-title&gt;&lt;/titles&gt;&lt;periodical&gt;&lt;full-title&gt;Nature&lt;/full-title&gt;&lt;/periodical&gt;&lt;pages&gt;642-643&lt;/pages&gt;&lt;volume&gt;296&lt;/volume&gt;&lt;number&gt;5858&lt;/number&gt;&lt;dates&gt;&lt;year&gt;1982&lt;/year&gt;&lt;/dates&gt;&lt;isbn&gt;0028-0836&lt;/isbn&gt;&lt;urls&gt;&lt;/urls&gt;&lt;/record&gt;&lt;/Cite&gt;&lt;/EndNote&gt;</w:instrText>
      </w:r>
      <w:r>
        <w:fldChar w:fldCharType="separate"/>
      </w:r>
      <w:r>
        <w:rPr>
          <w:noProof/>
        </w:rPr>
        <w:t>[</w:t>
      </w:r>
      <w:hyperlink w:anchor="_ENREF_40" w:tooltip="Pooley, 1982 #936" w:history="1">
        <w:r>
          <w:rPr>
            <w:noProof/>
          </w:rPr>
          <w:t>40</w:t>
        </w:r>
      </w:hyperlink>
      <w:r>
        <w:rPr>
          <w:noProof/>
        </w:rPr>
        <w:t>]</w:t>
      </w:r>
      <w:r>
        <w:fldChar w:fldCharType="end"/>
      </w:r>
      <w:r w:rsidRPr="00252C3E">
        <w:t xml:space="preserve"> </w:t>
      </w:r>
      <w:r>
        <w:t>A</w:t>
      </w:r>
      <w:r w:rsidRPr="00252C3E">
        <w:t xml:space="preserve"> number of bacteria that </w:t>
      </w:r>
      <w:r>
        <w:t>could be</w:t>
      </w:r>
      <w:r w:rsidRPr="00252C3E">
        <w:t xml:space="preserve"> used to synthesize </w:t>
      </w:r>
      <w:proofErr w:type="spellStart"/>
      <w:r w:rsidRPr="00A51130">
        <w:rPr>
          <w:color w:val="000000" w:themeColor="text1"/>
        </w:rPr>
        <w:t>AgNPs</w:t>
      </w:r>
      <w:proofErr w:type="spellEnd"/>
      <w:r>
        <w:rPr>
          <w:color w:val="000000" w:themeColor="text1"/>
        </w:rPr>
        <w:t xml:space="preserve"> shown in</w:t>
      </w:r>
      <w:r w:rsidRPr="00A51130">
        <w:rPr>
          <w:color w:val="000000" w:themeColor="text1"/>
        </w:rPr>
        <w:t xml:space="preserve"> (Table</w:t>
      </w:r>
      <w:r>
        <w:rPr>
          <w:color w:val="000000" w:themeColor="text1"/>
        </w:rPr>
        <w:t>.</w:t>
      </w:r>
      <w:r w:rsidRPr="00A51130">
        <w:rPr>
          <w:color w:val="000000" w:themeColor="text1"/>
        </w:rPr>
        <w:t xml:space="preserve"> 1).</w:t>
      </w:r>
    </w:p>
    <w:p w14:paraId="570FAA52" w14:textId="5A1EDD63" w:rsidR="005922B6" w:rsidRDefault="005922B6" w:rsidP="005922B6">
      <w:pPr>
        <w:pStyle w:val="tablecaption"/>
        <w:rPr>
          <w:rFonts w:ascii="TimesNewRomanPSMT" w:hAnsi="TimesNewRomanPSMT"/>
          <w:color w:val="FF0000"/>
        </w:rPr>
      </w:pPr>
      <w:r>
        <w:rPr>
          <w:b/>
        </w:rPr>
        <w:t xml:space="preserve">Table </w:t>
      </w:r>
      <w:r>
        <w:rPr>
          <w:b/>
        </w:rPr>
        <w:fldChar w:fldCharType="begin"/>
      </w:r>
      <w:r>
        <w:rPr>
          <w:b/>
        </w:rPr>
        <w:instrText xml:space="preserve"> SEQ "Table" \* MERGEFORMAT </w:instrText>
      </w:r>
      <w:r>
        <w:rPr>
          <w:b/>
        </w:rPr>
        <w:fldChar w:fldCharType="separate"/>
      </w:r>
      <w:r w:rsidR="00496699">
        <w:rPr>
          <w:b/>
          <w:noProof/>
        </w:rPr>
        <w:t>1</w:t>
      </w:r>
      <w:r>
        <w:rPr>
          <w:b/>
        </w:rPr>
        <w:fldChar w:fldCharType="end"/>
      </w:r>
      <w:r>
        <w:rPr>
          <w:b/>
        </w:rPr>
        <w:t>.</w:t>
      </w:r>
      <w:r>
        <w:t xml:space="preserve"> </w:t>
      </w:r>
      <w:r w:rsidRPr="005922B6">
        <w:t>Biological</w:t>
      </w:r>
      <w:r w:rsidRPr="009F3780">
        <w:t xml:space="preserve"> method of </w:t>
      </w:r>
      <w:proofErr w:type="spellStart"/>
      <w:r w:rsidRPr="009F3780">
        <w:t>AgNPs</w:t>
      </w:r>
      <w:proofErr w:type="spellEnd"/>
      <w:r w:rsidRPr="009F3780">
        <w:t xml:space="preserve"> synthesis using bacteria</w:t>
      </w:r>
      <w:r>
        <w:t xml:space="preserve"> adopted from </w:t>
      </w:r>
      <w:r>
        <w:fldChar w:fldCharType="begin"/>
      </w:r>
      <w:r>
        <w:instrText xml:space="preserve"> ADDIN EN.CITE &lt;EndNote&gt;&lt;Cite&gt;&lt;Author&gt;Kareem&lt;/Author&gt;&lt;Year&gt;2020&lt;/Year&gt;&lt;RecNum&gt;944&lt;/RecNum&gt;&lt;DisplayText&gt;[41]&lt;/DisplayText&gt;&lt;record&gt;&lt;rec-number&gt;944&lt;/rec-number&gt;&lt;foreign-keys&gt;&lt;key app="EN" db-id="vwpdz2f01tsffjevexjxaawe9xswrsp2rvfd"&gt;944&lt;/key&gt;&lt;/foreign-keys&gt;&lt;ref-type name="Conference Proceedings"&gt;10&lt;/ref-type&gt;&lt;contributors&gt;&lt;authors&gt;&lt;author&gt;Kareem, MA&lt;/author&gt;&lt;author&gt;Bello, IT&lt;/author&gt;&lt;author&gt;Shittu, HA&lt;/author&gt;&lt;author&gt;Awodele, MK&lt;/author&gt;&lt;author&gt;Adedokun, O&lt;/author&gt;&lt;author&gt;Sanusi, YK&lt;/author&gt;&lt;/authors&gt;&lt;/contributors&gt;&lt;titles&gt;&lt;title&gt;Green synthesis of silver nanoparticles (AgNPs) for optical and photocatalytic applications: a review&lt;/title&gt;&lt;secondary-title&gt;IOP Conference Series: Materials Science and Engineering&lt;/secondary-title&gt;&lt;/titles&gt;&lt;pages&gt;012020&lt;/pages&gt;&lt;volume&gt;805&lt;/volume&gt;&lt;number&gt;1&lt;/number&gt;&lt;dates&gt;&lt;year&gt;2020&lt;/year&gt;&lt;/dates&gt;&lt;publisher&gt;IOP Publishing&lt;/publisher&gt;&lt;isbn&gt;1757-899X&lt;/isbn&gt;&lt;urls&gt;&lt;/urls&gt;&lt;/record&gt;&lt;/Cite&gt;&lt;/EndNote&gt;</w:instrText>
      </w:r>
      <w:r>
        <w:fldChar w:fldCharType="separate"/>
      </w:r>
      <w:r>
        <w:rPr>
          <w:noProof/>
        </w:rPr>
        <w:t>[</w:t>
      </w:r>
      <w:hyperlink w:anchor="_ENREF_41" w:tooltip="Kareem, 2020 #944" w:history="1">
        <w:r>
          <w:rPr>
            <w:noProof/>
          </w:rPr>
          <w:t>41</w:t>
        </w:r>
      </w:hyperlink>
      <w:r>
        <w:rPr>
          <w:noProof/>
        </w:rPr>
        <w:t>]</w:t>
      </w:r>
      <w:r>
        <w:fldChar w:fldCharType="end"/>
      </w:r>
    </w:p>
    <w:tbl>
      <w:tblPr>
        <w:tblW w:w="9214"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00"/>
        <w:gridCol w:w="1722"/>
        <w:gridCol w:w="1418"/>
        <w:gridCol w:w="1276"/>
        <w:gridCol w:w="1548"/>
        <w:gridCol w:w="850"/>
      </w:tblGrid>
      <w:tr w:rsidR="005922B6" w:rsidRPr="004176FF" w14:paraId="3464BBCD" w14:textId="77777777" w:rsidTr="00F75878">
        <w:tc>
          <w:tcPr>
            <w:tcW w:w="2400" w:type="dxa"/>
            <w:tcBorders>
              <w:top w:val="single" w:sz="4" w:space="0" w:color="auto"/>
              <w:left w:val="single" w:sz="4" w:space="0" w:color="auto"/>
              <w:bottom w:val="single" w:sz="4" w:space="0" w:color="auto"/>
              <w:right w:val="single" w:sz="4" w:space="0" w:color="auto"/>
            </w:tcBorders>
            <w:vAlign w:val="center"/>
            <w:hideMark/>
          </w:tcPr>
          <w:p w14:paraId="0F06003B" w14:textId="77777777" w:rsidR="005922B6" w:rsidRPr="004176FF" w:rsidRDefault="005922B6" w:rsidP="00F75878">
            <w:pPr>
              <w:spacing w:line="240" w:lineRule="auto"/>
              <w:rPr>
                <w:sz w:val="24"/>
                <w:szCs w:val="24"/>
              </w:rPr>
            </w:pPr>
            <w:r>
              <w:rPr>
                <w:b/>
                <w:bCs/>
                <w:color w:val="000000"/>
                <w:sz w:val="24"/>
                <w:szCs w:val="24"/>
              </w:rPr>
              <w:t xml:space="preserve">Type of </w:t>
            </w:r>
            <w:r w:rsidRPr="004176FF">
              <w:rPr>
                <w:b/>
                <w:bCs/>
                <w:color w:val="000000"/>
                <w:sz w:val="24"/>
                <w:szCs w:val="24"/>
              </w:rPr>
              <w:t xml:space="preserve">Bacteria </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443953F" w14:textId="77777777" w:rsidR="005922B6" w:rsidRPr="004176FF" w:rsidRDefault="005922B6" w:rsidP="00F75878">
            <w:pPr>
              <w:spacing w:line="240" w:lineRule="auto"/>
              <w:rPr>
                <w:sz w:val="24"/>
                <w:szCs w:val="24"/>
              </w:rPr>
            </w:pPr>
            <w:r>
              <w:rPr>
                <w:b/>
                <w:bCs/>
                <w:color w:val="000000"/>
                <w:sz w:val="24"/>
                <w:szCs w:val="24"/>
              </w:rPr>
              <w:t>Intracellular or</w:t>
            </w:r>
            <w:r w:rsidRPr="004176FF">
              <w:rPr>
                <w:b/>
                <w:bCs/>
                <w:color w:val="000000"/>
                <w:sz w:val="24"/>
                <w:szCs w:val="24"/>
              </w:rPr>
              <w:br/>
              <w:t>Extracellular</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C18C78" w14:textId="77777777" w:rsidR="005922B6" w:rsidRPr="004176FF" w:rsidRDefault="005922B6" w:rsidP="00F75878">
            <w:pPr>
              <w:spacing w:line="240" w:lineRule="auto"/>
              <w:rPr>
                <w:sz w:val="24"/>
                <w:szCs w:val="24"/>
              </w:rPr>
            </w:pPr>
            <w:r w:rsidRPr="004176FF">
              <w:rPr>
                <w:b/>
                <w:bCs/>
                <w:color w:val="000000"/>
                <w:sz w:val="24"/>
                <w:szCs w:val="24"/>
              </w:rPr>
              <w:t xml:space="preserve">Precursor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36B7BB" w14:textId="77777777" w:rsidR="005922B6" w:rsidRPr="004176FF" w:rsidRDefault="005922B6" w:rsidP="00F75878">
            <w:pPr>
              <w:spacing w:line="240" w:lineRule="auto"/>
              <w:rPr>
                <w:sz w:val="24"/>
                <w:szCs w:val="24"/>
              </w:rPr>
            </w:pPr>
            <w:r w:rsidRPr="004176FF">
              <w:rPr>
                <w:b/>
                <w:bCs/>
                <w:color w:val="000000"/>
                <w:sz w:val="24"/>
                <w:szCs w:val="24"/>
              </w:rPr>
              <w:t>Size</w:t>
            </w:r>
            <w:r>
              <w:rPr>
                <w:b/>
                <w:bCs/>
                <w:color w:val="000000"/>
                <w:sz w:val="24"/>
                <w:szCs w:val="24"/>
              </w:rPr>
              <w:t xml:space="preserve"> </w:t>
            </w:r>
            <w:r w:rsidRPr="004176FF">
              <w:rPr>
                <w:b/>
                <w:bCs/>
                <w:color w:val="000000"/>
                <w:sz w:val="24"/>
                <w:szCs w:val="24"/>
              </w:rPr>
              <w:t>(nm)</w:t>
            </w:r>
          </w:p>
        </w:tc>
        <w:tc>
          <w:tcPr>
            <w:tcW w:w="1548" w:type="dxa"/>
            <w:tcBorders>
              <w:top w:val="single" w:sz="4" w:space="0" w:color="auto"/>
              <w:left w:val="single" w:sz="4" w:space="0" w:color="auto"/>
              <w:bottom w:val="single" w:sz="4" w:space="0" w:color="auto"/>
              <w:right w:val="single" w:sz="4" w:space="0" w:color="auto"/>
            </w:tcBorders>
            <w:vAlign w:val="center"/>
            <w:hideMark/>
          </w:tcPr>
          <w:p w14:paraId="11333623" w14:textId="77777777" w:rsidR="005922B6" w:rsidRPr="004176FF" w:rsidRDefault="005922B6" w:rsidP="00F75878">
            <w:pPr>
              <w:spacing w:line="240" w:lineRule="auto"/>
              <w:rPr>
                <w:sz w:val="24"/>
                <w:szCs w:val="24"/>
              </w:rPr>
            </w:pPr>
            <w:r>
              <w:rPr>
                <w:b/>
                <w:bCs/>
                <w:color w:val="000000"/>
                <w:sz w:val="24"/>
                <w:szCs w:val="24"/>
              </w:rPr>
              <w:t>Shape</w:t>
            </w:r>
            <w:r w:rsidRPr="004176FF">
              <w:rPr>
                <w:b/>
                <w:bCs/>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B08ED7" w14:textId="77777777" w:rsidR="005922B6" w:rsidRPr="004176FF" w:rsidRDefault="005922B6" w:rsidP="00F75878">
            <w:pPr>
              <w:spacing w:line="240" w:lineRule="auto"/>
              <w:rPr>
                <w:sz w:val="24"/>
                <w:szCs w:val="24"/>
              </w:rPr>
            </w:pPr>
            <w:r w:rsidRPr="004176FF">
              <w:rPr>
                <w:b/>
                <w:bCs/>
                <w:color w:val="000000"/>
                <w:sz w:val="24"/>
                <w:szCs w:val="24"/>
              </w:rPr>
              <w:t>Ref</w:t>
            </w:r>
          </w:p>
        </w:tc>
      </w:tr>
      <w:tr w:rsidR="005922B6" w:rsidRPr="004176FF" w14:paraId="278BF316" w14:textId="77777777" w:rsidTr="00F75878">
        <w:tc>
          <w:tcPr>
            <w:tcW w:w="2400" w:type="dxa"/>
            <w:tcBorders>
              <w:top w:val="single" w:sz="4" w:space="0" w:color="auto"/>
              <w:left w:val="single" w:sz="4" w:space="0" w:color="auto"/>
              <w:bottom w:val="single" w:sz="4" w:space="0" w:color="auto"/>
              <w:right w:val="single" w:sz="4" w:space="0" w:color="auto"/>
            </w:tcBorders>
            <w:vAlign w:val="center"/>
            <w:hideMark/>
          </w:tcPr>
          <w:p w14:paraId="17857E51" w14:textId="77777777" w:rsidR="005922B6" w:rsidRPr="004176FF" w:rsidRDefault="005922B6" w:rsidP="00F75878">
            <w:pPr>
              <w:spacing w:line="240" w:lineRule="auto"/>
              <w:rPr>
                <w:sz w:val="24"/>
                <w:szCs w:val="24"/>
              </w:rPr>
            </w:pPr>
            <w:r w:rsidRPr="00775522">
              <w:rPr>
                <w:i/>
                <w:iCs/>
                <w:color w:val="000000"/>
                <w:sz w:val="24"/>
                <w:szCs w:val="24"/>
              </w:rPr>
              <w:t>Marine</w:t>
            </w:r>
            <w:r w:rsidRPr="004176FF">
              <w:rPr>
                <w:color w:val="000000"/>
                <w:sz w:val="24"/>
                <w:szCs w:val="24"/>
              </w:rPr>
              <w:br/>
            </w:r>
            <w:proofErr w:type="spellStart"/>
            <w:r w:rsidRPr="004176FF">
              <w:rPr>
                <w:i/>
                <w:iCs/>
                <w:color w:val="000000"/>
                <w:sz w:val="24"/>
                <w:szCs w:val="24"/>
              </w:rPr>
              <w:t>Ochrobactrum</w:t>
            </w:r>
            <w:proofErr w:type="spellEnd"/>
            <w:r w:rsidRPr="004176FF">
              <w:rPr>
                <w:i/>
                <w:iCs/>
                <w:color w:val="000000"/>
                <w:sz w:val="24"/>
                <w:szCs w:val="24"/>
              </w:rPr>
              <w:t xml:space="preserve"> </w:t>
            </w:r>
            <w:r w:rsidRPr="004176FF">
              <w:rPr>
                <w:color w:val="000000"/>
                <w:sz w:val="24"/>
                <w:szCs w:val="24"/>
              </w:rPr>
              <w:t>spp</w:t>
            </w:r>
            <w:r w:rsidRPr="004176FF">
              <w:rPr>
                <w:i/>
                <w:iCs/>
                <w:color w:val="000000"/>
                <w:sz w:val="24"/>
                <w:szCs w:val="24"/>
              </w:rPr>
              <w:t>.</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74BB0E8" w14:textId="77777777" w:rsidR="005922B6" w:rsidRPr="004176FF" w:rsidRDefault="005922B6" w:rsidP="00F75878">
            <w:pPr>
              <w:spacing w:line="240" w:lineRule="auto"/>
              <w:rPr>
                <w:sz w:val="24"/>
                <w:szCs w:val="24"/>
              </w:rPr>
            </w:pPr>
            <w:proofErr w:type="spellStart"/>
            <w:r w:rsidRPr="004176FF">
              <w:rPr>
                <w:color w:val="000000"/>
                <w:sz w:val="24"/>
                <w:szCs w:val="24"/>
              </w:rPr>
              <w:t>Intr</w:t>
            </w:r>
            <w:proofErr w:type="spellEnd"/>
            <w:r w:rsidRPr="004176FF">
              <w:rPr>
                <w:color w:val="000000"/>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CE9910" w14:textId="77777777" w:rsidR="005922B6" w:rsidRPr="004176FF" w:rsidRDefault="005922B6" w:rsidP="00F75878">
            <w:pPr>
              <w:spacing w:line="240" w:lineRule="auto"/>
              <w:rPr>
                <w:sz w:val="24"/>
                <w:szCs w:val="24"/>
              </w:rPr>
            </w:pPr>
            <w:r w:rsidRPr="004176FF">
              <w:rPr>
                <w:color w:val="000000"/>
                <w:sz w:val="24"/>
                <w:szCs w:val="24"/>
              </w:rPr>
              <w:t>AgNO</w:t>
            </w:r>
            <w:r w:rsidRPr="004176FF">
              <w:rPr>
                <w:color w:val="000000"/>
                <w:sz w:val="16"/>
                <w:szCs w:val="16"/>
              </w:rPr>
              <w:t xml:space="preserve">3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D2BA20" w14:textId="77777777" w:rsidR="005922B6" w:rsidRPr="004176FF" w:rsidRDefault="005922B6" w:rsidP="00F75878">
            <w:pPr>
              <w:spacing w:line="240" w:lineRule="auto"/>
              <w:rPr>
                <w:sz w:val="24"/>
                <w:szCs w:val="24"/>
              </w:rPr>
            </w:pPr>
            <w:r w:rsidRPr="004176FF">
              <w:rPr>
                <w:color w:val="000000"/>
                <w:sz w:val="24"/>
                <w:szCs w:val="24"/>
              </w:rPr>
              <w:t xml:space="preserve">38–85 </w:t>
            </w:r>
          </w:p>
        </w:tc>
        <w:tc>
          <w:tcPr>
            <w:tcW w:w="1548" w:type="dxa"/>
            <w:tcBorders>
              <w:top w:val="single" w:sz="4" w:space="0" w:color="auto"/>
              <w:left w:val="single" w:sz="4" w:space="0" w:color="auto"/>
              <w:bottom w:val="single" w:sz="4" w:space="0" w:color="auto"/>
              <w:right w:val="single" w:sz="4" w:space="0" w:color="auto"/>
            </w:tcBorders>
            <w:vAlign w:val="center"/>
            <w:hideMark/>
          </w:tcPr>
          <w:p w14:paraId="543B4A1F" w14:textId="77777777" w:rsidR="005922B6" w:rsidRPr="004176FF" w:rsidRDefault="005922B6" w:rsidP="00F75878">
            <w:pPr>
              <w:spacing w:line="240" w:lineRule="auto"/>
              <w:rPr>
                <w:sz w:val="24"/>
                <w:szCs w:val="24"/>
              </w:rPr>
            </w:pPr>
            <w:r w:rsidRPr="004176FF">
              <w:rPr>
                <w:color w:val="000000"/>
                <w:sz w:val="24"/>
                <w:szCs w:val="24"/>
              </w:rPr>
              <w:t xml:space="preserve">Spherical </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9761B4" w14:textId="77777777" w:rsidR="005922B6" w:rsidRPr="004176FF" w:rsidRDefault="005922B6" w:rsidP="00F75878">
            <w:pPr>
              <w:spacing w:line="240" w:lineRule="auto"/>
              <w:rPr>
                <w:sz w:val="24"/>
                <w:szCs w:val="24"/>
              </w:rPr>
            </w:pPr>
            <w:r>
              <w:rPr>
                <w:sz w:val="24"/>
                <w:szCs w:val="24"/>
              </w:rPr>
              <w:fldChar w:fldCharType="begin"/>
            </w:r>
            <w:r>
              <w:rPr>
                <w:sz w:val="24"/>
                <w:szCs w:val="24"/>
              </w:rPr>
              <w:instrText xml:space="preserve"> ADDIN EN.CITE &lt;EndNote&gt;&lt;Cite&gt;&lt;Author&gt;Thomas&lt;/Author&gt;&lt;Year&gt;2014&lt;/Year&gt;&lt;RecNum&gt;945&lt;/RecNum&gt;&lt;DisplayText&gt;[42]&lt;/DisplayText&gt;&lt;record&gt;&lt;rec-number&gt;945&lt;/rec-number&gt;&lt;foreign-keys&gt;&lt;key app="EN" db-id="vwpdz2f01tsffjevexjxaawe9xswrsp2rvfd"&gt;945&lt;/key&gt;&lt;/foreign-keys&gt;&lt;ref-type name="Journal Article"&gt;17&lt;/ref-type&gt;&lt;contributors&gt;&lt;authors&gt;&lt;author&gt;Thomas, Roshmi&lt;/author&gt;&lt;author&gt;Janardhanan, Anju&lt;/author&gt;&lt;author&gt;Varghese, Rintu T&lt;/author&gt;&lt;author&gt;Soniya, EV&lt;/author&gt;&lt;author&gt;Mathew, Jyothis&lt;/author&gt;&lt;author&gt;Radhakrishnan, EK&lt;/author&gt;&lt;/authors&gt;&lt;/contributors&gt;&lt;titles&gt;&lt;title&gt;Antibacterial properties of silver nanoparticles synthesized by marine Ochrobactrum sp&lt;/title&gt;&lt;secondary-title&gt;Brazilian Journal of Microbiology&lt;/secondary-title&gt;&lt;/titles&gt;&lt;periodical&gt;&lt;full-title&gt;Brazilian Journal of Microbiology&lt;/full-title&gt;&lt;/periodical&gt;&lt;pages&gt;1221-1227&lt;/pages&gt;&lt;volume&gt;45&lt;/volume&gt;&lt;dates&gt;&lt;year&gt;2014&lt;/year&gt;&lt;/dates&gt;&lt;isbn&gt;1517-8382&lt;/isbn&gt;&lt;urls&gt;&lt;/urls&gt;&lt;/record&gt;&lt;/Cite&gt;&lt;/EndNote&gt;</w:instrText>
            </w:r>
            <w:r>
              <w:rPr>
                <w:sz w:val="24"/>
                <w:szCs w:val="24"/>
              </w:rPr>
              <w:fldChar w:fldCharType="separate"/>
            </w:r>
            <w:r>
              <w:rPr>
                <w:noProof/>
                <w:sz w:val="24"/>
                <w:szCs w:val="24"/>
              </w:rPr>
              <w:t>[</w:t>
            </w:r>
            <w:hyperlink w:anchor="_ENREF_42" w:tooltip="Thomas, 2014 #945" w:history="1">
              <w:r>
                <w:rPr>
                  <w:noProof/>
                  <w:sz w:val="24"/>
                  <w:szCs w:val="24"/>
                </w:rPr>
                <w:t>42</w:t>
              </w:r>
            </w:hyperlink>
            <w:r>
              <w:rPr>
                <w:noProof/>
                <w:sz w:val="24"/>
                <w:szCs w:val="24"/>
              </w:rPr>
              <w:t>]</w:t>
            </w:r>
            <w:r>
              <w:rPr>
                <w:sz w:val="24"/>
                <w:szCs w:val="24"/>
              </w:rPr>
              <w:fldChar w:fldCharType="end"/>
            </w:r>
          </w:p>
        </w:tc>
      </w:tr>
      <w:tr w:rsidR="005922B6" w:rsidRPr="004176FF" w14:paraId="3FBD06C3" w14:textId="77777777" w:rsidTr="00F75878">
        <w:tc>
          <w:tcPr>
            <w:tcW w:w="2400" w:type="dxa"/>
            <w:tcBorders>
              <w:top w:val="single" w:sz="4" w:space="0" w:color="auto"/>
              <w:left w:val="single" w:sz="4" w:space="0" w:color="auto"/>
              <w:bottom w:val="single" w:sz="4" w:space="0" w:color="auto"/>
              <w:right w:val="single" w:sz="4" w:space="0" w:color="auto"/>
            </w:tcBorders>
            <w:vAlign w:val="center"/>
            <w:hideMark/>
          </w:tcPr>
          <w:p w14:paraId="3EF94B6A" w14:textId="77777777" w:rsidR="005922B6" w:rsidRPr="004176FF" w:rsidRDefault="005922B6" w:rsidP="00F75878">
            <w:pPr>
              <w:spacing w:line="240" w:lineRule="auto"/>
              <w:rPr>
                <w:sz w:val="24"/>
                <w:szCs w:val="24"/>
              </w:rPr>
            </w:pPr>
            <w:proofErr w:type="spellStart"/>
            <w:r w:rsidRPr="004176FF">
              <w:rPr>
                <w:i/>
                <w:iCs/>
                <w:color w:val="000000"/>
                <w:sz w:val="24"/>
                <w:szCs w:val="24"/>
              </w:rPr>
              <w:t>Exiguobacteriumm</w:t>
            </w:r>
            <w:proofErr w:type="spellEnd"/>
            <w:r w:rsidRPr="004176FF">
              <w:rPr>
                <w:i/>
                <w:iCs/>
                <w:color w:val="000000"/>
                <w:sz w:val="24"/>
                <w:szCs w:val="24"/>
              </w:rPr>
              <w:br/>
            </w:r>
            <w:proofErr w:type="spellStart"/>
            <w:r w:rsidRPr="004176FF">
              <w:rPr>
                <w:i/>
                <w:iCs/>
                <w:color w:val="000000"/>
                <w:sz w:val="24"/>
                <w:szCs w:val="24"/>
              </w:rPr>
              <w:t>exicanum</w:t>
            </w:r>
            <w:proofErr w:type="spellEnd"/>
          </w:p>
        </w:tc>
        <w:tc>
          <w:tcPr>
            <w:tcW w:w="1722" w:type="dxa"/>
            <w:tcBorders>
              <w:top w:val="single" w:sz="4" w:space="0" w:color="auto"/>
              <w:left w:val="single" w:sz="4" w:space="0" w:color="auto"/>
              <w:bottom w:val="single" w:sz="4" w:space="0" w:color="auto"/>
              <w:right w:val="single" w:sz="4" w:space="0" w:color="auto"/>
            </w:tcBorders>
            <w:vAlign w:val="center"/>
            <w:hideMark/>
          </w:tcPr>
          <w:p w14:paraId="7CCEFE3A" w14:textId="77777777" w:rsidR="005922B6" w:rsidRPr="004176FF" w:rsidRDefault="005922B6" w:rsidP="00F75878">
            <w:pPr>
              <w:spacing w:line="240" w:lineRule="auto"/>
              <w:rPr>
                <w:sz w:val="24"/>
                <w:szCs w:val="24"/>
              </w:rPr>
            </w:pPr>
            <w:proofErr w:type="spellStart"/>
            <w:r w:rsidRPr="004176FF">
              <w:rPr>
                <w:color w:val="000000"/>
                <w:sz w:val="24"/>
                <w:szCs w:val="24"/>
              </w:rPr>
              <w:t>Extr</w:t>
            </w:r>
            <w:proofErr w:type="spellEnd"/>
            <w:r w:rsidRPr="004176FF">
              <w:rPr>
                <w:color w:val="000000"/>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BFC01FD" w14:textId="77777777" w:rsidR="005922B6" w:rsidRPr="004176FF" w:rsidRDefault="005922B6" w:rsidP="00F75878">
            <w:pPr>
              <w:spacing w:line="240" w:lineRule="auto"/>
              <w:rPr>
                <w:sz w:val="24"/>
                <w:szCs w:val="24"/>
              </w:rPr>
            </w:pPr>
            <w:r w:rsidRPr="004176FF">
              <w:rPr>
                <w:color w:val="000000"/>
                <w:sz w:val="24"/>
                <w:szCs w:val="24"/>
              </w:rPr>
              <w:t>AgNO</w:t>
            </w:r>
            <w:r w:rsidRPr="004176FF">
              <w:rPr>
                <w:color w:val="000000"/>
                <w:sz w:val="16"/>
                <w:szCs w:val="16"/>
              </w:rPr>
              <w:t xml:space="preserve">3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E517C1" w14:textId="77777777" w:rsidR="005922B6" w:rsidRPr="004176FF" w:rsidRDefault="005922B6" w:rsidP="00F75878">
            <w:pPr>
              <w:spacing w:line="240" w:lineRule="auto"/>
              <w:rPr>
                <w:sz w:val="24"/>
                <w:szCs w:val="24"/>
              </w:rPr>
            </w:pPr>
            <w:r w:rsidRPr="004176FF">
              <w:rPr>
                <w:color w:val="000000"/>
                <w:sz w:val="24"/>
                <w:szCs w:val="24"/>
              </w:rPr>
              <w:t xml:space="preserve">5–40 </w:t>
            </w:r>
          </w:p>
        </w:tc>
        <w:tc>
          <w:tcPr>
            <w:tcW w:w="1548" w:type="dxa"/>
            <w:tcBorders>
              <w:top w:val="single" w:sz="4" w:space="0" w:color="auto"/>
              <w:left w:val="single" w:sz="4" w:space="0" w:color="auto"/>
              <w:bottom w:val="single" w:sz="4" w:space="0" w:color="auto"/>
              <w:right w:val="single" w:sz="4" w:space="0" w:color="auto"/>
            </w:tcBorders>
            <w:vAlign w:val="center"/>
            <w:hideMark/>
          </w:tcPr>
          <w:p w14:paraId="58CD46F1" w14:textId="77777777" w:rsidR="005922B6" w:rsidRPr="004176FF" w:rsidRDefault="005922B6" w:rsidP="00F75878">
            <w:pPr>
              <w:spacing w:line="240" w:lineRule="auto"/>
              <w:rPr>
                <w:sz w:val="24"/>
                <w:szCs w:val="24"/>
              </w:rPr>
            </w:pPr>
            <w:r w:rsidRPr="004176FF">
              <w:rPr>
                <w:color w:val="000000"/>
                <w:sz w:val="24"/>
                <w:szCs w:val="24"/>
              </w:rPr>
              <w:t>Spherical</w:t>
            </w:r>
            <w:r w:rsidRPr="004176FF">
              <w:rPr>
                <w:color w:val="000000"/>
                <w:sz w:val="24"/>
                <w:szCs w:val="24"/>
              </w:rPr>
              <w:br/>
              <w:t>and cubic</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2760E5" w14:textId="77777777" w:rsidR="005922B6" w:rsidRPr="004176FF" w:rsidRDefault="005922B6" w:rsidP="00F75878">
            <w:pPr>
              <w:spacing w:line="240" w:lineRule="auto"/>
              <w:rPr>
                <w:sz w:val="24"/>
                <w:szCs w:val="24"/>
              </w:rPr>
            </w:pPr>
            <w:r>
              <w:rPr>
                <w:sz w:val="24"/>
                <w:szCs w:val="24"/>
              </w:rPr>
              <w:fldChar w:fldCharType="begin"/>
            </w:r>
            <w:r>
              <w:rPr>
                <w:sz w:val="24"/>
                <w:szCs w:val="24"/>
              </w:rPr>
              <w:instrText xml:space="preserve"> ADDIN EN.CITE &lt;EndNote&gt;&lt;Cite&gt;&lt;Author&gt;Padman&lt;/Author&gt;&lt;Year&gt;2014&lt;/Year&gt;&lt;RecNum&gt;946&lt;/RecNum&gt;&lt;DisplayText&gt;[43]&lt;/DisplayText&gt;&lt;record&gt;&lt;rec-number&gt;946&lt;/rec-number&gt;&lt;foreign-keys&gt;&lt;key app="EN" db-id="vwpdz2f01tsffjevexjxaawe9xswrsp2rvfd"&gt;946&lt;/key&gt;&lt;/foreign-keys&gt;&lt;ref-type name="Journal Article"&gt;17&lt;/ref-type&gt;&lt;contributors&gt;&lt;authors&gt;&lt;author&gt;Padman, Aparna J&lt;/author&gt;&lt;author&gt;Henderson, Janey&lt;/author&gt;&lt;author&gt;Hodgson, Simon&lt;/author&gt;&lt;author&gt;Rahman, Pattanathu KSM&lt;/author&gt;&lt;/authors&gt;&lt;/contributors&gt;&lt;titles&gt;&lt;title&gt;Biomediated synthesis of silver nanoparticles using Exiguobacterium mexicanum&lt;/title&gt;&lt;secondary-title&gt;Biotechnology letters&lt;/secondary-title&gt;&lt;/titles&gt;&lt;periodical&gt;&lt;full-title&gt;Biotechnology letters&lt;/full-title&gt;&lt;/periodical&gt;&lt;pages&gt;2079-2084&lt;/pages&gt;&lt;volume&gt;36&lt;/volume&gt;&lt;dates&gt;&lt;year&gt;2014&lt;/year&gt;&lt;/dates&gt;&lt;isbn&gt;0141-5492&lt;/isbn&gt;&lt;urls&gt;&lt;/urls&gt;&lt;/record&gt;&lt;/Cite&gt;&lt;/EndNote&gt;</w:instrText>
            </w:r>
            <w:r>
              <w:rPr>
                <w:sz w:val="24"/>
                <w:szCs w:val="24"/>
              </w:rPr>
              <w:fldChar w:fldCharType="separate"/>
            </w:r>
            <w:r>
              <w:rPr>
                <w:noProof/>
                <w:sz w:val="24"/>
                <w:szCs w:val="24"/>
              </w:rPr>
              <w:t>[</w:t>
            </w:r>
            <w:hyperlink w:anchor="_ENREF_43" w:tooltip="Padman, 2014 #946" w:history="1">
              <w:r>
                <w:rPr>
                  <w:noProof/>
                  <w:sz w:val="24"/>
                  <w:szCs w:val="24"/>
                </w:rPr>
                <w:t>43</w:t>
              </w:r>
            </w:hyperlink>
            <w:r>
              <w:rPr>
                <w:noProof/>
                <w:sz w:val="24"/>
                <w:szCs w:val="24"/>
              </w:rPr>
              <w:t>]</w:t>
            </w:r>
            <w:r>
              <w:rPr>
                <w:sz w:val="24"/>
                <w:szCs w:val="24"/>
              </w:rPr>
              <w:fldChar w:fldCharType="end"/>
            </w:r>
          </w:p>
        </w:tc>
      </w:tr>
      <w:tr w:rsidR="005922B6" w:rsidRPr="004176FF" w14:paraId="4E6B9340" w14:textId="77777777" w:rsidTr="00F75878">
        <w:tc>
          <w:tcPr>
            <w:tcW w:w="2400" w:type="dxa"/>
            <w:tcBorders>
              <w:top w:val="single" w:sz="4" w:space="0" w:color="auto"/>
              <w:left w:val="single" w:sz="4" w:space="0" w:color="auto"/>
              <w:bottom w:val="single" w:sz="4" w:space="0" w:color="auto"/>
              <w:right w:val="single" w:sz="4" w:space="0" w:color="auto"/>
            </w:tcBorders>
            <w:vAlign w:val="center"/>
            <w:hideMark/>
          </w:tcPr>
          <w:p w14:paraId="51B92AF3" w14:textId="77777777" w:rsidR="005922B6" w:rsidRPr="004176FF" w:rsidRDefault="005922B6" w:rsidP="00F75878">
            <w:pPr>
              <w:spacing w:line="240" w:lineRule="auto"/>
              <w:rPr>
                <w:sz w:val="24"/>
                <w:szCs w:val="24"/>
              </w:rPr>
            </w:pPr>
            <w:proofErr w:type="spellStart"/>
            <w:r w:rsidRPr="004176FF">
              <w:rPr>
                <w:i/>
                <w:iCs/>
                <w:color w:val="000000"/>
                <w:sz w:val="24"/>
                <w:szCs w:val="24"/>
              </w:rPr>
              <w:t>Shewanella</w:t>
            </w:r>
            <w:proofErr w:type="spellEnd"/>
            <w:r w:rsidRPr="004176FF">
              <w:rPr>
                <w:i/>
                <w:iCs/>
                <w:color w:val="000000"/>
                <w:sz w:val="24"/>
                <w:szCs w:val="24"/>
              </w:rPr>
              <w:br/>
            </w:r>
            <w:proofErr w:type="spellStart"/>
            <w:r w:rsidRPr="004176FF">
              <w:rPr>
                <w:i/>
                <w:iCs/>
                <w:color w:val="000000"/>
                <w:sz w:val="24"/>
                <w:szCs w:val="24"/>
              </w:rPr>
              <w:t>oneidensis</w:t>
            </w:r>
            <w:proofErr w:type="spellEnd"/>
          </w:p>
        </w:tc>
        <w:tc>
          <w:tcPr>
            <w:tcW w:w="1722" w:type="dxa"/>
            <w:tcBorders>
              <w:top w:val="single" w:sz="4" w:space="0" w:color="auto"/>
              <w:left w:val="single" w:sz="4" w:space="0" w:color="auto"/>
              <w:bottom w:val="single" w:sz="4" w:space="0" w:color="auto"/>
              <w:right w:val="single" w:sz="4" w:space="0" w:color="auto"/>
            </w:tcBorders>
            <w:vAlign w:val="center"/>
            <w:hideMark/>
          </w:tcPr>
          <w:p w14:paraId="47B18A63" w14:textId="77777777" w:rsidR="005922B6" w:rsidRPr="004176FF" w:rsidRDefault="005922B6" w:rsidP="00F75878">
            <w:pPr>
              <w:spacing w:line="240" w:lineRule="auto"/>
              <w:rPr>
                <w:sz w:val="24"/>
                <w:szCs w:val="24"/>
              </w:rPr>
            </w:pPr>
            <w:proofErr w:type="spellStart"/>
            <w:r w:rsidRPr="004176FF">
              <w:rPr>
                <w:color w:val="000000"/>
                <w:sz w:val="24"/>
                <w:szCs w:val="24"/>
              </w:rPr>
              <w:t>Extr</w:t>
            </w:r>
            <w:proofErr w:type="spellEnd"/>
            <w:r w:rsidRPr="004176FF">
              <w:rPr>
                <w:color w:val="000000"/>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116D734" w14:textId="77777777" w:rsidR="005922B6" w:rsidRPr="004176FF" w:rsidRDefault="005922B6" w:rsidP="00F75878">
            <w:pPr>
              <w:spacing w:line="240" w:lineRule="auto"/>
              <w:rPr>
                <w:sz w:val="24"/>
                <w:szCs w:val="24"/>
              </w:rPr>
            </w:pPr>
            <w:r w:rsidRPr="004176FF">
              <w:rPr>
                <w:color w:val="000000"/>
                <w:sz w:val="24"/>
                <w:szCs w:val="24"/>
              </w:rPr>
              <w:t>AgNO</w:t>
            </w:r>
            <w:r w:rsidRPr="004176FF">
              <w:rPr>
                <w:color w:val="000000"/>
                <w:sz w:val="16"/>
                <w:szCs w:val="16"/>
              </w:rPr>
              <w:t xml:space="preserve">3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4A9432" w14:textId="77777777" w:rsidR="005922B6" w:rsidRPr="004176FF" w:rsidRDefault="005922B6" w:rsidP="00F75878">
            <w:pPr>
              <w:spacing w:line="240" w:lineRule="auto"/>
              <w:rPr>
                <w:sz w:val="24"/>
                <w:szCs w:val="24"/>
              </w:rPr>
            </w:pPr>
            <w:r w:rsidRPr="004176FF">
              <w:rPr>
                <w:color w:val="000000"/>
                <w:sz w:val="24"/>
                <w:szCs w:val="24"/>
              </w:rPr>
              <w:t xml:space="preserve">4 1.5 </w:t>
            </w:r>
          </w:p>
        </w:tc>
        <w:tc>
          <w:tcPr>
            <w:tcW w:w="1548" w:type="dxa"/>
            <w:tcBorders>
              <w:top w:val="single" w:sz="4" w:space="0" w:color="auto"/>
              <w:left w:val="single" w:sz="4" w:space="0" w:color="auto"/>
              <w:bottom w:val="single" w:sz="4" w:space="0" w:color="auto"/>
              <w:right w:val="single" w:sz="4" w:space="0" w:color="auto"/>
            </w:tcBorders>
            <w:vAlign w:val="center"/>
            <w:hideMark/>
          </w:tcPr>
          <w:p w14:paraId="1C2425BF" w14:textId="77777777" w:rsidR="005922B6" w:rsidRPr="004176FF" w:rsidRDefault="005922B6" w:rsidP="00F75878">
            <w:pPr>
              <w:spacing w:line="240" w:lineRule="auto"/>
              <w:rPr>
                <w:sz w:val="24"/>
                <w:szCs w:val="24"/>
              </w:rPr>
            </w:pPr>
            <w:r w:rsidRPr="004176FF">
              <w:rPr>
                <w:color w:val="000000"/>
                <w:sz w:val="24"/>
                <w:szCs w:val="24"/>
              </w:rPr>
              <w:t xml:space="preserve">Spherical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C8DEB0" w14:textId="77777777" w:rsidR="005922B6" w:rsidRDefault="005922B6" w:rsidP="00F75878">
            <w:pPr>
              <w:spacing w:line="240" w:lineRule="auto"/>
              <w:rPr>
                <w:sz w:val="24"/>
                <w:szCs w:val="24"/>
              </w:rPr>
            </w:pPr>
          </w:p>
          <w:p w14:paraId="0213D8AA" w14:textId="77777777" w:rsidR="005922B6" w:rsidRPr="004176FF" w:rsidRDefault="005922B6" w:rsidP="00F75878">
            <w:pPr>
              <w:spacing w:line="240" w:lineRule="auto"/>
              <w:rPr>
                <w:sz w:val="24"/>
                <w:szCs w:val="24"/>
              </w:rPr>
            </w:pPr>
            <w:r>
              <w:rPr>
                <w:sz w:val="24"/>
                <w:szCs w:val="24"/>
              </w:rPr>
              <w:fldChar w:fldCharType="begin"/>
            </w:r>
            <w:r>
              <w:rPr>
                <w:sz w:val="24"/>
                <w:szCs w:val="24"/>
              </w:rPr>
              <w:instrText xml:space="preserve"> ADDIN EN.CITE &lt;EndNote&gt;&lt;Cite&gt;&lt;Author&gt;Ranganath&lt;/Author&gt;&lt;Year&gt;2012&lt;/Year&gt;&lt;RecNum&gt;947&lt;/RecNum&gt;&lt;DisplayText&gt;[44]&lt;/DisplayText&gt;&lt;record&gt;&lt;rec-number&gt;947&lt;/rec-number&gt;&lt;foreign-keys&gt;&lt;key app="EN" db-id="vwpdz2f01tsffjevexjxaawe9xswrsp2rvfd"&gt;947&lt;/key&gt;&lt;/foreign-keys&gt;&lt;ref-type name="Journal Article"&gt;17&lt;/ref-type&gt;&lt;contributors&gt;&lt;authors&gt;&lt;author&gt;Ranganath, E&lt;/author&gt;&lt;author&gt;Rathod, Vandana&lt;/author&gt;&lt;author&gt;Banu, Afreen&lt;/author&gt;&lt;/authors&gt;&lt;/contributors&gt;&lt;titles&gt;&lt;title&gt;Screening of Lactobacillus spp, for mediating the biosynthesis of silver nanoparticles from silver nitrate&lt;/title&gt;&lt;secondary-title&gt;IOSR Journal of Pharmacy&lt;/secondary-title&gt;&lt;/titles&gt;&lt;periodical&gt;&lt;full-title&gt;IOSR Journal of Pharmacy&lt;/full-title&gt;&lt;/periodical&gt;&lt;pages&gt;237-241&lt;/pages&gt;&lt;volume&gt;2&lt;/volume&gt;&lt;number&gt;2&lt;/number&gt;&lt;dates&gt;&lt;year&gt;2012&lt;/year&gt;&lt;/dates&gt;&lt;urls&gt;&lt;/urls&gt;&lt;/record&gt;&lt;/Cite&gt;&lt;/EndNote&gt;</w:instrText>
            </w:r>
            <w:r>
              <w:rPr>
                <w:sz w:val="24"/>
                <w:szCs w:val="24"/>
              </w:rPr>
              <w:fldChar w:fldCharType="separate"/>
            </w:r>
            <w:r>
              <w:rPr>
                <w:noProof/>
                <w:sz w:val="24"/>
                <w:szCs w:val="24"/>
              </w:rPr>
              <w:t>[</w:t>
            </w:r>
            <w:hyperlink w:anchor="_ENREF_44" w:tooltip="Ranganath, 2012 #947" w:history="1">
              <w:r>
                <w:rPr>
                  <w:noProof/>
                  <w:sz w:val="24"/>
                  <w:szCs w:val="24"/>
                </w:rPr>
                <w:t>44</w:t>
              </w:r>
            </w:hyperlink>
            <w:r>
              <w:rPr>
                <w:noProof/>
                <w:sz w:val="24"/>
                <w:szCs w:val="24"/>
              </w:rPr>
              <w:t>]</w:t>
            </w:r>
            <w:r>
              <w:rPr>
                <w:sz w:val="24"/>
                <w:szCs w:val="24"/>
              </w:rPr>
              <w:fldChar w:fldCharType="end"/>
            </w:r>
          </w:p>
        </w:tc>
      </w:tr>
      <w:tr w:rsidR="005922B6" w:rsidRPr="004176FF" w14:paraId="31FEAE44" w14:textId="77777777" w:rsidTr="00F75878">
        <w:tc>
          <w:tcPr>
            <w:tcW w:w="2400" w:type="dxa"/>
            <w:tcBorders>
              <w:top w:val="single" w:sz="4" w:space="0" w:color="auto"/>
              <w:left w:val="single" w:sz="4" w:space="0" w:color="auto"/>
              <w:bottom w:val="single" w:sz="4" w:space="0" w:color="auto"/>
              <w:right w:val="single" w:sz="4" w:space="0" w:color="auto"/>
            </w:tcBorders>
            <w:vAlign w:val="center"/>
            <w:hideMark/>
          </w:tcPr>
          <w:p w14:paraId="0FFCDF83" w14:textId="77777777" w:rsidR="005922B6" w:rsidRPr="004176FF" w:rsidRDefault="005922B6" w:rsidP="00F75878">
            <w:pPr>
              <w:spacing w:line="240" w:lineRule="auto"/>
              <w:rPr>
                <w:sz w:val="24"/>
                <w:szCs w:val="24"/>
              </w:rPr>
            </w:pPr>
            <w:r w:rsidRPr="004176FF">
              <w:rPr>
                <w:i/>
                <w:iCs/>
                <w:color w:val="000000"/>
                <w:sz w:val="24"/>
                <w:szCs w:val="24"/>
              </w:rPr>
              <w:t xml:space="preserve">Lactobacillus </w:t>
            </w:r>
            <w:r w:rsidRPr="004176FF">
              <w:rPr>
                <w:color w:val="000000"/>
                <w:sz w:val="24"/>
                <w:szCs w:val="24"/>
              </w:rPr>
              <w:t>spp</w:t>
            </w:r>
            <w:r w:rsidRPr="004176FF">
              <w:rPr>
                <w:i/>
                <w:iCs/>
                <w:color w:val="000000"/>
                <w:sz w:val="24"/>
                <w:szCs w:val="24"/>
              </w:rPr>
              <w:t xml:space="preserve">. </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3176639" w14:textId="77777777" w:rsidR="005922B6" w:rsidRPr="004176FF" w:rsidRDefault="005922B6" w:rsidP="00F75878">
            <w:pPr>
              <w:spacing w:line="240" w:lineRule="auto"/>
              <w:rPr>
                <w:sz w:val="24"/>
                <w:szCs w:val="24"/>
              </w:rPr>
            </w:pPr>
            <w:proofErr w:type="spellStart"/>
            <w:r w:rsidRPr="004176FF">
              <w:rPr>
                <w:color w:val="000000"/>
                <w:sz w:val="24"/>
                <w:szCs w:val="24"/>
              </w:rPr>
              <w:t>Extr</w:t>
            </w:r>
            <w:proofErr w:type="spellEnd"/>
            <w:r>
              <w:rPr>
                <w:color w:val="000000"/>
                <w:sz w:val="24"/>
                <w:szCs w:val="24"/>
              </w:rPr>
              <w:t xml:space="preserve"> </w:t>
            </w:r>
            <w:r w:rsidRPr="004176FF">
              <w:rPr>
                <w:color w:val="000000"/>
                <w:sz w:val="24"/>
                <w:szCs w:val="24"/>
              </w:rPr>
              <w:t xml:space="preserve">and </w:t>
            </w:r>
            <w:proofErr w:type="spellStart"/>
            <w:r w:rsidRPr="004176FF">
              <w:rPr>
                <w:color w:val="000000"/>
                <w:sz w:val="24"/>
                <w:szCs w:val="24"/>
              </w:rPr>
              <w:t>intr</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63B99D67" w14:textId="77777777" w:rsidR="005922B6" w:rsidRPr="004176FF" w:rsidRDefault="005922B6" w:rsidP="00F75878">
            <w:pPr>
              <w:spacing w:line="240" w:lineRule="auto"/>
              <w:rPr>
                <w:sz w:val="24"/>
                <w:szCs w:val="24"/>
              </w:rPr>
            </w:pPr>
            <w:r w:rsidRPr="004176FF">
              <w:rPr>
                <w:color w:val="000000"/>
                <w:sz w:val="24"/>
                <w:szCs w:val="24"/>
              </w:rPr>
              <w:t>AgNO</w:t>
            </w:r>
            <w:r w:rsidRPr="004176FF">
              <w:rPr>
                <w:color w:val="000000"/>
                <w:sz w:val="16"/>
                <w:szCs w:val="16"/>
              </w:rPr>
              <w:t xml:space="preserve">3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D86CA1" w14:textId="77777777" w:rsidR="005922B6" w:rsidRPr="004176FF" w:rsidRDefault="005922B6" w:rsidP="00F75878">
            <w:pPr>
              <w:spacing w:line="240" w:lineRule="auto"/>
              <w:rPr>
                <w:sz w:val="24"/>
                <w:szCs w:val="24"/>
              </w:rPr>
            </w:pPr>
            <w:r w:rsidRPr="004176FF">
              <w:rPr>
                <w:color w:val="000000"/>
                <w:sz w:val="24"/>
                <w:szCs w:val="24"/>
              </w:rPr>
              <w:t xml:space="preserve">2–20 </w:t>
            </w:r>
          </w:p>
        </w:tc>
        <w:tc>
          <w:tcPr>
            <w:tcW w:w="1548" w:type="dxa"/>
            <w:tcBorders>
              <w:top w:val="single" w:sz="4" w:space="0" w:color="auto"/>
              <w:left w:val="single" w:sz="4" w:space="0" w:color="auto"/>
              <w:bottom w:val="single" w:sz="4" w:space="0" w:color="auto"/>
              <w:right w:val="single" w:sz="4" w:space="0" w:color="auto"/>
            </w:tcBorders>
            <w:vAlign w:val="center"/>
            <w:hideMark/>
          </w:tcPr>
          <w:p w14:paraId="23CC5221" w14:textId="77777777" w:rsidR="005922B6" w:rsidRPr="004176FF" w:rsidRDefault="005922B6" w:rsidP="00F75878">
            <w:pPr>
              <w:spacing w:line="240" w:lineRule="auto"/>
              <w:rPr>
                <w:sz w:val="24"/>
                <w:szCs w:val="24"/>
              </w:rPr>
            </w:pPr>
            <w:r w:rsidRPr="004176FF">
              <w:rPr>
                <w:color w:val="000000"/>
                <w:sz w:val="24"/>
                <w:szCs w:val="24"/>
              </w:rPr>
              <w:t xml:space="preserve">Spherical </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777634" w14:textId="77777777" w:rsidR="005922B6" w:rsidRPr="004176FF" w:rsidRDefault="005922B6" w:rsidP="00F75878">
            <w:pPr>
              <w:spacing w:line="240" w:lineRule="auto"/>
              <w:rPr>
                <w:sz w:val="24"/>
                <w:szCs w:val="24"/>
              </w:rPr>
            </w:pPr>
            <w:r>
              <w:rPr>
                <w:sz w:val="24"/>
                <w:szCs w:val="24"/>
              </w:rPr>
              <w:fldChar w:fldCharType="begin"/>
            </w:r>
            <w:r>
              <w:rPr>
                <w:sz w:val="24"/>
                <w:szCs w:val="24"/>
              </w:rPr>
              <w:instrText xml:space="preserve"> ADDIN EN.CITE &lt;EndNote&gt;&lt;Cite&gt;&lt;Author&gt;Ranganath&lt;/Author&gt;&lt;Year&gt;2012&lt;/Year&gt;&lt;RecNum&gt;948&lt;/RecNum&gt;&lt;DisplayText&gt;[44]&lt;/DisplayText&gt;&lt;record&gt;&lt;rec-number&gt;948&lt;/rec-number&gt;&lt;foreign-keys&gt;&lt;key app="EN" db-id="vwpdz2f01tsffjevexjxaawe9xswrsp2rvfd"&gt;948&lt;/key&gt;&lt;/foreign-keys&gt;&lt;ref-type name="Journal Article"&gt;17&lt;/ref-type&gt;&lt;contributors&gt;&lt;authors&gt;&lt;author&gt;Ranganath, E&lt;/author&gt;&lt;author&gt;Rathod, Vandana&lt;/author&gt;&lt;author&gt;Banu, Afreen&lt;/author&gt;&lt;/authors&gt;&lt;/contributors&gt;&lt;titles&gt;&lt;title&gt;Screening of Lactobacillus spp, for mediating the biosynthesis of silver nanoparticles from silver nitrate&lt;/title&gt;&lt;secondary-title&gt;IOSR Journal of Pharmacy&lt;/secondary-title&gt;&lt;/titles&gt;&lt;periodical&gt;&lt;full-title&gt;IOSR Journal of Pharmacy&lt;/full-title&gt;&lt;/periodical&gt;&lt;pages&gt;237-241&lt;/pages&gt;&lt;volume&gt;2&lt;/volume&gt;&lt;number&gt;2&lt;/number&gt;&lt;dates&gt;&lt;year&gt;2012&lt;/year&gt;&lt;/dates&gt;&lt;urls&gt;&lt;/urls&gt;&lt;/record&gt;&lt;/Cite&gt;&lt;/EndNote&gt;</w:instrText>
            </w:r>
            <w:r>
              <w:rPr>
                <w:sz w:val="24"/>
                <w:szCs w:val="24"/>
              </w:rPr>
              <w:fldChar w:fldCharType="separate"/>
            </w:r>
            <w:r>
              <w:rPr>
                <w:noProof/>
                <w:sz w:val="24"/>
                <w:szCs w:val="24"/>
              </w:rPr>
              <w:t>[</w:t>
            </w:r>
            <w:hyperlink w:anchor="_ENREF_44" w:tooltip="Ranganath, 2012 #947" w:history="1">
              <w:r>
                <w:rPr>
                  <w:noProof/>
                  <w:sz w:val="24"/>
                  <w:szCs w:val="24"/>
                </w:rPr>
                <w:t>44</w:t>
              </w:r>
            </w:hyperlink>
            <w:r>
              <w:rPr>
                <w:noProof/>
                <w:sz w:val="24"/>
                <w:szCs w:val="24"/>
              </w:rPr>
              <w:t>]</w:t>
            </w:r>
            <w:r>
              <w:rPr>
                <w:sz w:val="24"/>
                <w:szCs w:val="24"/>
              </w:rPr>
              <w:fldChar w:fldCharType="end"/>
            </w:r>
          </w:p>
        </w:tc>
      </w:tr>
      <w:tr w:rsidR="005922B6" w:rsidRPr="004176FF" w14:paraId="2C886046" w14:textId="77777777" w:rsidTr="00F75878">
        <w:tc>
          <w:tcPr>
            <w:tcW w:w="2400" w:type="dxa"/>
            <w:tcBorders>
              <w:top w:val="single" w:sz="4" w:space="0" w:color="auto"/>
              <w:left w:val="single" w:sz="4" w:space="0" w:color="auto"/>
              <w:bottom w:val="single" w:sz="4" w:space="0" w:color="auto"/>
              <w:right w:val="single" w:sz="4" w:space="0" w:color="auto"/>
            </w:tcBorders>
            <w:vAlign w:val="center"/>
            <w:hideMark/>
          </w:tcPr>
          <w:p w14:paraId="12702678" w14:textId="77777777" w:rsidR="005922B6" w:rsidRPr="004176FF" w:rsidRDefault="005922B6" w:rsidP="00F75878">
            <w:pPr>
              <w:spacing w:line="240" w:lineRule="auto"/>
              <w:rPr>
                <w:sz w:val="24"/>
                <w:szCs w:val="24"/>
              </w:rPr>
            </w:pPr>
            <w:r w:rsidRPr="004176FF">
              <w:rPr>
                <w:i/>
                <w:iCs/>
                <w:color w:val="000000"/>
                <w:sz w:val="24"/>
                <w:szCs w:val="24"/>
              </w:rPr>
              <w:t xml:space="preserve">Lactobacillus </w:t>
            </w:r>
            <w:r w:rsidRPr="004176FF">
              <w:rPr>
                <w:color w:val="000000"/>
                <w:sz w:val="24"/>
                <w:szCs w:val="24"/>
              </w:rPr>
              <w:t>sp.</w:t>
            </w:r>
            <w:r w:rsidRPr="004176FF">
              <w:rPr>
                <w:color w:val="000000"/>
                <w:sz w:val="24"/>
                <w:szCs w:val="24"/>
              </w:rPr>
              <w:br/>
              <w:t>HG-C3</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380932C" w14:textId="77777777" w:rsidR="005922B6" w:rsidRPr="004176FF" w:rsidRDefault="005922B6" w:rsidP="00F75878">
            <w:pPr>
              <w:spacing w:line="240" w:lineRule="auto"/>
              <w:rPr>
                <w:sz w:val="24"/>
                <w:szCs w:val="24"/>
              </w:rPr>
            </w:pPr>
            <w:proofErr w:type="spellStart"/>
            <w:r w:rsidRPr="004176FF">
              <w:rPr>
                <w:color w:val="000000"/>
                <w:sz w:val="24"/>
                <w:szCs w:val="24"/>
              </w:rPr>
              <w:t>Extr</w:t>
            </w:r>
            <w:proofErr w:type="spellEnd"/>
            <w:r w:rsidRPr="004176FF">
              <w:rPr>
                <w:color w:val="000000"/>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69AE710" w14:textId="77777777" w:rsidR="005922B6" w:rsidRPr="004176FF" w:rsidRDefault="005922B6" w:rsidP="00F75878">
            <w:pPr>
              <w:spacing w:line="240" w:lineRule="auto"/>
              <w:rPr>
                <w:sz w:val="24"/>
                <w:szCs w:val="24"/>
              </w:rPr>
            </w:pPr>
            <w:r w:rsidRPr="004176FF">
              <w:rPr>
                <w:color w:val="000000"/>
                <w:sz w:val="24"/>
                <w:szCs w:val="24"/>
              </w:rPr>
              <w:t>AgNO</w:t>
            </w:r>
            <w:r w:rsidRPr="004176FF">
              <w:rPr>
                <w:color w:val="000000"/>
                <w:sz w:val="16"/>
                <w:szCs w:val="16"/>
              </w:rPr>
              <w:t xml:space="preserve">3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9F0FD4" w14:textId="77777777" w:rsidR="005922B6" w:rsidRPr="004176FF" w:rsidRDefault="005922B6" w:rsidP="00F75878">
            <w:pPr>
              <w:spacing w:line="240" w:lineRule="auto"/>
              <w:rPr>
                <w:sz w:val="24"/>
                <w:szCs w:val="24"/>
              </w:rPr>
            </w:pPr>
            <w:r w:rsidRPr="004176FF">
              <w:rPr>
                <w:color w:val="000000"/>
                <w:sz w:val="24"/>
                <w:szCs w:val="24"/>
              </w:rPr>
              <w:t xml:space="preserve">8–25 </w:t>
            </w:r>
          </w:p>
        </w:tc>
        <w:tc>
          <w:tcPr>
            <w:tcW w:w="1548" w:type="dxa"/>
            <w:tcBorders>
              <w:top w:val="single" w:sz="4" w:space="0" w:color="auto"/>
              <w:left w:val="single" w:sz="4" w:space="0" w:color="auto"/>
              <w:bottom w:val="single" w:sz="4" w:space="0" w:color="auto"/>
              <w:right w:val="single" w:sz="4" w:space="0" w:color="auto"/>
            </w:tcBorders>
            <w:vAlign w:val="center"/>
            <w:hideMark/>
          </w:tcPr>
          <w:p w14:paraId="342F08A4" w14:textId="77777777" w:rsidR="005922B6" w:rsidRPr="004176FF" w:rsidRDefault="005922B6" w:rsidP="00F75878">
            <w:pPr>
              <w:spacing w:line="240" w:lineRule="auto"/>
              <w:rPr>
                <w:sz w:val="24"/>
                <w:szCs w:val="24"/>
              </w:rPr>
            </w:pPr>
            <w:r w:rsidRPr="004176FF">
              <w:rPr>
                <w:color w:val="000000"/>
                <w:sz w:val="24"/>
                <w:szCs w:val="24"/>
              </w:rPr>
              <w:t>and spherical</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6B4024" w14:textId="77777777" w:rsidR="005922B6" w:rsidRPr="004176FF" w:rsidRDefault="005922B6" w:rsidP="00F75878">
            <w:pPr>
              <w:spacing w:line="240" w:lineRule="auto"/>
              <w:rPr>
                <w:sz w:val="24"/>
                <w:szCs w:val="24"/>
              </w:rPr>
            </w:pPr>
            <w:r>
              <w:rPr>
                <w:sz w:val="24"/>
                <w:szCs w:val="24"/>
              </w:rPr>
              <w:fldChar w:fldCharType="begin"/>
            </w:r>
            <w:r>
              <w:rPr>
                <w:sz w:val="24"/>
                <w:szCs w:val="24"/>
              </w:rPr>
              <w:instrText xml:space="preserve"> ADDIN EN.CITE &lt;EndNote&gt;&lt;Cite&gt;&lt;Author&gt;Du&lt;/Author&gt;&lt;Year&gt;2017&lt;/Year&gt;&lt;RecNum&gt;949&lt;/RecNum&gt;&lt;DisplayText&gt;[45]&lt;/DisplayText&gt;&lt;record&gt;&lt;rec-number&gt;949&lt;/rec-number&gt;&lt;foreign-keys&gt;&lt;key app="EN" db-id="vwpdz2f01tsffjevexjxaawe9xswrsp2rvfd"&gt;949&lt;/key&gt;&lt;/foreign-keys&gt;&lt;ref-type name="Journal Article"&gt;17&lt;/ref-type&gt;&lt;contributors&gt;&lt;authors&gt;&lt;author&gt;Du, Juan&lt;/author&gt;&lt;author&gt;Singh, Hina&lt;/author&gt;&lt;author&gt;Yi, Tae-Hoo&lt;/author&gt;&lt;/authors&gt;&lt;/contributors&gt;&lt;titles&gt;&lt;title&gt;Biosynthesis of silver nanoparticles by Novosphingobium sp. THG-C3 and their antimicrobial potential&lt;/title&gt;&lt;secondary-title&gt;Artificial cells, nanomedicine, and biotechnology&lt;/secondary-title&gt;&lt;/titles&gt;&lt;periodical&gt;&lt;full-title&gt;Artificial cells, nanomedicine, and biotechnology&lt;/full-title&gt;&lt;/periodical&gt;&lt;pages&gt;211-217&lt;/pages&gt;&lt;volume&gt;45&lt;/volume&gt;&lt;number&gt;2&lt;/number&gt;&lt;dates&gt;&lt;year&gt;2017&lt;/year&gt;&lt;/dates&gt;&lt;isbn&gt;2169-1401&lt;/isbn&gt;&lt;urls&gt;&lt;/urls&gt;&lt;/record&gt;&lt;/Cite&gt;&lt;/EndNote&gt;</w:instrText>
            </w:r>
            <w:r>
              <w:rPr>
                <w:sz w:val="24"/>
                <w:szCs w:val="24"/>
              </w:rPr>
              <w:fldChar w:fldCharType="separate"/>
            </w:r>
            <w:r>
              <w:rPr>
                <w:noProof/>
                <w:sz w:val="24"/>
                <w:szCs w:val="24"/>
              </w:rPr>
              <w:t>[</w:t>
            </w:r>
            <w:hyperlink w:anchor="_ENREF_45" w:tooltip="Du, 2017 #949" w:history="1">
              <w:r>
                <w:rPr>
                  <w:noProof/>
                  <w:sz w:val="24"/>
                  <w:szCs w:val="24"/>
                </w:rPr>
                <w:t>45</w:t>
              </w:r>
            </w:hyperlink>
            <w:r>
              <w:rPr>
                <w:noProof/>
                <w:sz w:val="24"/>
                <w:szCs w:val="24"/>
              </w:rPr>
              <w:t>]</w:t>
            </w:r>
            <w:r>
              <w:rPr>
                <w:sz w:val="24"/>
                <w:szCs w:val="24"/>
              </w:rPr>
              <w:fldChar w:fldCharType="end"/>
            </w:r>
          </w:p>
        </w:tc>
      </w:tr>
      <w:tr w:rsidR="005922B6" w:rsidRPr="004176FF" w14:paraId="4CC1D622" w14:textId="77777777" w:rsidTr="00F75878">
        <w:tc>
          <w:tcPr>
            <w:tcW w:w="2400" w:type="dxa"/>
            <w:tcBorders>
              <w:top w:val="single" w:sz="4" w:space="0" w:color="auto"/>
              <w:left w:val="single" w:sz="4" w:space="0" w:color="auto"/>
              <w:bottom w:val="single" w:sz="4" w:space="0" w:color="auto"/>
              <w:right w:val="single" w:sz="4" w:space="0" w:color="auto"/>
            </w:tcBorders>
            <w:vAlign w:val="center"/>
            <w:hideMark/>
          </w:tcPr>
          <w:p w14:paraId="06E223F1" w14:textId="77777777" w:rsidR="005922B6" w:rsidRPr="004176FF" w:rsidRDefault="005922B6" w:rsidP="00F75878">
            <w:pPr>
              <w:spacing w:line="240" w:lineRule="auto"/>
              <w:rPr>
                <w:sz w:val="24"/>
                <w:szCs w:val="24"/>
              </w:rPr>
            </w:pPr>
            <w:r w:rsidRPr="004176FF">
              <w:rPr>
                <w:i/>
                <w:iCs/>
                <w:color w:val="000000"/>
                <w:sz w:val="24"/>
                <w:szCs w:val="24"/>
              </w:rPr>
              <w:t>Serratia</w:t>
            </w:r>
            <w:r w:rsidRPr="004176FF">
              <w:rPr>
                <w:i/>
                <w:iCs/>
                <w:color w:val="000000"/>
                <w:sz w:val="24"/>
                <w:szCs w:val="24"/>
              </w:rPr>
              <w:br/>
            </w:r>
            <w:proofErr w:type="spellStart"/>
            <w:r w:rsidRPr="004176FF">
              <w:rPr>
                <w:i/>
                <w:iCs/>
                <w:color w:val="000000"/>
                <w:sz w:val="24"/>
                <w:szCs w:val="24"/>
              </w:rPr>
              <w:t>nematodiphila</w:t>
            </w:r>
            <w:proofErr w:type="spellEnd"/>
          </w:p>
        </w:tc>
        <w:tc>
          <w:tcPr>
            <w:tcW w:w="1722" w:type="dxa"/>
            <w:tcBorders>
              <w:top w:val="single" w:sz="4" w:space="0" w:color="auto"/>
              <w:left w:val="single" w:sz="4" w:space="0" w:color="auto"/>
              <w:bottom w:val="single" w:sz="4" w:space="0" w:color="auto"/>
              <w:right w:val="single" w:sz="4" w:space="0" w:color="auto"/>
            </w:tcBorders>
            <w:vAlign w:val="center"/>
            <w:hideMark/>
          </w:tcPr>
          <w:p w14:paraId="2C89851B" w14:textId="77777777" w:rsidR="005922B6" w:rsidRPr="004176FF" w:rsidRDefault="005922B6" w:rsidP="00F75878">
            <w:pPr>
              <w:spacing w:line="240" w:lineRule="auto"/>
              <w:rPr>
                <w:sz w:val="24"/>
                <w:szCs w:val="24"/>
              </w:rPr>
            </w:pPr>
            <w:proofErr w:type="spellStart"/>
            <w:r w:rsidRPr="004176FF">
              <w:rPr>
                <w:color w:val="000000"/>
                <w:sz w:val="24"/>
                <w:szCs w:val="24"/>
              </w:rPr>
              <w:t>Extr</w:t>
            </w:r>
            <w:proofErr w:type="spellEnd"/>
            <w:r w:rsidRPr="004176FF">
              <w:rPr>
                <w:color w:val="000000"/>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C42B42" w14:textId="77777777" w:rsidR="005922B6" w:rsidRPr="004176FF" w:rsidRDefault="005922B6" w:rsidP="00F75878">
            <w:pPr>
              <w:spacing w:line="240" w:lineRule="auto"/>
              <w:rPr>
                <w:sz w:val="24"/>
                <w:szCs w:val="24"/>
              </w:rPr>
            </w:pPr>
            <w:r w:rsidRPr="004176FF">
              <w:rPr>
                <w:color w:val="000000"/>
                <w:sz w:val="24"/>
                <w:szCs w:val="24"/>
              </w:rPr>
              <w:t>AgNO</w:t>
            </w:r>
            <w:r w:rsidRPr="004176FF">
              <w:rPr>
                <w:color w:val="000000"/>
                <w:sz w:val="16"/>
                <w:szCs w:val="16"/>
              </w:rPr>
              <w:t xml:space="preserve">3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BC63A3" w14:textId="77777777" w:rsidR="005922B6" w:rsidRPr="004176FF" w:rsidRDefault="005922B6" w:rsidP="00F75878">
            <w:pPr>
              <w:spacing w:line="240" w:lineRule="auto"/>
              <w:rPr>
                <w:sz w:val="24"/>
                <w:szCs w:val="24"/>
              </w:rPr>
            </w:pPr>
            <w:r w:rsidRPr="004176FF">
              <w:rPr>
                <w:color w:val="000000"/>
                <w:sz w:val="24"/>
                <w:szCs w:val="24"/>
              </w:rPr>
              <w:t xml:space="preserve">10–31 </w:t>
            </w:r>
          </w:p>
        </w:tc>
        <w:tc>
          <w:tcPr>
            <w:tcW w:w="1548" w:type="dxa"/>
            <w:tcBorders>
              <w:top w:val="single" w:sz="4" w:space="0" w:color="auto"/>
              <w:left w:val="single" w:sz="4" w:space="0" w:color="auto"/>
              <w:bottom w:val="single" w:sz="4" w:space="0" w:color="auto"/>
              <w:right w:val="single" w:sz="4" w:space="0" w:color="auto"/>
            </w:tcBorders>
            <w:vAlign w:val="center"/>
            <w:hideMark/>
          </w:tcPr>
          <w:p w14:paraId="184723D5" w14:textId="77777777" w:rsidR="005922B6" w:rsidRPr="004176FF" w:rsidRDefault="005922B6" w:rsidP="00F75878">
            <w:pPr>
              <w:spacing w:line="240" w:lineRule="auto"/>
              <w:rPr>
                <w:sz w:val="24"/>
                <w:szCs w:val="24"/>
              </w:rPr>
            </w:pPr>
            <w:r w:rsidRPr="004176FF">
              <w:rPr>
                <w:color w:val="000000"/>
                <w:sz w:val="24"/>
                <w:szCs w:val="24"/>
              </w:rPr>
              <w:t>Spherical and</w:t>
            </w:r>
            <w:r w:rsidRPr="004176FF">
              <w:rPr>
                <w:color w:val="000000"/>
                <w:sz w:val="24"/>
                <w:szCs w:val="24"/>
              </w:rPr>
              <w:br/>
              <w:t>crystalline</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365E05" w14:textId="77777777" w:rsidR="005922B6" w:rsidRPr="004176FF" w:rsidRDefault="005922B6" w:rsidP="00F75878">
            <w:pPr>
              <w:spacing w:line="240" w:lineRule="auto"/>
              <w:rPr>
                <w:sz w:val="24"/>
                <w:szCs w:val="24"/>
              </w:rPr>
            </w:pPr>
            <w:r>
              <w:rPr>
                <w:sz w:val="24"/>
                <w:szCs w:val="24"/>
              </w:rPr>
              <w:fldChar w:fldCharType="begin"/>
            </w:r>
            <w:r>
              <w:rPr>
                <w:sz w:val="24"/>
                <w:szCs w:val="24"/>
              </w:rPr>
              <w:instrText xml:space="preserve"> ADDIN EN.CITE &lt;EndNote&gt;&lt;Cite&gt;&lt;Author&gt;Malarkodi&lt;/Author&gt;&lt;Year&gt;2013&lt;/Year&gt;&lt;RecNum&gt;950&lt;/RecNum&gt;&lt;DisplayText&gt;[46]&lt;/DisplayText&gt;&lt;record&gt;&lt;rec-number&gt;950&lt;/rec-number&gt;&lt;foreign-keys&gt;&lt;key app="EN" db-id="vwpdz2f01tsffjevexjxaawe9xswrsp2rvfd"&gt;950&lt;/key&gt;&lt;/foreign-keys&gt;&lt;ref-type name="Journal Article"&gt;17&lt;/ref-type&gt;&lt;contributors&gt;&lt;authors&gt;&lt;author&gt;Malarkodi, Chelladurai&lt;/author&gt;&lt;author&gt;Rajeshkumar, Shunmugam&lt;/author&gt;&lt;author&gt;Paulkumar, Kanniah&lt;/author&gt;&lt;author&gt;Vanaja, Mahendran&lt;/author&gt;&lt;author&gt;Jobitha, Gnana Dhas Gnana&lt;/author&gt;&lt;author&gt;Annadurai, Gurusamy&lt;/author&gt;&lt;/authors&gt;&lt;/contributors&gt;&lt;titles&gt;&lt;title&gt;Bactericidal activity of bio mediated silver nanoparticles synthesized by Serratia nematodiphila&lt;/title&gt;&lt;secondary-title&gt;Drug invention today&lt;/secondary-title&gt;&lt;/titles&gt;&lt;periodical&gt;&lt;full-title&gt;Drug invention today&lt;/full-title&gt;&lt;/periodical&gt;&lt;pages&gt;119-125&lt;/pages&gt;&lt;volume&gt;5&lt;/volume&gt;&lt;number&gt;2&lt;/number&gt;&lt;dates&gt;&lt;year&gt;2013&lt;/year&gt;&lt;/dates&gt;&lt;isbn&gt;0975-7619&lt;/isbn&gt;&lt;urls&gt;&lt;/urls&gt;&lt;/record&gt;&lt;/Cite&gt;&lt;/EndNote&gt;</w:instrText>
            </w:r>
            <w:r>
              <w:rPr>
                <w:sz w:val="24"/>
                <w:szCs w:val="24"/>
              </w:rPr>
              <w:fldChar w:fldCharType="separate"/>
            </w:r>
            <w:r>
              <w:rPr>
                <w:noProof/>
                <w:sz w:val="24"/>
                <w:szCs w:val="24"/>
              </w:rPr>
              <w:t>[</w:t>
            </w:r>
            <w:hyperlink w:anchor="_ENREF_46" w:tooltip="Malarkodi, 2013 #950" w:history="1">
              <w:r>
                <w:rPr>
                  <w:noProof/>
                  <w:sz w:val="24"/>
                  <w:szCs w:val="24"/>
                </w:rPr>
                <w:t>46</w:t>
              </w:r>
            </w:hyperlink>
            <w:r>
              <w:rPr>
                <w:noProof/>
                <w:sz w:val="24"/>
                <w:szCs w:val="24"/>
              </w:rPr>
              <w:t>]</w:t>
            </w:r>
            <w:r>
              <w:rPr>
                <w:sz w:val="24"/>
                <w:szCs w:val="24"/>
              </w:rPr>
              <w:fldChar w:fldCharType="end"/>
            </w:r>
          </w:p>
        </w:tc>
      </w:tr>
      <w:tr w:rsidR="005922B6" w:rsidRPr="004176FF" w14:paraId="1D6D2347" w14:textId="77777777" w:rsidTr="00F75878">
        <w:tc>
          <w:tcPr>
            <w:tcW w:w="2400" w:type="dxa"/>
            <w:tcBorders>
              <w:top w:val="single" w:sz="4" w:space="0" w:color="auto"/>
              <w:left w:val="single" w:sz="4" w:space="0" w:color="auto"/>
              <w:bottom w:val="single" w:sz="4" w:space="0" w:color="auto"/>
              <w:right w:val="single" w:sz="4" w:space="0" w:color="auto"/>
            </w:tcBorders>
            <w:vAlign w:val="center"/>
            <w:hideMark/>
          </w:tcPr>
          <w:p w14:paraId="4340BAFB" w14:textId="77777777" w:rsidR="005922B6" w:rsidRPr="004176FF" w:rsidRDefault="005922B6" w:rsidP="00F75878">
            <w:pPr>
              <w:spacing w:line="240" w:lineRule="auto"/>
              <w:rPr>
                <w:sz w:val="24"/>
                <w:szCs w:val="24"/>
              </w:rPr>
            </w:pPr>
            <w:r w:rsidRPr="004176FF">
              <w:rPr>
                <w:i/>
                <w:iCs/>
                <w:color w:val="000000"/>
                <w:sz w:val="24"/>
                <w:szCs w:val="24"/>
              </w:rPr>
              <w:t>Pseudomonas</w:t>
            </w:r>
            <w:r w:rsidRPr="004176FF">
              <w:rPr>
                <w:i/>
                <w:iCs/>
                <w:color w:val="000000"/>
                <w:sz w:val="24"/>
                <w:szCs w:val="24"/>
              </w:rPr>
              <w:br/>
              <w:t xml:space="preserve">putida </w:t>
            </w:r>
            <w:r w:rsidRPr="004176FF">
              <w:rPr>
                <w:color w:val="000000"/>
                <w:sz w:val="24"/>
                <w:szCs w:val="24"/>
              </w:rPr>
              <w:t>NCIM 2650</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55206DA" w14:textId="77777777" w:rsidR="005922B6" w:rsidRPr="004176FF" w:rsidRDefault="005922B6" w:rsidP="00F75878">
            <w:pPr>
              <w:spacing w:line="240" w:lineRule="auto"/>
              <w:rPr>
                <w:sz w:val="24"/>
                <w:szCs w:val="24"/>
              </w:rPr>
            </w:pPr>
            <w:proofErr w:type="spellStart"/>
            <w:r w:rsidRPr="004176FF">
              <w:rPr>
                <w:color w:val="000000"/>
                <w:sz w:val="24"/>
                <w:szCs w:val="24"/>
              </w:rPr>
              <w:t>Extr</w:t>
            </w:r>
            <w:proofErr w:type="spellEnd"/>
            <w:r w:rsidRPr="004176FF">
              <w:rPr>
                <w:color w:val="000000"/>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DDA09A" w14:textId="77777777" w:rsidR="005922B6" w:rsidRPr="004176FF" w:rsidRDefault="005922B6" w:rsidP="00F75878">
            <w:pPr>
              <w:spacing w:line="240" w:lineRule="auto"/>
              <w:rPr>
                <w:sz w:val="24"/>
                <w:szCs w:val="24"/>
              </w:rPr>
            </w:pPr>
            <w:r w:rsidRPr="004176FF">
              <w:rPr>
                <w:color w:val="000000"/>
                <w:sz w:val="24"/>
                <w:szCs w:val="24"/>
              </w:rPr>
              <w:t>AgNO</w:t>
            </w:r>
            <w:r w:rsidRPr="004176FF">
              <w:rPr>
                <w:color w:val="000000"/>
                <w:sz w:val="16"/>
                <w:szCs w:val="16"/>
              </w:rPr>
              <w:t xml:space="preserve">3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6711C2" w14:textId="77777777" w:rsidR="005922B6" w:rsidRPr="004176FF" w:rsidRDefault="005922B6" w:rsidP="00F75878">
            <w:pPr>
              <w:spacing w:line="240" w:lineRule="auto"/>
              <w:rPr>
                <w:sz w:val="24"/>
                <w:szCs w:val="24"/>
              </w:rPr>
            </w:pPr>
            <w:r w:rsidRPr="004176FF">
              <w:rPr>
                <w:color w:val="000000"/>
                <w:sz w:val="24"/>
                <w:szCs w:val="24"/>
              </w:rPr>
              <w:t xml:space="preserve">70 </w:t>
            </w:r>
          </w:p>
        </w:tc>
        <w:tc>
          <w:tcPr>
            <w:tcW w:w="1548" w:type="dxa"/>
            <w:tcBorders>
              <w:top w:val="single" w:sz="4" w:space="0" w:color="auto"/>
              <w:left w:val="single" w:sz="4" w:space="0" w:color="auto"/>
              <w:bottom w:val="single" w:sz="4" w:space="0" w:color="auto"/>
              <w:right w:val="single" w:sz="4" w:space="0" w:color="auto"/>
            </w:tcBorders>
            <w:vAlign w:val="center"/>
            <w:hideMark/>
          </w:tcPr>
          <w:p w14:paraId="002102D7" w14:textId="77777777" w:rsidR="005922B6" w:rsidRPr="004176FF" w:rsidRDefault="005922B6" w:rsidP="00F75878">
            <w:pPr>
              <w:spacing w:line="240" w:lineRule="auto"/>
              <w:rPr>
                <w:sz w:val="24"/>
                <w:szCs w:val="24"/>
              </w:rPr>
            </w:pPr>
            <w:r w:rsidRPr="004176FF">
              <w:rPr>
                <w:color w:val="000000"/>
                <w:sz w:val="24"/>
                <w:szCs w:val="24"/>
              </w:rPr>
              <w:t xml:space="preserve">Spherical </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76B0E6" w14:textId="77777777" w:rsidR="005922B6" w:rsidRPr="004176FF" w:rsidRDefault="005922B6" w:rsidP="00F75878">
            <w:pPr>
              <w:spacing w:line="240" w:lineRule="auto"/>
              <w:rPr>
                <w:sz w:val="24"/>
                <w:szCs w:val="24"/>
              </w:rPr>
            </w:pPr>
            <w:r>
              <w:rPr>
                <w:sz w:val="24"/>
                <w:szCs w:val="24"/>
              </w:rPr>
              <w:fldChar w:fldCharType="begin"/>
            </w:r>
            <w:r>
              <w:rPr>
                <w:sz w:val="24"/>
                <w:szCs w:val="24"/>
              </w:rPr>
              <w:instrText xml:space="preserve"> ADDIN EN.CITE &lt;EndNote&gt;&lt;Cite&gt;&lt;Author&gt;Thamilselvi&lt;/Author&gt;&lt;Year&gt;2013&lt;/Year&gt;&lt;RecNum&gt;951&lt;/RecNum&gt;&lt;DisplayText&gt;[47]&lt;/DisplayText&gt;&lt;record&gt;&lt;rec-number&gt;951&lt;/rec-number&gt;&lt;foreign-keys&gt;&lt;key app="EN" db-id="vwpdz2f01tsffjevexjxaawe9xswrsp2rvfd"&gt;951&lt;/key&gt;&lt;/foreign-keys&gt;&lt;ref-type name="Journal Article"&gt;17&lt;/ref-type&gt;&lt;contributors&gt;&lt;authors&gt;&lt;author&gt;Thamilselvi, V&lt;/author&gt;&lt;author&gt;Radha, KV&lt;/author&gt;&lt;/authors&gt;&lt;/contributors&gt;&lt;titles&gt;&lt;title&gt;Synthesis of silver nanoparticles from Pseudomonas putida NCIM 2650 in silver nitrate supplemented growth medium and optimization using response surface methodology&lt;/title&gt;&lt;secondary-title&gt;Digest Journal of Nanomaterials &amp;amp; Biostructures (DJNB)&lt;/secondary-title&gt;&lt;/titles&gt;&lt;periodical&gt;&lt;full-title&gt;Digest Journal of Nanomaterials &amp;amp; Biostructures (DJNB)&lt;/full-title&gt;&lt;/periodical&gt;&lt;volume&gt;8&lt;/volume&gt;&lt;number&gt;3&lt;/number&gt;&lt;dates&gt;&lt;year&gt;2013&lt;/year&gt;&lt;/dates&gt;&lt;isbn&gt;1842-3582&lt;/isbn&gt;&lt;urls&gt;&lt;/urls&gt;&lt;/record&gt;&lt;/Cite&gt;&lt;/EndNote&gt;</w:instrText>
            </w:r>
            <w:r>
              <w:rPr>
                <w:sz w:val="24"/>
                <w:szCs w:val="24"/>
              </w:rPr>
              <w:fldChar w:fldCharType="separate"/>
            </w:r>
            <w:r>
              <w:rPr>
                <w:noProof/>
                <w:sz w:val="24"/>
                <w:szCs w:val="24"/>
              </w:rPr>
              <w:t>[</w:t>
            </w:r>
            <w:hyperlink w:anchor="_ENREF_47" w:tooltip="Thamilselvi, 2013 #951" w:history="1">
              <w:r>
                <w:rPr>
                  <w:noProof/>
                  <w:sz w:val="24"/>
                  <w:szCs w:val="24"/>
                </w:rPr>
                <w:t>47</w:t>
              </w:r>
            </w:hyperlink>
            <w:r>
              <w:rPr>
                <w:noProof/>
                <w:sz w:val="24"/>
                <w:szCs w:val="24"/>
              </w:rPr>
              <w:t>]</w:t>
            </w:r>
            <w:r>
              <w:rPr>
                <w:sz w:val="24"/>
                <w:szCs w:val="24"/>
              </w:rPr>
              <w:fldChar w:fldCharType="end"/>
            </w:r>
          </w:p>
        </w:tc>
      </w:tr>
      <w:tr w:rsidR="005922B6" w:rsidRPr="004176FF" w14:paraId="7EDE88D0" w14:textId="77777777" w:rsidTr="00F75878">
        <w:tc>
          <w:tcPr>
            <w:tcW w:w="2400" w:type="dxa"/>
            <w:tcBorders>
              <w:top w:val="single" w:sz="4" w:space="0" w:color="auto"/>
              <w:left w:val="single" w:sz="4" w:space="0" w:color="auto"/>
              <w:bottom w:val="single" w:sz="4" w:space="0" w:color="auto"/>
              <w:right w:val="single" w:sz="4" w:space="0" w:color="auto"/>
            </w:tcBorders>
            <w:vAlign w:val="center"/>
            <w:hideMark/>
          </w:tcPr>
          <w:p w14:paraId="7EEF13B7" w14:textId="77777777" w:rsidR="005922B6" w:rsidRPr="004176FF" w:rsidRDefault="005922B6" w:rsidP="00F75878">
            <w:pPr>
              <w:spacing w:line="240" w:lineRule="auto"/>
              <w:rPr>
                <w:sz w:val="24"/>
                <w:szCs w:val="24"/>
              </w:rPr>
            </w:pPr>
            <w:r w:rsidRPr="004176FF">
              <w:rPr>
                <w:i/>
                <w:iCs/>
                <w:color w:val="000000"/>
                <w:sz w:val="24"/>
                <w:szCs w:val="24"/>
              </w:rPr>
              <w:t>Bacillus</w:t>
            </w:r>
            <w:r w:rsidRPr="004176FF">
              <w:rPr>
                <w:i/>
                <w:iCs/>
                <w:color w:val="000000"/>
                <w:sz w:val="24"/>
                <w:szCs w:val="24"/>
              </w:rPr>
              <w:br/>
            </w:r>
            <w:proofErr w:type="spellStart"/>
            <w:r w:rsidRPr="004176FF">
              <w:rPr>
                <w:i/>
                <w:iCs/>
                <w:color w:val="000000"/>
                <w:sz w:val="24"/>
                <w:szCs w:val="24"/>
              </w:rPr>
              <w:t>methylotrophicus</w:t>
            </w:r>
            <w:proofErr w:type="spellEnd"/>
          </w:p>
        </w:tc>
        <w:tc>
          <w:tcPr>
            <w:tcW w:w="1722" w:type="dxa"/>
            <w:tcBorders>
              <w:top w:val="single" w:sz="4" w:space="0" w:color="auto"/>
              <w:left w:val="single" w:sz="4" w:space="0" w:color="auto"/>
              <w:bottom w:val="single" w:sz="4" w:space="0" w:color="auto"/>
              <w:right w:val="single" w:sz="4" w:space="0" w:color="auto"/>
            </w:tcBorders>
            <w:vAlign w:val="center"/>
            <w:hideMark/>
          </w:tcPr>
          <w:p w14:paraId="34D45D59" w14:textId="77777777" w:rsidR="005922B6" w:rsidRPr="004176FF" w:rsidRDefault="005922B6" w:rsidP="00F75878">
            <w:pPr>
              <w:spacing w:line="240" w:lineRule="auto"/>
              <w:rPr>
                <w:sz w:val="24"/>
                <w:szCs w:val="24"/>
              </w:rPr>
            </w:pPr>
            <w:proofErr w:type="spellStart"/>
            <w:r w:rsidRPr="004176FF">
              <w:rPr>
                <w:color w:val="000000"/>
                <w:sz w:val="24"/>
                <w:szCs w:val="24"/>
              </w:rPr>
              <w:t>Extr</w:t>
            </w:r>
            <w:proofErr w:type="spellEnd"/>
            <w:r w:rsidRPr="004176FF">
              <w:rPr>
                <w:color w:val="000000"/>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20E0190" w14:textId="77777777" w:rsidR="005922B6" w:rsidRPr="004176FF" w:rsidRDefault="005922B6" w:rsidP="00F75878">
            <w:pPr>
              <w:spacing w:line="240" w:lineRule="auto"/>
              <w:rPr>
                <w:sz w:val="24"/>
                <w:szCs w:val="24"/>
              </w:rPr>
            </w:pPr>
            <w:r w:rsidRPr="004176FF">
              <w:rPr>
                <w:color w:val="000000"/>
                <w:sz w:val="24"/>
                <w:szCs w:val="24"/>
              </w:rPr>
              <w:t>AgNO</w:t>
            </w:r>
            <w:r w:rsidRPr="004176FF">
              <w:rPr>
                <w:color w:val="000000"/>
                <w:sz w:val="16"/>
                <w:szCs w:val="16"/>
              </w:rPr>
              <w:t xml:space="preserve">3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5ED02B" w14:textId="77777777" w:rsidR="005922B6" w:rsidRPr="004176FF" w:rsidRDefault="005922B6" w:rsidP="00F75878">
            <w:pPr>
              <w:spacing w:line="240" w:lineRule="auto"/>
              <w:rPr>
                <w:sz w:val="24"/>
                <w:szCs w:val="24"/>
              </w:rPr>
            </w:pPr>
            <w:r w:rsidRPr="004176FF">
              <w:rPr>
                <w:color w:val="000000"/>
                <w:sz w:val="24"/>
                <w:szCs w:val="24"/>
              </w:rPr>
              <w:t xml:space="preserve">10–30 </w:t>
            </w:r>
          </w:p>
        </w:tc>
        <w:tc>
          <w:tcPr>
            <w:tcW w:w="1548" w:type="dxa"/>
            <w:tcBorders>
              <w:top w:val="single" w:sz="4" w:space="0" w:color="auto"/>
              <w:left w:val="single" w:sz="4" w:space="0" w:color="auto"/>
              <w:bottom w:val="single" w:sz="4" w:space="0" w:color="auto"/>
              <w:right w:val="single" w:sz="4" w:space="0" w:color="auto"/>
            </w:tcBorders>
            <w:vAlign w:val="center"/>
            <w:hideMark/>
          </w:tcPr>
          <w:p w14:paraId="1665002E" w14:textId="77777777" w:rsidR="005922B6" w:rsidRPr="004176FF" w:rsidRDefault="005922B6" w:rsidP="00F75878">
            <w:pPr>
              <w:spacing w:line="240" w:lineRule="auto"/>
              <w:rPr>
                <w:sz w:val="24"/>
                <w:szCs w:val="24"/>
              </w:rPr>
            </w:pPr>
            <w:r w:rsidRPr="004176FF">
              <w:rPr>
                <w:color w:val="000000"/>
                <w:sz w:val="24"/>
                <w:szCs w:val="24"/>
              </w:rPr>
              <w:t xml:space="preserve">Spherical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C4903F" w14:textId="77777777" w:rsidR="005922B6" w:rsidRPr="004176FF" w:rsidRDefault="005922B6" w:rsidP="00F75878">
            <w:pPr>
              <w:spacing w:line="240" w:lineRule="auto"/>
              <w:rPr>
                <w:sz w:val="24"/>
                <w:szCs w:val="24"/>
              </w:rPr>
            </w:pPr>
            <w:r>
              <w:rPr>
                <w:sz w:val="24"/>
                <w:szCs w:val="24"/>
              </w:rPr>
              <w:fldChar w:fldCharType="begin"/>
            </w:r>
            <w:r>
              <w:rPr>
                <w:sz w:val="24"/>
                <w:szCs w:val="24"/>
              </w:rPr>
              <w:instrText xml:space="preserve"> ADDIN EN.CITE &lt;EndNote&gt;&lt;Cite&gt;&lt;Author&gt;Wang&lt;/Author&gt;&lt;Year&gt;2016&lt;/Year&gt;&lt;RecNum&gt;952&lt;/RecNum&gt;&lt;DisplayText&gt;[48]&lt;/DisplayText&gt;&lt;record&gt;&lt;rec-number&gt;952&lt;/rec-number&gt;&lt;foreign-keys&gt;&lt;key app="EN" db-id="vwpdz2f01tsffjevexjxaawe9xswrsp2rvfd"&gt;952&lt;/key&gt;&lt;/foreign-keys&gt;&lt;ref-type name="Journal Article"&gt;17&lt;/ref-type&gt;&lt;contributors&gt;&lt;authors&gt;&lt;author&gt;Wang, Chao&lt;/author&gt;&lt;author&gt;Kim, Yeon Ju&lt;/author&gt;&lt;author&gt;Singh, Priyanka&lt;/author&gt;&lt;author&gt;Mathiyalagan, Ramya&lt;/author&gt;&lt;author&gt;Jin, Yan&lt;/author&gt;&lt;author&gt;Yang, Deok Chun&lt;/author&gt;&lt;/authors&gt;&lt;/contributors&gt;&lt;titles&gt;&lt;title&gt;Green synthesis of silver nanoparticles by Bacillus methylotrophicus, and their antimicrobial activity&lt;/title&gt;&lt;secondary-title&gt;Artificial cells, nanomedicine, and biotechnology&lt;/secondary-title&gt;&lt;/titles&gt;&lt;periodical&gt;&lt;full-title&gt;Artificial cells, nanomedicine, and biotechnology&lt;/full-title&gt;&lt;/periodical&gt;&lt;pages&gt;1127-1132&lt;/pages&gt;&lt;volume&gt;44&lt;/volume&gt;&lt;number&gt;4&lt;/number&gt;&lt;dates&gt;&lt;year&gt;2016&lt;/year&gt;&lt;/dates&gt;&lt;isbn&gt;2169-1401&lt;/isbn&gt;&lt;urls&gt;&lt;/urls&gt;&lt;/record&gt;&lt;/Cite&gt;&lt;/EndNote&gt;</w:instrText>
            </w:r>
            <w:r>
              <w:rPr>
                <w:sz w:val="24"/>
                <w:szCs w:val="24"/>
              </w:rPr>
              <w:fldChar w:fldCharType="separate"/>
            </w:r>
            <w:r>
              <w:rPr>
                <w:noProof/>
                <w:sz w:val="24"/>
                <w:szCs w:val="24"/>
              </w:rPr>
              <w:t>[</w:t>
            </w:r>
            <w:hyperlink w:anchor="_ENREF_48" w:tooltip="Wang, 2016 #952" w:history="1">
              <w:r>
                <w:rPr>
                  <w:noProof/>
                  <w:sz w:val="24"/>
                  <w:szCs w:val="24"/>
                </w:rPr>
                <w:t>48</w:t>
              </w:r>
            </w:hyperlink>
            <w:r>
              <w:rPr>
                <w:noProof/>
                <w:sz w:val="24"/>
                <w:szCs w:val="24"/>
              </w:rPr>
              <w:t>]</w:t>
            </w:r>
            <w:r>
              <w:rPr>
                <w:sz w:val="24"/>
                <w:szCs w:val="24"/>
              </w:rPr>
              <w:fldChar w:fldCharType="end"/>
            </w:r>
          </w:p>
        </w:tc>
      </w:tr>
      <w:tr w:rsidR="005922B6" w:rsidRPr="004176FF" w14:paraId="4FB616F3" w14:textId="77777777" w:rsidTr="00F75878">
        <w:tc>
          <w:tcPr>
            <w:tcW w:w="2400" w:type="dxa"/>
            <w:tcBorders>
              <w:top w:val="single" w:sz="4" w:space="0" w:color="auto"/>
              <w:left w:val="single" w:sz="4" w:space="0" w:color="auto"/>
              <w:bottom w:val="single" w:sz="4" w:space="0" w:color="auto"/>
              <w:right w:val="single" w:sz="4" w:space="0" w:color="auto"/>
            </w:tcBorders>
            <w:vAlign w:val="center"/>
            <w:hideMark/>
          </w:tcPr>
          <w:p w14:paraId="3A33A227" w14:textId="77777777" w:rsidR="005922B6" w:rsidRPr="004176FF" w:rsidRDefault="005922B6" w:rsidP="00F75878">
            <w:pPr>
              <w:spacing w:line="240" w:lineRule="auto"/>
              <w:rPr>
                <w:sz w:val="24"/>
                <w:szCs w:val="24"/>
              </w:rPr>
            </w:pPr>
            <w:proofErr w:type="spellStart"/>
            <w:r w:rsidRPr="004176FF">
              <w:rPr>
                <w:i/>
                <w:iCs/>
                <w:color w:val="000000"/>
                <w:sz w:val="24"/>
                <w:szCs w:val="24"/>
              </w:rPr>
              <w:t>Rhodococcus</w:t>
            </w:r>
            <w:proofErr w:type="spellEnd"/>
            <w:r w:rsidRPr="004176FF">
              <w:rPr>
                <w:i/>
                <w:iCs/>
                <w:color w:val="000000"/>
                <w:sz w:val="24"/>
                <w:szCs w:val="24"/>
              </w:rPr>
              <w:t xml:space="preserve"> </w:t>
            </w:r>
            <w:r w:rsidRPr="004176FF">
              <w:rPr>
                <w:color w:val="000000"/>
                <w:sz w:val="24"/>
                <w:szCs w:val="24"/>
              </w:rPr>
              <w:t>spp</w:t>
            </w:r>
            <w:r w:rsidRPr="004176FF">
              <w:rPr>
                <w:i/>
                <w:iCs/>
                <w:color w:val="000000"/>
                <w:sz w:val="24"/>
                <w:szCs w:val="24"/>
              </w:rPr>
              <w:t xml:space="preserve">. </w:t>
            </w:r>
          </w:p>
        </w:tc>
        <w:tc>
          <w:tcPr>
            <w:tcW w:w="1722" w:type="dxa"/>
            <w:tcBorders>
              <w:top w:val="single" w:sz="4" w:space="0" w:color="auto"/>
              <w:left w:val="single" w:sz="4" w:space="0" w:color="auto"/>
              <w:bottom w:val="single" w:sz="4" w:space="0" w:color="auto"/>
              <w:right w:val="single" w:sz="4" w:space="0" w:color="auto"/>
            </w:tcBorders>
            <w:vAlign w:val="center"/>
            <w:hideMark/>
          </w:tcPr>
          <w:p w14:paraId="69E07F1E" w14:textId="77777777" w:rsidR="005922B6" w:rsidRPr="004176FF" w:rsidRDefault="005922B6" w:rsidP="00F75878">
            <w:pPr>
              <w:spacing w:line="240" w:lineRule="auto"/>
              <w:rPr>
                <w:sz w:val="24"/>
                <w:szCs w:val="24"/>
              </w:rPr>
            </w:pPr>
            <w:proofErr w:type="spellStart"/>
            <w:r w:rsidRPr="004176FF">
              <w:rPr>
                <w:color w:val="000000"/>
                <w:sz w:val="24"/>
                <w:szCs w:val="24"/>
              </w:rPr>
              <w:t>Intr</w:t>
            </w:r>
            <w:proofErr w:type="spellEnd"/>
            <w:r w:rsidRPr="004176FF">
              <w:rPr>
                <w:color w:val="000000"/>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47990A4" w14:textId="77777777" w:rsidR="005922B6" w:rsidRPr="004176FF" w:rsidRDefault="005922B6" w:rsidP="00F75878">
            <w:pPr>
              <w:spacing w:line="240" w:lineRule="auto"/>
              <w:rPr>
                <w:sz w:val="24"/>
                <w:szCs w:val="24"/>
              </w:rPr>
            </w:pPr>
            <w:r w:rsidRPr="004176FF">
              <w:rPr>
                <w:color w:val="000000"/>
                <w:sz w:val="24"/>
                <w:szCs w:val="24"/>
              </w:rPr>
              <w:t>AgNO</w:t>
            </w:r>
            <w:r w:rsidRPr="004176FF">
              <w:rPr>
                <w:color w:val="000000"/>
                <w:sz w:val="16"/>
                <w:szCs w:val="16"/>
              </w:rPr>
              <w:t xml:space="preserve">3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AECF40" w14:textId="77777777" w:rsidR="005922B6" w:rsidRPr="004176FF" w:rsidRDefault="005922B6" w:rsidP="00F75878">
            <w:pPr>
              <w:spacing w:line="240" w:lineRule="auto"/>
              <w:rPr>
                <w:sz w:val="24"/>
                <w:szCs w:val="24"/>
              </w:rPr>
            </w:pPr>
            <w:r w:rsidRPr="004176FF">
              <w:rPr>
                <w:color w:val="000000"/>
                <w:sz w:val="24"/>
                <w:szCs w:val="24"/>
              </w:rPr>
              <w:t xml:space="preserve">5–50 </w:t>
            </w:r>
          </w:p>
        </w:tc>
        <w:tc>
          <w:tcPr>
            <w:tcW w:w="1548" w:type="dxa"/>
            <w:tcBorders>
              <w:top w:val="single" w:sz="4" w:space="0" w:color="auto"/>
              <w:left w:val="single" w:sz="4" w:space="0" w:color="auto"/>
              <w:bottom w:val="single" w:sz="4" w:space="0" w:color="auto"/>
              <w:right w:val="single" w:sz="4" w:space="0" w:color="auto"/>
            </w:tcBorders>
            <w:vAlign w:val="center"/>
            <w:hideMark/>
          </w:tcPr>
          <w:p w14:paraId="1B51A4C4" w14:textId="77777777" w:rsidR="005922B6" w:rsidRPr="004176FF" w:rsidRDefault="005922B6" w:rsidP="00F75878">
            <w:pPr>
              <w:spacing w:line="240" w:lineRule="auto"/>
              <w:rPr>
                <w:sz w:val="24"/>
                <w:szCs w:val="24"/>
              </w:rPr>
            </w:pPr>
            <w:r w:rsidRPr="004176FF">
              <w:rPr>
                <w:color w:val="000000"/>
                <w:sz w:val="24"/>
                <w:szCs w:val="24"/>
              </w:rPr>
              <w:t xml:space="preserve">Spherical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2AB6DE" w14:textId="77777777" w:rsidR="005922B6" w:rsidRPr="004176FF" w:rsidRDefault="005922B6" w:rsidP="00F75878">
            <w:pPr>
              <w:spacing w:line="240" w:lineRule="auto"/>
              <w:rPr>
                <w:sz w:val="24"/>
                <w:szCs w:val="24"/>
              </w:rPr>
            </w:pPr>
            <w:r>
              <w:rPr>
                <w:sz w:val="24"/>
                <w:szCs w:val="24"/>
              </w:rPr>
              <w:fldChar w:fldCharType="begin"/>
            </w:r>
            <w:r>
              <w:rPr>
                <w:sz w:val="24"/>
                <w:szCs w:val="24"/>
              </w:rPr>
              <w:instrText xml:space="preserve"> ADDIN EN.CITE &lt;EndNote&gt;&lt;Cite&gt;&lt;Author&gt;Otari&lt;/Author&gt;&lt;Year&gt;2015&lt;/Year&gt;&lt;RecNum&gt;953&lt;/RecNum&gt;&lt;DisplayText&gt;[49]&lt;/DisplayText&gt;&lt;record&gt;&lt;rec-number&gt;953&lt;/rec-number&gt;&lt;foreign-keys&gt;&lt;key app="EN" db-id="vwpdz2f01tsffjevexjxaawe9xswrsp2rvfd"&gt;953&lt;/key&gt;&lt;/foreign-keys&gt;&lt;ref-type name="Journal Article"&gt;17&lt;/ref-type&gt;&lt;contributors&gt;&lt;authors&gt;&lt;author&gt;Otari, SV&lt;/author&gt;&lt;author&gt;Patil, RM&lt;/author&gt;&lt;author&gt;Ghosh, SJ&lt;/author&gt;&lt;author&gt;Thorat, ND&lt;/author&gt;&lt;author&gt;Pawar, SH&lt;/author&gt;&lt;/authors&gt;&lt;/contributors&gt;&lt;titles&gt;&lt;title&gt;Intracellular synthesis of silver nanoparticle by actinobacteria and its antimicrobial activity&lt;/title&gt;&lt;secondary-title&gt;Spectrochimica Acta Part A: Molecular and Biomolecular Spectroscopy&lt;/secondary-title&gt;&lt;/titles&gt;&lt;periodical&gt;&lt;full-title&gt;Spectrochimica Acta Part A: Molecular and Biomolecular Spectroscopy&lt;/full-title&gt;&lt;/periodical&gt;&lt;pages&gt;1175-1180&lt;/pages&gt;&lt;volume&gt;136&lt;/volume&gt;&lt;dates&gt;&lt;year&gt;2015&lt;/year&gt;&lt;/dates&gt;&lt;isbn&gt;1386-1425&lt;/isbn&gt;&lt;urls&gt;&lt;/urls&gt;&lt;/record&gt;&lt;/Cite&gt;&lt;/EndNote&gt;</w:instrText>
            </w:r>
            <w:r>
              <w:rPr>
                <w:sz w:val="24"/>
                <w:szCs w:val="24"/>
              </w:rPr>
              <w:fldChar w:fldCharType="separate"/>
            </w:r>
            <w:r>
              <w:rPr>
                <w:noProof/>
                <w:sz w:val="24"/>
                <w:szCs w:val="24"/>
              </w:rPr>
              <w:t>[</w:t>
            </w:r>
            <w:hyperlink w:anchor="_ENREF_49" w:tooltip="Otari, 2015 #953" w:history="1">
              <w:r>
                <w:rPr>
                  <w:noProof/>
                  <w:sz w:val="24"/>
                  <w:szCs w:val="24"/>
                </w:rPr>
                <w:t>49</w:t>
              </w:r>
            </w:hyperlink>
            <w:r>
              <w:rPr>
                <w:noProof/>
                <w:sz w:val="24"/>
                <w:szCs w:val="24"/>
              </w:rPr>
              <w:t>]</w:t>
            </w:r>
            <w:r>
              <w:rPr>
                <w:sz w:val="24"/>
                <w:szCs w:val="24"/>
              </w:rPr>
              <w:fldChar w:fldCharType="end"/>
            </w:r>
          </w:p>
        </w:tc>
      </w:tr>
      <w:tr w:rsidR="005922B6" w:rsidRPr="004176FF" w14:paraId="7E604C2E" w14:textId="77777777" w:rsidTr="00F75878">
        <w:tc>
          <w:tcPr>
            <w:tcW w:w="2400" w:type="dxa"/>
            <w:tcBorders>
              <w:top w:val="single" w:sz="4" w:space="0" w:color="auto"/>
              <w:left w:val="single" w:sz="4" w:space="0" w:color="auto"/>
              <w:bottom w:val="single" w:sz="4" w:space="0" w:color="auto"/>
              <w:right w:val="single" w:sz="4" w:space="0" w:color="auto"/>
            </w:tcBorders>
            <w:vAlign w:val="center"/>
            <w:hideMark/>
          </w:tcPr>
          <w:p w14:paraId="179B39E1" w14:textId="77777777" w:rsidR="005922B6" w:rsidRPr="004176FF" w:rsidRDefault="005922B6" w:rsidP="00F75878">
            <w:pPr>
              <w:spacing w:line="240" w:lineRule="auto"/>
              <w:rPr>
                <w:sz w:val="24"/>
                <w:szCs w:val="24"/>
              </w:rPr>
            </w:pPr>
            <w:r w:rsidRPr="004176FF">
              <w:rPr>
                <w:i/>
                <w:iCs/>
                <w:color w:val="000000"/>
                <w:sz w:val="24"/>
                <w:szCs w:val="24"/>
              </w:rPr>
              <w:t>Vibrio</w:t>
            </w:r>
            <w:r w:rsidRPr="004176FF">
              <w:rPr>
                <w:i/>
                <w:iCs/>
                <w:color w:val="000000"/>
                <w:sz w:val="24"/>
                <w:szCs w:val="24"/>
              </w:rPr>
              <w:br/>
            </w:r>
            <w:proofErr w:type="spellStart"/>
            <w:r w:rsidRPr="004176FF">
              <w:rPr>
                <w:i/>
                <w:iCs/>
                <w:color w:val="000000"/>
                <w:sz w:val="24"/>
                <w:szCs w:val="24"/>
              </w:rPr>
              <w:t>alginolyticus</w:t>
            </w:r>
            <w:proofErr w:type="spellEnd"/>
          </w:p>
        </w:tc>
        <w:tc>
          <w:tcPr>
            <w:tcW w:w="1722" w:type="dxa"/>
            <w:tcBorders>
              <w:top w:val="single" w:sz="4" w:space="0" w:color="auto"/>
              <w:left w:val="single" w:sz="4" w:space="0" w:color="auto"/>
              <w:bottom w:val="single" w:sz="4" w:space="0" w:color="auto"/>
              <w:right w:val="single" w:sz="4" w:space="0" w:color="auto"/>
            </w:tcBorders>
            <w:vAlign w:val="center"/>
            <w:hideMark/>
          </w:tcPr>
          <w:p w14:paraId="390818CC" w14:textId="77777777" w:rsidR="005922B6" w:rsidRPr="004176FF" w:rsidRDefault="005922B6" w:rsidP="00F75878">
            <w:pPr>
              <w:spacing w:line="240" w:lineRule="auto"/>
              <w:rPr>
                <w:sz w:val="24"/>
                <w:szCs w:val="24"/>
              </w:rPr>
            </w:pPr>
            <w:proofErr w:type="spellStart"/>
            <w:r w:rsidRPr="004176FF">
              <w:rPr>
                <w:color w:val="000000"/>
                <w:sz w:val="24"/>
                <w:szCs w:val="24"/>
              </w:rPr>
              <w:t>Extr</w:t>
            </w:r>
            <w:proofErr w:type="spellEnd"/>
            <w:r>
              <w:rPr>
                <w:color w:val="000000"/>
                <w:sz w:val="24"/>
                <w:szCs w:val="24"/>
              </w:rPr>
              <w:t xml:space="preserve"> </w:t>
            </w:r>
            <w:r w:rsidRPr="004176FF">
              <w:rPr>
                <w:color w:val="000000"/>
                <w:sz w:val="24"/>
                <w:szCs w:val="24"/>
              </w:rPr>
              <w:t>and</w:t>
            </w:r>
            <w:r>
              <w:rPr>
                <w:color w:val="000000"/>
                <w:sz w:val="24"/>
                <w:szCs w:val="24"/>
              </w:rPr>
              <w:t xml:space="preserve"> </w:t>
            </w:r>
            <w:proofErr w:type="spellStart"/>
            <w:r w:rsidRPr="004176FF">
              <w:rPr>
                <w:color w:val="000000"/>
                <w:sz w:val="24"/>
                <w:szCs w:val="24"/>
              </w:rPr>
              <w:t>intr</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06AC1C76" w14:textId="77777777" w:rsidR="005922B6" w:rsidRPr="004176FF" w:rsidRDefault="005922B6" w:rsidP="00F75878">
            <w:pPr>
              <w:spacing w:line="240" w:lineRule="auto"/>
              <w:rPr>
                <w:sz w:val="24"/>
                <w:szCs w:val="24"/>
              </w:rPr>
            </w:pPr>
            <w:r w:rsidRPr="004176FF">
              <w:rPr>
                <w:color w:val="000000"/>
                <w:sz w:val="24"/>
                <w:szCs w:val="24"/>
              </w:rPr>
              <w:t>AgNO</w:t>
            </w:r>
            <w:r w:rsidRPr="004176FF">
              <w:rPr>
                <w:color w:val="000000"/>
                <w:sz w:val="16"/>
                <w:szCs w:val="16"/>
              </w:rPr>
              <w:t xml:space="preserve">3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CC7FE3" w14:textId="77777777" w:rsidR="005922B6" w:rsidRPr="004176FF" w:rsidRDefault="005922B6" w:rsidP="00F75878">
            <w:pPr>
              <w:spacing w:line="240" w:lineRule="auto"/>
              <w:rPr>
                <w:sz w:val="24"/>
                <w:szCs w:val="24"/>
              </w:rPr>
            </w:pPr>
            <w:r w:rsidRPr="004176FF">
              <w:rPr>
                <w:color w:val="000000"/>
                <w:sz w:val="24"/>
                <w:szCs w:val="24"/>
              </w:rPr>
              <w:t xml:space="preserve">50–100 </w:t>
            </w:r>
          </w:p>
        </w:tc>
        <w:tc>
          <w:tcPr>
            <w:tcW w:w="1548" w:type="dxa"/>
            <w:tcBorders>
              <w:top w:val="single" w:sz="4" w:space="0" w:color="auto"/>
              <w:left w:val="single" w:sz="4" w:space="0" w:color="auto"/>
              <w:bottom w:val="single" w:sz="4" w:space="0" w:color="auto"/>
              <w:right w:val="single" w:sz="4" w:space="0" w:color="auto"/>
            </w:tcBorders>
            <w:vAlign w:val="center"/>
            <w:hideMark/>
          </w:tcPr>
          <w:p w14:paraId="2752D09A" w14:textId="77777777" w:rsidR="005922B6" w:rsidRPr="004176FF" w:rsidRDefault="005922B6" w:rsidP="00F75878">
            <w:pPr>
              <w:spacing w:line="240" w:lineRule="auto"/>
              <w:rPr>
                <w:sz w:val="24"/>
                <w:szCs w:val="24"/>
              </w:rPr>
            </w:pPr>
            <w:r w:rsidRPr="004176FF">
              <w:rPr>
                <w:color w:val="000000"/>
                <w:sz w:val="24"/>
                <w:szCs w:val="24"/>
              </w:rPr>
              <w:t xml:space="preserve">Spherical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197312" w14:textId="77777777" w:rsidR="005922B6" w:rsidRPr="004176FF" w:rsidRDefault="005922B6" w:rsidP="00F75878">
            <w:pPr>
              <w:spacing w:line="240" w:lineRule="auto"/>
              <w:rPr>
                <w:sz w:val="24"/>
                <w:szCs w:val="24"/>
              </w:rPr>
            </w:pPr>
            <w:r>
              <w:rPr>
                <w:sz w:val="24"/>
                <w:szCs w:val="24"/>
              </w:rPr>
              <w:fldChar w:fldCharType="begin"/>
            </w:r>
            <w:r>
              <w:rPr>
                <w:sz w:val="24"/>
                <w:szCs w:val="24"/>
              </w:rPr>
              <w:instrText xml:space="preserve"> ADDIN EN.CITE &lt;EndNote&gt;&lt;Cite&gt;&lt;Author&gt;Rajeshkumar&lt;/Author&gt;&lt;Year&gt;2013&lt;/Year&gt;&lt;RecNum&gt;954&lt;/RecNum&gt;&lt;DisplayText&gt;[50]&lt;/DisplayText&gt;&lt;record&gt;&lt;rec-number&gt;954&lt;/rec-number&gt;&lt;foreign-keys&gt;&lt;key app="EN" db-id="vwpdz2f01tsffjevexjxaawe9xswrsp2rvfd"&gt;954&lt;/key&gt;&lt;/foreign-keys&gt;&lt;ref-type name="Journal Article"&gt;17&lt;/ref-type&gt;&lt;contributors&gt;&lt;authors&gt;&lt;author&gt;Rajeshkumar, S&lt;/author&gt;&lt;author&gt;Malarkodi, C&lt;/author&gt;&lt;author&gt;Paulkumar, K&lt;/author&gt;&lt;author&gt;Vanaja, M&lt;/author&gt;&lt;author&gt;Gnanajobitha, G&lt;/author&gt;&lt;author&gt;Annadurai, GJNN&lt;/author&gt;&lt;/authors&gt;&lt;/contributors&gt;&lt;titles&gt;&lt;title&gt;Intracellular and extracellular biosynthesis of silver nanoparticles by using marine bacteria Vibrio alginolyticus&lt;/title&gt;&lt;secondary-title&gt;Nanosci Nanotechnol&lt;/secondary-title&gt;&lt;/titles&gt;&lt;periodical&gt;&lt;full-title&gt;Nanosci Nanotechnol&lt;/full-title&gt;&lt;/periodical&gt;&lt;pages&gt;21-25&lt;/pages&gt;&lt;volume&gt;3&lt;/volume&gt;&lt;number&gt;1&lt;/number&gt;&lt;dates&gt;&lt;year&gt;2013&lt;/year&gt;&lt;/dates&gt;&lt;urls&gt;&lt;/urls&gt;&lt;/record&gt;&lt;/Cite&gt;&lt;/EndNote&gt;</w:instrText>
            </w:r>
            <w:r>
              <w:rPr>
                <w:sz w:val="24"/>
                <w:szCs w:val="24"/>
              </w:rPr>
              <w:fldChar w:fldCharType="separate"/>
            </w:r>
            <w:r>
              <w:rPr>
                <w:noProof/>
                <w:sz w:val="24"/>
                <w:szCs w:val="24"/>
              </w:rPr>
              <w:t>[</w:t>
            </w:r>
            <w:hyperlink w:anchor="_ENREF_50" w:tooltip="Rajeshkumar, 2013 #954" w:history="1">
              <w:r>
                <w:rPr>
                  <w:noProof/>
                  <w:sz w:val="24"/>
                  <w:szCs w:val="24"/>
                </w:rPr>
                <w:t>50</w:t>
              </w:r>
            </w:hyperlink>
            <w:r>
              <w:rPr>
                <w:noProof/>
                <w:sz w:val="24"/>
                <w:szCs w:val="24"/>
              </w:rPr>
              <w:t>]</w:t>
            </w:r>
            <w:r>
              <w:rPr>
                <w:sz w:val="24"/>
                <w:szCs w:val="24"/>
              </w:rPr>
              <w:fldChar w:fldCharType="end"/>
            </w:r>
          </w:p>
        </w:tc>
      </w:tr>
    </w:tbl>
    <w:p w14:paraId="4F578E53" w14:textId="77777777" w:rsidR="005922B6" w:rsidRDefault="005922B6" w:rsidP="005922B6">
      <w:pPr>
        <w:spacing w:line="480" w:lineRule="auto"/>
        <w:rPr>
          <w:rFonts w:ascii="TimesNewRomanPSMT" w:hAnsi="TimesNewRomanPSMT"/>
          <w:color w:val="FF0000"/>
        </w:rPr>
      </w:pPr>
    </w:p>
    <w:p w14:paraId="6CFBEBAE" w14:textId="77777777" w:rsidR="005922B6" w:rsidRDefault="005922B6" w:rsidP="005922B6">
      <w:pPr>
        <w:pStyle w:val="p1a"/>
      </w:pPr>
      <w:r w:rsidRPr="00252C3E">
        <w:lastRenderedPageBreak/>
        <w:t xml:space="preserve">Klaus et al </w:t>
      </w:r>
      <w:r>
        <w:fldChar w:fldCharType="begin"/>
      </w:r>
      <w:r>
        <w:instrText xml:space="preserve"> ADDIN EN.CITE &lt;EndNote&gt;&lt;Cite&gt;&lt;Author&gt;Klaus&lt;/Author&gt;&lt;Year&gt;1999&lt;/Year&gt;&lt;RecNum&gt;937&lt;/RecNum&gt;&lt;DisplayText&gt;[51]&lt;/DisplayText&gt;&lt;record&gt;&lt;rec-number&gt;937&lt;/rec-number&gt;&lt;foreign-keys&gt;&lt;key app="EN" db-id="vwpdz2f01tsffjevexjxaawe9xswrsp2rvfd"&gt;937&lt;/key&gt;&lt;/foreign-keys&gt;&lt;ref-type name="Journal Article"&gt;17&lt;/ref-type&gt;&lt;contributors&gt;&lt;authors&gt;&lt;author&gt;Klaus, Tanja&lt;/author&gt;&lt;author&gt;Joerger, Ralph&lt;/author&gt;&lt;author&gt;Olsson, Eva&lt;/author&gt;&lt;author&gt;Granqvist, Claes-G</w:instrText>
      </w:r>
      <w:r>
        <w:rPr>
          <w:rFonts w:ascii="Calibri" w:hAnsi="Calibri" w:cs="Calibri"/>
        </w:rPr>
        <w:instrText>ö</w:instrText>
      </w:r>
      <w:r>
        <w:instrText>ran&lt;/author&gt;&lt;/authors&gt;&lt;/contributors&gt;&lt;titles&gt;&lt;title&gt;Silver-based crystalline nanoparticles, microbially fabricated&lt;/title&gt;&lt;secondary-title&gt;Proceedings of the National Academy of Sciences&lt;/secondary-title&gt;&lt;/titles&gt;&lt;periodical&gt;&lt;full-title&gt;Proceedings of the National Academy of Sciences&lt;/full-title&gt;&lt;/periodical&gt;&lt;pages&gt;13611-13614&lt;/pages&gt;&lt;volume&gt;96&lt;/volume&gt;&lt;number&gt;24&lt;/number&gt;&lt;dates&gt;&lt;year&gt;1999&lt;/year&gt;&lt;/dates&gt;&lt;isbn&gt;0027-8424&lt;/isbn&gt;&lt;urls&gt;&lt;/urls&gt;&lt;/record&gt;&lt;/Cite&gt;&lt;/EndNote&gt;</w:instrText>
      </w:r>
      <w:r>
        <w:fldChar w:fldCharType="separate"/>
      </w:r>
      <w:r>
        <w:rPr>
          <w:noProof/>
        </w:rPr>
        <w:t>[</w:t>
      </w:r>
      <w:hyperlink w:anchor="_ENREF_51" w:tooltip="Klaus, 1999 #937" w:history="1">
        <w:r>
          <w:rPr>
            <w:noProof/>
          </w:rPr>
          <w:t>51</w:t>
        </w:r>
      </w:hyperlink>
      <w:r>
        <w:rPr>
          <w:noProof/>
        </w:rPr>
        <w:t>]</w:t>
      </w:r>
      <w:r>
        <w:fldChar w:fldCharType="end"/>
      </w:r>
      <w:r w:rsidRPr="00252C3E">
        <w:t xml:space="preserve"> </w:t>
      </w:r>
      <w:r>
        <w:t>studied</w:t>
      </w:r>
      <w:r w:rsidRPr="00252C3E">
        <w:t xml:space="preserve"> </w:t>
      </w:r>
      <w:proofErr w:type="spellStart"/>
      <w:r w:rsidRPr="00252C3E">
        <w:t>AgNPs</w:t>
      </w:r>
      <w:proofErr w:type="spellEnd"/>
      <w:r w:rsidRPr="00252C3E">
        <w:t xml:space="preserve"> synthesis using the Ag-resistant Pseudomonas </w:t>
      </w:r>
      <w:proofErr w:type="spellStart"/>
      <w:r w:rsidRPr="00252C3E">
        <w:t>stutzeri</w:t>
      </w:r>
      <w:proofErr w:type="spellEnd"/>
      <w:r w:rsidRPr="00252C3E">
        <w:t xml:space="preserve"> AG259 strain. As a result, they reported a large accumulation of </w:t>
      </w:r>
      <w:proofErr w:type="spellStart"/>
      <w:r w:rsidRPr="00252C3E">
        <w:t>AgNPs</w:t>
      </w:r>
      <w:proofErr w:type="spellEnd"/>
      <w:r w:rsidRPr="00252C3E">
        <w:t xml:space="preserve"> </w:t>
      </w:r>
      <w:r>
        <w:t>reach</w:t>
      </w:r>
      <w:r w:rsidRPr="00252C3E">
        <w:t xml:space="preserve"> to 200 nm </w:t>
      </w:r>
      <w:r>
        <w:fldChar w:fldCharType="begin"/>
      </w:r>
      <w:r>
        <w:instrText xml:space="preserve"> ADDIN EN.CITE &lt;EndNote&gt;&lt;Cite&gt;&lt;Author&gt;Klaus&lt;/Author&gt;&lt;Year&gt;1999&lt;/Year&gt;&lt;RecNum&gt;937&lt;/RecNum&gt;&lt;DisplayText&gt;[51]&lt;/DisplayText&gt;&lt;record&gt;&lt;rec-number&gt;937&lt;/rec-number&gt;&lt;foreign-keys&gt;&lt;key app="EN" db-id="vwpdz2f01tsffjevexjxaawe9xswrsp2rvfd"&gt;937&lt;/key&gt;&lt;/foreign-keys&gt;&lt;ref-type name="Journal Article"&gt;17&lt;/ref-type&gt;&lt;contributors&gt;&lt;authors&gt;&lt;author&gt;Klaus, Tanja&lt;/author&gt;&lt;author&gt;Joerger, Ralph&lt;/author&gt;&lt;author&gt;Olsson, Eva&lt;/author&gt;&lt;author&gt;Granqvist, Claes-G</w:instrText>
      </w:r>
      <w:r>
        <w:rPr>
          <w:rFonts w:ascii="Calibri" w:hAnsi="Calibri" w:cs="Calibri"/>
        </w:rPr>
        <w:instrText>ö</w:instrText>
      </w:r>
      <w:r>
        <w:instrText>ran&lt;/author&gt;&lt;/authors&gt;&lt;/contributors&gt;&lt;titles&gt;&lt;title&gt;Silver-based crystalline nanoparticles, microbially fabricated&lt;/title&gt;&lt;secondary-title&gt;Proceedings of the National Academy of Sciences&lt;/secondary-title&gt;&lt;/titles&gt;&lt;periodical&gt;&lt;full-title&gt;Proceedings of the National Academy of Sciences&lt;/full-title&gt;&lt;/periodical&gt;&lt;pages&gt;13611-13614&lt;/pages&gt;&lt;volume&gt;96&lt;/volume&gt;&lt;number&gt;24&lt;/number&gt;&lt;dates&gt;&lt;year&gt;1999&lt;/year&gt;&lt;/dates&gt;&lt;isbn&gt;0027-8424&lt;/isbn&gt;&lt;urls&gt;&lt;/urls&gt;&lt;/record&gt;&lt;/Cite&gt;&lt;/EndNote&gt;</w:instrText>
      </w:r>
      <w:r>
        <w:fldChar w:fldCharType="separate"/>
      </w:r>
      <w:r>
        <w:rPr>
          <w:noProof/>
        </w:rPr>
        <w:t>[</w:t>
      </w:r>
      <w:hyperlink w:anchor="_ENREF_51" w:tooltip="Klaus, 1999 #937" w:history="1">
        <w:r>
          <w:rPr>
            <w:noProof/>
          </w:rPr>
          <w:t>51</w:t>
        </w:r>
      </w:hyperlink>
      <w:r>
        <w:rPr>
          <w:noProof/>
        </w:rPr>
        <w:t>]</w:t>
      </w:r>
      <w:r>
        <w:fldChar w:fldCharType="end"/>
      </w:r>
      <w:r w:rsidRPr="00252C3E">
        <w:t xml:space="preserve">, </w:t>
      </w:r>
      <w:r w:rsidRPr="00EE2364">
        <w:t xml:space="preserve">Moreover, research on </w:t>
      </w:r>
      <w:proofErr w:type="spellStart"/>
      <w:r w:rsidRPr="00EE2364">
        <w:t>AgNP</w:t>
      </w:r>
      <w:proofErr w:type="spellEnd"/>
      <w:r w:rsidRPr="00EE2364">
        <w:t xml:space="preserve"> synthesis utilizing Bacillus</w:t>
      </w:r>
      <w:r>
        <w:t xml:space="preserve"> licheniformis was done in 2008 </w:t>
      </w:r>
      <w:r>
        <w:fldChar w:fldCharType="begin"/>
      </w:r>
      <w:r>
        <w:instrText xml:space="preserve"> ADDIN EN.CITE &lt;EndNote&gt;&lt;Cite&gt;&lt;Author&gt;Kalimuthu&lt;/Author&gt;&lt;Year&gt;2008&lt;/Year&gt;&lt;RecNum&gt;938&lt;/RecNum&gt;&lt;DisplayText&gt;[52]&lt;/DisplayText&gt;&lt;record&gt;&lt;rec-number&gt;938&lt;/rec-number&gt;&lt;foreign-keys&gt;&lt;key app="EN" db-id="vwpdz2f01tsffjevexjxaawe9xswrsp2rvfd"&gt;938&lt;/key&gt;&lt;/foreign-keys&gt;&lt;ref-type name="Journal Article"&gt;17&lt;/ref-type&gt;&lt;contributors&gt;&lt;authors&gt;&lt;author&gt;Kalimuthu, Kalishwaralal&lt;/author&gt;&lt;author&gt;Babu, Ramkumarpandian Suresh&lt;/author&gt;&lt;author&gt;Venkataraman, Deepak&lt;/author&gt;&lt;author&gt;Bilal, Mohd&lt;/author&gt;&lt;author&gt;Gurunathan, Sangiliyandi&lt;/author&gt;&lt;/authors&gt;&lt;/contributors&gt;&lt;titles&gt;&lt;title&gt;Biosynthesis of silver nanocrystals by Bacillus licheniformis&lt;/title&gt;&lt;secondary-title&gt;Colloids and surfaces B: Biointerfaces&lt;/secondary-title&gt;&lt;/titles&gt;&lt;periodical&gt;&lt;full-title&gt;Colloids and Surfaces B: Biointerfaces&lt;/full-title&gt;&lt;/periodical&gt;&lt;pages&gt;150-153&lt;/pages&gt;&lt;volume&gt;65&lt;/volume&gt;&lt;number&gt;1&lt;/number&gt;&lt;dates&gt;&lt;year&gt;2008&lt;/year&gt;&lt;/dates&gt;&lt;isbn&gt;0927-7765&lt;/isbn&gt;&lt;urls&gt;&lt;/urls&gt;&lt;/record&gt;&lt;/Cite&gt;&lt;/EndNote&gt;</w:instrText>
      </w:r>
      <w:r>
        <w:fldChar w:fldCharType="separate"/>
      </w:r>
      <w:r>
        <w:rPr>
          <w:noProof/>
        </w:rPr>
        <w:t>[</w:t>
      </w:r>
      <w:hyperlink w:anchor="_ENREF_52" w:tooltip="Kalimuthu, 2008 #938" w:history="1">
        <w:r>
          <w:rPr>
            <w:noProof/>
          </w:rPr>
          <w:t>52</w:t>
        </w:r>
      </w:hyperlink>
      <w:r>
        <w:rPr>
          <w:noProof/>
        </w:rPr>
        <w:t>]</w:t>
      </w:r>
      <w:r>
        <w:fldChar w:fldCharType="end"/>
      </w:r>
      <w:r w:rsidRPr="00252C3E">
        <w:t>. In this study, AgNO</w:t>
      </w:r>
      <w:r w:rsidRPr="00EE2364">
        <w:rPr>
          <w:vertAlign w:val="subscript"/>
        </w:rPr>
        <w:t>3</w:t>
      </w:r>
      <w:r w:rsidRPr="00252C3E">
        <w:t xml:space="preserve"> solution was imparted to B. licheniformis biomass and the a brownish color </w:t>
      </w:r>
      <w:r>
        <w:t xml:space="preserve">shown was </w:t>
      </w:r>
      <w:r w:rsidRPr="00252C3E">
        <w:t xml:space="preserve">confirmed that </w:t>
      </w:r>
      <w:proofErr w:type="spellStart"/>
      <w:r w:rsidRPr="00252C3E">
        <w:t>AgNPs</w:t>
      </w:r>
      <w:proofErr w:type="spellEnd"/>
      <w:r w:rsidRPr="00252C3E">
        <w:t xml:space="preserve"> were formed within an average </w:t>
      </w:r>
      <w:r>
        <w:t>diameter</w:t>
      </w:r>
      <w:r w:rsidRPr="00252C3E">
        <w:t xml:space="preserve"> of 50 nm and stabilized by nitrate enzymes Nanda and Saravanan</w:t>
      </w:r>
      <w:r>
        <w:fldChar w:fldCharType="begin"/>
      </w:r>
      <w:r>
        <w:instrText xml:space="preserve"> ADDIN EN.CITE &lt;EndNote&gt;&lt;Cite&gt;&lt;Author&gt;Nanda&lt;/Author&gt;&lt;Year&gt;2009&lt;/Year&gt;&lt;RecNum&gt;939&lt;/RecNum&gt;&lt;DisplayText&gt;[53]&lt;/DisplayText&gt;&lt;record&gt;&lt;rec-number&gt;939&lt;/rec-number&gt;&lt;foreign-keys&gt;&lt;key app="EN" db-id="vwpdz2f01tsffjevexjxaawe9xswrsp2rvfd"&gt;939&lt;/key&gt;&lt;/foreign-keys&gt;&lt;ref-type name="Journal Article"&gt;17&lt;/ref-type&gt;&lt;contributors&gt;&lt;authors&gt;&lt;author&gt;Nanda, Anima&lt;/author&gt;&lt;author&gt;Saravanan, M&lt;/author&gt;&lt;/authors&gt;&lt;/contributors&gt;&lt;titles&gt;&lt;title&gt;Biosynthesis of silver nanoparticles from Staphylococcus aureus and its antimicrobial activity against MRSA and MRSE&lt;/title&gt;&lt;secondary-title&gt;Nanomedicine: Nanotechnology, Biology and Medicine&lt;/secondary-title&gt;&lt;/titles&gt;&lt;periodical&gt;&lt;full-title&gt;Nanomedicine: Nanotechnology, Biology and Medicine&lt;/full-title&gt;&lt;/periodical&gt;&lt;pages&gt;452-456&lt;/pages&gt;&lt;volume&gt;5&lt;/volume&gt;&lt;number&gt;4&lt;/number&gt;&lt;dates&gt;&lt;year&gt;2009&lt;/year&gt;&lt;/dates&gt;&lt;isbn&gt;1549-9634&lt;/isbn&gt;&lt;urls&gt;&lt;/urls&gt;&lt;/record&gt;&lt;/Cite&gt;&lt;/EndNote&gt;</w:instrText>
      </w:r>
      <w:r>
        <w:fldChar w:fldCharType="separate"/>
      </w:r>
      <w:r>
        <w:rPr>
          <w:noProof/>
        </w:rPr>
        <w:t>[</w:t>
      </w:r>
      <w:hyperlink w:anchor="_ENREF_53" w:tooltip="Nanda, 2009 #939" w:history="1">
        <w:r>
          <w:rPr>
            <w:noProof/>
          </w:rPr>
          <w:t>53</w:t>
        </w:r>
      </w:hyperlink>
      <w:r>
        <w:rPr>
          <w:noProof/>
        </w:rPr>
        <w:t>]</w:t>
      </w:r>
      <w:r>
        <w:fldChar w:fldCharType="end"/>
      </w:r>
      <w:r w:rsidRPr="00252C3E">
        <w:t xml:space="preserve"> </w:t>
      </w:r>
      <w:r w:rsidRPr="00EE2364">
        <w:t xml:space="preserve">further said that Staphylococcus aureus culture supernatants were used to produce </w:t>
      </w:r>
      <w:proofErr w:type="spellStart"/>
      <w:r w:rsidRPr="00EE2364">
        <w:t>AgNPs</w:t>
      </w:r>
      <w:proofErr w:type="spellEnd"/>
      <w:r w:rsidRPr="00EE2364">
        <w:t xml:space="preserve">. Their research revealed that all types of Enterobacteriaceae produce </w:t>
      </w:r>
      <w:proofErr w:type="spellStart"/>
      <w:r w:rsidRPr="00EE2364">
        <w:t>AgNPs</w:t>
      </w:r>
      <w:proofErr w:type="spellEnd"/>
      <w:r w:rsidRPr="00EE2364">
        <w:t xml:space="preserve"> at a hi</w:t>
      </w:r>
      <w:r>
        <w:t xml:space="preserve">gh rate in culture supernatants </w:t>
      </w:r>
      <w:r>
        <w:fldChar w:fldCharType="begin"/>
      </w:r>
      <w:r>
        <w:instrText xml:space="preserve"> ADDIN EN.CITE &lt;EndNote&gt;&lt;Cite&gt;&lt;Author&gt;Nanda&lt;/Author&gt;&lt;Year&gt;2009&lt;/Year&gt;&lt;RecNum&gt;939&lt;/RecNum&gt;&lt;DisplayText&gt;[53]&lt;/DisplayText&gt;&lt;record&gt;&lt;rec-number&gt;939&lt;/rec-number&gt;&lt;foreign-keys&gt;&lt;key app="EN" db-id="vwpdz2f01tsffjevexjxaawe9xswrsp2rvfd"&gt;939&lt;/key&gt;&lt;/foreign-keys&gt;&lt;ref-type name="Journal Article"&gt;17&lt;/ref-type&gt;&lt;contributors&gt;&lt;authors&gt;&lt;author&gt;Nanda, Anima&lt;/author&gt;&lt;author&gt;Saravanan, M&lt;/author&gt;&lt;/authors&gt;&lt;/contributors&gt;&lt;titles&gt;&lt;title&gt;Biosynthesis of silver nanoparticles from Staphylococcus aureus and its antimicrobial activity against MRSA and MRSE&lt;/title&gt;&lt;secondary-title&gt;Nanomedicine: Nanotechnology, Biology and Medicine&lt;/secondary-title&gt;&lt;/titles&gt;&lt;periodical&gt;&lt;full-title&gt;Nanomedicine: Nanotechnology, Biology and Medicine&lt;/full-title&gt;&lt;/periodical&gt;&lt;pages&gt;452-456&lt;/pages&gt;&lt;volume&gt;5&lt;/volume&gt;&lt;number&gt;4&lt;/number&gt;&lt;dates&gt;&lt;year&gt;2009&lt;/year&gt;&lt;/dates&gt;&lt;isbn&gt;1549-9634&lt;/isbn&gt;&lt;urls&gt;&lt;/urls&gt;&lt;/record&gt;&lt;/Cite&gt;&lt;/EndNote&gt;</w:instrText>
      </w:r>
      <w:r>
        <w:fldChar w:fldCharType="separate"/>
      </w:r>
      <w:r>
        <w:rPr>
          <w:noProof/>
        </w:rPr>
        <w:t>[</w:t>
      </w:r>
      <w:hyperlink w:anchor="_ENREF_53" w:tooltip="Nanda, 2009 #939" w:history="1">
        <w:r>
          <w:rPr>
            <w:noProof/>
          </w:rPr>
          <w:t>53</w:t>
        </w:r>
      </w:hyperlink>
      <w:r>
        <w:rPr>
          <w:noProof/>
        </w:rPr>
        <w:t>]</w:t>
      </w:r>
      <w:r>
        <w:fldChar w:fldCharType="end"/>
      </w:r>
      <w:r w:rsidRPr="00252C3E">
        <w:t>.</w:t>
      </w:r>
      <w:r>
        <w:t xml:space="preserve">  </w:t>
      </w:r>
      <w:r w:rsidRPr="00252C3E">
        <w:t xml:space="preserve">Suresh et al </w:t>
      </w:r>
      <w:r>
        <w:fldChar w:fldCharType="begin"/>
      </w:r>
      <w:r>
        <w:instrText xml:space="preserve"> ADDIN EN.CITE &lt;EndNote&gt;&lt;Cite&gt;&lt;Author&gt;Suresh&lt;/Author&gt;&lt;Year&gt;2010&lt;/Year&gt;&lt;RecNum&gt;940&lt;/RecNum&gt;&lt;DisplayText&gt;[54]&lt;/DisplayText&gt;&lt;record&gt;&lt;rec-number&gt;940&lt;/rec-number&gt;&lt;foreign-keys&gt;&lt;key app="EN" db-id="vwpdz2f01tsffjevexjxaawe9xswrsp2rvfd"&gt;940&lt;/key&gt;&lt;/foreign-keys&gt;&lt;ref-type name="Journal Article"&gt;17&lt;/ref-type&gt;&lt;contributors&gt;&lt;authors&gt;&lt;author&gt;Suresh, Anil K&lt;/author&gt;&lt;author&gt;Pelletier, Dale A&lt;/author&gt;&lt;author&gt;Wang, Wei&lt;/author&gt;&lt;author&gt;Moon, Ji-Won&lt;/author&gt;&lt;author&gt;Gu, Baohua&lt;/author&gt;&lt;author&gt;Mortensen, Ninell P&lt;/author&gt;&lt;author&gt;Allison, David P&lt;/author&gt;&lt;author&gt;Joy, David C&lt;/author&gt;&lt;author&gt;Phelps, Tommy J&lt;/author&gt;&lt;author&gt;Doktycz, Mitchel J&lt;/author&gt;&lt;/authors&gt;&lt;/contributors&gt;&lt;titles&gt;&lt;title&gt;Silver nanocrystallites: biofabrication using Shewanella oneidensis, and an evaluation of their comparative toxicity on gram-negative and gram-positive bacteria&lt;/title&gt;&lt;secondary-title&gt;Environmental science &amp;amp; technology&lt;/secondary-title&gt;&lt;/titles&gt;&lt;periodical&gt;&lt;full-title&gt;Environmental science &amp;amp; technology&lt;/full-title&gt;&lt;/periodical&gt;&lt;pages&gt;5210-5215&lt;/pages&gt;&lt;volume&gt;44&lt;/volume&gt;&lt;number&gt;13&lt;/number&gt;&lt;dates&gt;&lt;year&gt;2010&lt;/year&gt;&lt;/dates&gt;&lt;isbn&gt;0013-936X&lt;/isbn&gt;&lt;urls&gt;&lt;/urls&gt;&lt;/record&gt;&lt;/Cite&gt;&lt;/EndNote&gt;</w:instrText>
      </w:r>
      <w:r>
        <w:fldChar w:fldCharType="separate"/>
      </w:r>
      <w:r>
        <w:rPr>
          <w:noProof/>
        </w:rPr>
        <w:t>[</w:t>
      </w:r>
      <w:hyperlink w:anchor="_ENREF_54" w:tooltip="Suresh, 2010 #940" w:history="1">
        <w:r>
          <w:rPr>
            <w:noProof/>
          </w:rPr>
          <w:t>54</w:t>
        </w:r>
      </w:hyperlink>
      <w:r>
        <w:rPr>
          <w:noProof/>
        </w:rPr>
        <w:t>]</w:t>
      </w:r>
      <w:r>
        <w:fldChar w:fldCharType="end"/>
      </w:r>
      <w:r w:rsidRPr="00252C3E">
        <w:t xml:space="preserve"> utilized a bacterium (</w:t>
      </w:r>
      <w:proofErr w:type="spellStart"/>
      <w:r w:rsidRPr="00252C3E">
        <w:t>Shewanella</w:t>
      </w:r>
      <w:proofErr w:type="spellEnd"/>
      <w:r w:rsidRPr="00252C3E">
        <w:t xml:space="preserve"> </w:t>
      </w:r>
      <w:proofErr w:type="spellStart"/>
      <w:r w:rsidRPr="00252C3E">
        <w:t>oneidensis</w:t>
      </w:r>
      <w:proofErr w:type="spellEnd"/>
      <w:r w:rsidRPr="00252C3E">
        <w:t>) with the ability to reduce metals and biosynthesized silver nanoparticl</w:t>
      </w:r>
      <w:r>
        <w:t xml:space="preserve">es by incorporating them into </w:t>
      </w:r>
      <w:r w:rsidRPr="00252C3E">
        <w:t xml:space="preserve"> silver nitrate</w:t>
      </w:r>
      <w:r w:rsidRPr="00C3341F">
        <w:t xml:space="preserve"> </w:t>
      </w:r>
      <w:r w:rsidRPr="00252C3E">
        <w:t>solution. The</w:t>
      </w:r>
      <w:r>
        <w:t xml:space="preserve"> outcome</w:t>
      </w:r>
      <w:r w:rsidRPr="00252C3E">
        <w:t xml:space="preserve"> result was </w:t>
      </w:r>
      <w:r>
        <w:t>almost</w:t>
      </w:r>
      <w:r w:rsidRPr="00252C3E">
        <w:t xml:space="preserve"> monodisperse </w:t>
      </w:r>
      <w:proofErr w:type="spellStart"/>
      <w:r w:rsidRPr="00252C3E">
        <w:t>AgNPs</w:t>
      </w:r>
      <w:proofErr w:type="spellEnd"/>
      <w:r>
        <w:t xml:space="preserve"> with </w:t>
      </w:r>
      <w:r w:rsidRPr="00252C3E">
        <w:t>spherical</w:t>
      </w:r>
      <w:r>
        <w:t xml:space="preserve"> shape</w:t>
      </w:r>
      <w:r w:rsidRPr="00252C3E">
        <w:t xml:space="preserve">, </w:t>
      </w:r>
      <w:r>
        <w:t>as the</w:t>
      </w:r>
      <w:r w:rsidRPr="00252C3E">
        <w:t xml:space="preserve"> size 2</w:t>
      </w:r>
      <w:r>
        <w:t xml:space="preserve"> -</w:t>
      </w:r>
      <w:r w:rsidRPr="00252C3E">
        <w:t xml:space="preserve"> 11 nm, with </w:t>
      </w:r>
      <w:r>
        <w:t>excellent</w:t>
      </w:r>
      <w:r w:rsidRPr="00252C3E">
        <w:t xml:space="preserve"> properties </w:t>
      </w:r>
      <w:r>
        <w:t>like</w:t>
      </w:r>
      <w:r w:rsidRPr="00252C3E">
        <w:t xml:space="preserve"> hydrophilic,</w:t>
      </w:r>
      <w:r w:rsidRPr="002D758F">
        <w:t xml:space="preserve"> </w:t>
      </w:r>
      <w:r w:rsidRPr="00252C3E">
        <w:t>stab</w:t>
      </w:r>
      <w:r>
        <w:t>i</w:t>
      </w:r>
      <w:r w:rsidRPr="00252C3E">
        <w:t>l</w:t>
      </w:r>
      <w:r>
        <w:t>ity</w:t>
      </w:r>
      <w:r w:rsidRPr="00252C3E">
        <w:t xml:space="preserve">,  and </w:t>
      </w:r>
      <w:r>
        <w:t xml:space="preserve">possess </w:t>
      </w:r>
      <w:r w:rsidRPr="00252C3E">
        <w:t>a large surface area</w:t>
      </w:r>
      <w:r>
        <w:t xml:space="preserve"> </w:t>
      </w:r>
      <w:r>
        <w:fldChar w:fldCharType="begin"/>
      </w:r>
      <w:r>
        <w:instrText xml:space="preserve"> ADDIN EN.CITE &lt;EndNote&gt;&lt;Cite&gt;&lt;Author&gt;Suresh&lt;/Author&gt;&lt;Year&gt;2010&lt;/Year&gt;&lt;RecNum&gt;940&lt;/RecNum&gt;&lt;DisplayText&gt;[54]&lt;/DisplayText&gt;&lt;record&gt;&lt;rec-number&gt;940&lt;/rec-number&gt;&lt;foreign-keys&gt;&lt;key app="EN" db-id="vwpdz2f01tsffjevexjxaawe9xswrsp2rvfd"&gt;940&lt;/key&gt;&lt;/foreign-keys&gt;&lt;ref-type name="Journal Article"&gt;17&lt;/ref-type&gt;&lt;contributors&gt;&lt;authors&gt;&lt;author&gt;Suresh, Anil K&lt;/author&gt;&lt;author&gt;Pelletier, Dale A&lt;/author&gt;&lt;author&gt;Wang, Wei&lt;/author&gt;&lt;author&gt;Moon, Ji-Won&lt;/author&gt;&lt;author&gt;Gu, Baohua&lt;/author&gt;&lt;author&gt;Mortensen, Ninell P&lt;/author&gt;&lt;author&gt;Allison, David P&lt;/author&gt;&lt;author&gt;Joy, David C&lt;/author&gt;&lt;author&gt;Phelps, Tommy J&lt;/author&gt;&lt;author&gt;Doktycz, Mitchel J&lt;/author&gt;&lt;/authors&gt;&lt;/contributors&gt;&lt;titles&gt;&lt;title&gt;Silver nanocrystallites: biofabrication using Shewanella oneidensis, and an evaluation of their comparative toxicity on gram-negative and gram-positive bacteria&lt;/title&gt;&lt;secondary-title&gt;Environmental science &amp;amp; technology&lt;/secondary-title&gt;&lt;/titles&gt;&lt;periodical&gt;&lt;full-title&gt;Environmental science &amp;amp; technology&lt;/full-title&gt;&lt;/periodical&gt;&lt;pages&gt;5210-5215&lt;/pages&gt;&lt;volume&gt;44&lt;/volume&gt;&lt;number&gt;13&lt;/number&gt;&lt;dates&gt;&lt;year&gt;2010&lt;/year&gt;&lt;/dates&gt;&lt;isbn&gt;0013-936X&lt;/isbn&gt;&lt;urls&gt;&lt;/urls&gt;&lt;/record&gt;&lt;/Cite&gt;&lt;/EndNote&gt;</w:instrText>
      </w:r>
      <w:r>
        <w:fldChar w:fldCharType="separate"/>
      </w:r>
      <w:r>
        <w:rPr>
          <w:noProof/>
        </w:rPr>
        <w:t>[</w:t>
      </w:r>
      <w:hyperlink w:anchor="_ENREF_54" w:tooltip="Suresh, 2010 #940" w:history="1">
        <w:r>
          <w:rPr>
            <w:noProof/>
          </w:rPr>
          <w:t>54</w:t>
        </w:r>
      </w:hyperlink>
      <w:r>
        <w:rPr>
          <w:noProof/>
        </w:rPr>
        <w:t>]</w:t>
      </w:r>
      <w:r>
        <w:fldChar w:fldCharType="end"/>
      </w:r>
      <w:r w:rsidRPr="00252C3E">
        <w:t xml:space="preserve">. </w:t>
      </w:r>
      <w:r>
        <w:t>Regarding to</w:t>
      </w:r>
      <w:r w:rsidRPr="00252C3E">
        <w:t xml:space="preserve"> another </w:t>
      </w:r>
      <w:r>
        <w:t>research</w:t>
      </w:r>
      <w:r w:rsidRPr="00252C3E">
        <w:t xml:space="preserve"> </w:t>
      </w:r>
      <w:r>
        <w:fldChar w:fldCharType="begin"/>
      </w:r>
      <w:r>
        <w:instrText xml:space="preserve"> ADDIN EN.CITE &lt;EndNote&gt;&lt;Cite&gt;&lt;Author&gt;Pugazhenthiran&lt;/Author&gt;&lt;Year&gt;2009&lt;/Year&gt;&lt;RecNum&gt;941&lt;/RecNum&gt;&lt;DisplayText&gt;[55]&lt;/DisplayText&gt;&lt;record&gt;&lt;rec-number&gt;941&lt;/rec-number&gt;&lt;foreign-keys&gt;&lt;key app="EN" db-id="vwpdz2f01tsffjevexjxaawe9xswrsp2rvfd"&gt;941&lt;/key&gt;&lt;/foreign-keys&gt;&lt;ref-type name="Journal Article"&gt;17&lt;/ref-type&gt;&lt;contributors&gt;&lt;authors&gt;&lt;author&gt;Pugazhenthiran, Nalenthiran&lt;/author&gt;&lt;author&gt;Anandan, Sambandam&lt;/author&gt;&lt;author&gt;Kathiravan, Govindarajan&lt;/author&gt;&lt;author&gt;Udaya Prakash, Nyayiru Kannaian&lt;/author&gt;&lt;author&gt;Crawford, Simon&lt;/author&gt;&lt;author&gt;Ashokkumar, Muthupandian&lt;/author&gt;&lt;/authors&gt;&lt;/contributors&gt;&lt;titles&gt;&lt;title&gt;Microbial synthesis of silver nanoparticles by Bacillus sp&lt;/title&gt;&lt;secondary-title&gt;Journal of Nanoparticle Research&lt;/secondary-title&gt;&lt;/titles&gt;&lt;periodical&gt;&lt;full-title&gt;Journal of nanoparticle research&lt;/full-title&gt;&lt;/periodical&gt;&lt;pages&gt;1811-1815&lt;/pages&gt;&lt;volume&gt;11&lt;/volume&gt;&lt;dates&gt;&lt;year&gt;2009&lt;/year&gt;&lt;/dates&gt;&lt;isbn&gt;1388-0764&lt;/isbn&gt;&lt;urls&gt;&lt;/urls&gt;&lt;/record&gt;&lt;/Cite&gt;&lt;/EndNote&gt;</w:instrText>
      </w:r>
      <w:r>
        <w:fldChar w:fldCharType="separate"/>
      </w:r>
      <w:r>
        <w:rPr>
          <w:noProof/>
        </w:rPr>
        <w:t>[</w:t>
      </w:r>
      <w:hyperlink w:anchor="_ENREF_55" w:tooltip="Pugazhenthiran, 2009 #941" w:history="1">
        <w:r>
          <w:rPr>
            <w:noProof/>
          </w:rPr>
          <w:t>55</w:t>
        </w:r>
      </w:hyperlink>
      <w:r>
        <w:rPr>
          <w:noProof/>
        </w:rPr>
        <w:t>]</w:t>
      </w:r>
      <w:r>
        <w:fldChar w:fldCharType="end"/>
      </w:r>
      <w:r>
        <w:t>, stability of</w:t>
      </w:r>
      <w:r w:rsidRPr="00252C3E">
        <w:t xml:space="preserve"> </w:t>
      </w:r>
      <w:proofErr w:type="spellStart"/>
      <w:r w:rsidRPr="00252C3E">
        <w:t>AgNPs</w:t>
      </w:r>
      <w:proofErr w:type="spellEnd"/>
      <w:r w:rsidRPr="00252C3E">
        <w:t xml:space="preserve"> </w:t>
      </w:r>
      <w:r>
        <w:t xml:space="preserve">occur </w:t>
      </w:r>
      <w:r w:rsidRPr="00252C3E">
        <w:t xml:space="preserve">were </w:t>
      </w:r>
      <w:r>
        <w:t>fabricated</w:t>
      </w:r>
      <w:r w:rsidRPr="00252C3E">
        <w:t xml:space="preserve"> </w:t>
      </w:r>
      <w:r>
        <w:t>via</w:t>
      </w:r>
      <w:r w:rsidRPr="00252C3E">
        <w:t xml:space="preserve"> the airborne bacterium Bacillus sp. and silver nitrate. </w:t>
      </w:r>
      <w:r w:rsidRPr="00DA429C">
        <w:t>The sizes obtained were reported to be between 5 and 15 nm when the biogenic of NPs was investigated between the inner and outer cell membranes of bacterial cells. Considering a report</w:t>
      </w:r>
      <w:r>
        <w:t xml:space="preserve"> </w:t>
      </w:r>
      <w:r>
        <w:fldChar w:fldCharType="begin"/>
      </w:r>
      <w:r>
        <w:instrText xml:space="preserve"> ADDIN EN.CITE &lt;EndNote&gt;&lt;Cite&gt;&lt;Author&gt;Shahverdi&lt;/Author&gt;&lt;Year&gt;2007&lt;/Year&gt;&lt;RecNum&gt;942&lt;/RecNum&gt;&lt;DisplayText&gt;[56]&lt;/DisplayText&gt;&lt;record&gt;&lt;rec-number&gt;942&lt;/rec-number&gt;&lt;foreign-keys&gt;&lt;key app="EN" db-id="vwpdz2f01tsffjevexjxaawe9xswrsp2rvfd"&gt;942&lt;/key&gt;&lt;/foreign-keys&gt;&lt;ref-type name="Journal Article"&gt;17&lt;/ref-type&gt;&lt;contributors&gt;&lt;authors&gt;&lt;author&gt;Shahverdi, Ahmad R&lt;/author&gt;&lt;author&gt;Minaeian, Sara&lt;/author&gt;&lt;author&gt;Shahverdi, Hamid Reza&lt;/author&gt;&lt;author&gt;Jamalifar, Hossein&lt;/author&gt;&lt;author&gt;Nohi, Ashraf-Asadat&lt;/author&gt;&lt;/authors&gt;&lt;/contributors&gt;&lt;titles&gt;&lt;title&gt;Rapid synthesis of silver nanoparticles using culture supernatants of Enterobacteria: a novel biological approach&lt;/title&gt;&lt;secondary-title&gt;Process Biochemistry&lt;/secondary-title&gt;&lt;/titles&gt;&lt;periodical&gt;&lt;full-title&gt;Process Biochemistry&lt;/full-title&gt;&lt;/periodical&gt;&lt;pages&gt;919-923&lt;/pages&gt;&lt;volume&gt;42&lt;/volume&gt;&lt;number&gt;5&lt;/number&gt;&lt;dates&gt;&lt;year&gt;2007&lt;/year&gt;&lt;/dates&gt;&lt;isbn&gt;1359-5113&lt;/isbn&gt;&lt;urls&gt;&lt;/urls&gt;&lt;/record&gt;&lt;/Cite&gt;&lt;/EndNote&gt;</w:instrText>
      </w:r>
      <w:r>
        <w:fldChar w:fldCharType="separate"/>
      </w:r>
      <w:r>
        <w:rPr>
          <w:noProof/>
        </w:rPr>
        <w:t>[</w:t>
      </w:r>
      <w:hyperlink w:anchor="_ENREF_56" w:tooltip="Shahverdi, 2007 #942" w:history="1">
        <w:r>
          <w:rPr>
            <w:noProof/>
          </w:rPr>
          <w:t>56</w:t>
        </w:r>
      </w:hyperlink>
      <w:r>
        <w:rPr>
          <w:noProof/>
        </w:rPr>
        <w:t>]</w:t>
      </w:r>
      <w:r>
        <w:fldChar w:fldCharType="end"/>
      </w:r>
      <w:r w:rsidRPr="00252C3E">
        <w:t xml:space="preserve">, </w:t>
      </w:r>
      <w:r w:rsidRPr="00DA429C">
        <w:t xml:space="preserve">By reducing aqueous Ag+ in a variety of bacterial cultures (Klebsiella pneumoniae, Enterobacter cloacae, and Escherichia coli), </w:t>
      </w:r>
      <w:proofErr w:type="spellStart"/>
      <w:r w:rsidRPr="00DA429C">
        <w:t>AgNPs</w:t>
      </w:r>
      <w:proofErr w:type="spellEnd"/>
      <w:r w:rsidRPr="00DA429C">
        <w:t xml:space="preserve"> are created. The findings demonstrated that </w:t>
      </w:r>
      <w:proofErr w:type="spellStart"/>
      <w:r w:rsidRPr="00DA429C">
        <w:t>AgNPs</w:t>
      </w:r>
      <w:proofErr w:type="spellEnd"/>
      <w:r w:rsidRPr="00DA429C">
        <w:t xml:space="preserve"> are produced within 5 minutes following the addition of Ag ions to the cell filtrate, demonstrating a very quick rate of synthesis. </w:t>
      </w:r>
      <w:proofErr w:type="spellStart"/>
      <w:r w:rsidRPr="00DA429C">
        <w:t>Sintubin</w:t>
      </w:r>
      <w:proofErr w:type="spellEnd"/>
      <w:r w:rsidRPr="00DA429C">
        <w:t xml:space="preserve"> and other</w:t>
      </w:r>
      <w:r>
        <w:t xml:space="preserve"> </w:t>
      </w:r>
      <w:r>
        <w:fldChar w:fldCharType="begin"/>
      </w:r>
      <w:r>
        <w:instrText xml:space="preserve"> ADDIN EN.CITE &lt;EndNote&gt;&lt;Cite&gt;&lt;Author&gt;Sintubin&lt;/Author&gt;&lt;Year&gt;2009&lt;/Year&gt;&lt;RecNum&gt;943&lt;/RecNum&gt;&lt;DisplayText&gt;[57]&lt;/DisplayText&gt;&lt;record&gt;&lt;rec-number&gt;943&lt;/rec-number&gt;&lt;foreign-keys&gt;&lt;key app="EN" db-id="vwpdz2f01tsffjevexjxaawe9xswrsp2rvfd"&gt;943&lt;/key&gt;&lt;/foreign-keys&gt;&lt;ref-type name="Journal Article"&gt;17&lt;/ref-type&gt;&lt;contributors&gt;&lt;authors&gt;&lt;author&gt;Sintubin, Liesje&lt;/author&gt;&lt;author&gt;De Windt, Wim&lt;/author&gt;&lt;author&gt;Dick, Jan&lt;/author&gt;&lt;author&gt;Mast, Jan&lt;/author&gt;&lt;author&gt;Van Der Ha, David&lt;/author&gt;&lt;author&gt;Verstraete, Willy&lt;/author&gt;&lt;author&gt;Boon, Nico&lt;/author&gt;&lt;/authors&gt;&lt;/contributors&gt;&lt;titles&gt;&lt;title&gt;Lactic acid bacteria as reducing and capping agent for the fast and efficient production of silver nanoparticles&lt;/title&gt;&lt;secondary-title&gt;Applied microbiology and biotechnology&lt;/secondary-title&gt;&lt;/titles&gt;&lt;periodical&gt;&lt;full-title&gt;Applied microbiology and biotechnology&lt;/full-title&gt;&lt;/periodical&gt;&lt;pages&gt;741-749&lt;/pages&gt;&lt;volume&gt;84&lt;/volume&gt;&lt;dates&gt;&lt;year&gt;2009&lt;/year&gt;&lt;/dates&gt;&lt;isbn&gt;0175-7598&lt;/isbn&gt;&lt;urls&gt;&lt;/urls&gt;&lt;/record&gt;&lt;/Cite&gt;&lt;/EndNote&gt;</w:instrText>
      </w:r>
      <w:r>
        <w:fldChar w:fldCharType="separate"/>
      </w:r>
      <w:r>
        <w:rPr>
          <w:noProof/>
        </w:rPr>
        <w:t>[</w:t>
      </w:r>
      <w:hyperlink w:anchor="_ENREF_57" w:tooltip="Sintubin, 2009 #943" w:history="1">
        <w:r>
          <w:rPr>
            <w:noProof/>
          </w:rPr>
          <w:t>57</w:t>
        </w:r>
      </w:hyperlink>
      <w:r>
        <w:rPr>
          <w:noProof/>
        </w:rPr>
        <w:t>]</w:t>
      </w:r>
      <w:r>
        <w:fldChar w:fldCharType="end"/>
      </w:r>
      <w:r w:rsidRPr="0001488A">
        <w:t xml:space="preserve"> </w:t>
      </w:r>
      <w:r w:rsidRPr="00DA429C">
        <w:t xml:space="preserve">used Lactobacillus spp. in the production of </w:t>
      </w:r>
      <w:proofErr w:type="spellStart"/>
      <w:r w:rsidRPr="00DA429C">
        <w:t>AgNPs</w:t>
      </w:r>
      <w:proofErr w:type="spellEnd"/>
      <w:r w:rsidRPr="00DA429C">
        <w:t xml:space="preserve"> as a capping and reducing agent. Different kinds of lactic acid bacteria were utilized in this work to gather and then decrease Ag+. </w:t>
      </w:r>
    </w:p>
    <w:p w14:paraId="178D50C6" w14:textId="77777777" w:rsidR="005922B6" w:rsidRDefault="005922B6" w:rsidP="005922B6">
      <w:pPr>
        <w:pStyle w:val="p1a"/>
        <w:rPr>
          <w:b/>
          <w:bCs/>
          <w:color w:val="000000"/>
          <w:sz w:val="24"/>
          <w:szCs w:val="24"/>
        </w:rPr>
      </w:pPr>
      <w:r w:rsidRPr="00A65423">
        <w:rPr>
          <w:rStyle w:val="fontstyle01"/>
          <w:rFonts w:asciiTheme="majorBidi" w:hAnsiTheme="majorBidi" w:cstheme="majorBidi"/>
          <w:b/>
          <w:bCs/>
          <w:sz w:val="24"/>
          <w:szCs w:val="24"/>
        </w:rPr>
        <w:t>Biological method</w:t>
      </w:r>
      <w:r w:rsidRPr="00252C3E">
        <w:rPr>
          <w:b/>
          <w:bCs/>
          <w:color w:val="000000"/>
          <w:sz w:val="24"/>
          <w:szCs w:val="24"/>
        </w:rPr>
        <w:t xml:space="preserve"> of </w:t>
      </w:r>
      <w:proofErr w:type="spellStart"/>
      <w:r w:rsidRPr="00252C3E">
        <w:rPr>
          <w:b/>
          <w:bCs/>
          <w:color w:val="000000"/>
          <w:sz w:val="24"/>
          <w:szCs w:val="24"/>
        </w:rPr>
        <w:t>AgNPs</w:t>
      </w:r>
      <w:proofErr w:type="spellEnd"/>
      <w:r w:rsidRPr="00252C3E">
        <w:rPr>
          <w:b/>
          <w:bCs/>
          <w:color w:val="000000"/>
          <w:sz w:val="24"/>
          <w:szCs w:val="24"/>
        </w:rPr>
        <w:t xml:space="preserve"> </w:t>
      </w:r>
      <w:r>
        <w:rPr>
          <w:b/>
          <w:bCs/>
          <w:color w:val="000000"/>
          <w:sz w:val="24"/>
          <w:szCs w:val="24"/>
        </w:rPr>
        <w:t>synthesis</w:t>
      </w:r>
      <w:r w:rsidRPr="00252C3E">
        <w:rPr>
          <w:b/>
          <w:bCs/>
          <w:color w:val="000000"/>
          <w:sz w:val="24"/>
          <w:szCs w:val="24"/>
        </w:rPr>
        <w:t xml:space="preserve"> using </w:t>
      </w:r>
      <w:r w:rsidRPr="00625668">
        <w:rPr>
          <w:b/>
          <w:bCs/>
          <w:color w:val="000000"/>
          <w:sz w:val="24"/>
          <w:szCs w:val="24"/>
        </w:rPr>
        <w:t>fungi</w:t>
      </w:r>
    </w:p>
    <w:p w14:paraId="23607866" w14:textId="77777777" w:rsidR="005922B6" w:rsidRDefault="005922B6" w:rsidP="005922B6">
      <w:pPr>
        <w:pStyle w:val="p1a"/>
        <w:rPr>
          <w:rFonts w:asciiTheme="majorBidi" w:hAnsiTheme="majorBidi" w:cstheme="majorBidi"/>
          <w:sz w:val="24"/>
          <w:szCs w:val="24"/>
        </w:rPr>
      </w:pPr>
      <w:r w:rsidRPr="00CD5443">
        <w:rPr>
          <w:rFonts w:asciiTheme="majorBidi" w:hAnsiTheme="majorBidi" w:cstheme="majorBidi"/>
          <w:sz w:val="24"/>
          <w:szCs w:val="24"/>
        </w:rPr>
        <w:t xml:space="preserve">Metal NP synthesis </w:t>
      </w:r>
      <w:proofErr w:type="gramStart"/>
      <w:r w:rsidRPr="00CD5443">
        <w:rPr>
          <w:rFonts w:asciiTheme="majorBidi" w:hAnsiTheme="majorBidi" w:cstheme="majorBidi"/>
          <w:sz w:val="24"/>
          <w:szCs w:val="24"/>
        </w:rPr>
        <w:t>is  possible</w:t>
      </w:r>
      <w:proofErr w:type="gramEnd"/>
      <w:r w:rsidRPr="00CD5443">
        <w:rPr>
          <w:rFonts w:asciiTheme="majorBidi" w:hAnsiTheme="majorBidi" w:cstheme="majorBidi"/>
          <w:sz w:val="24"/>
          <w:szCs w:val="24"/>
        </w:rPr>
        <w:t xml:space="preserve"> via fungi. This is because of their highest binding capability, capacity for metal bioaccumulation, and tolerance of cellular absorption</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&lt;EndNote&gt;&lt;Cite&gt;&lt;Author&gt;Sastry&lt;/Author&gt;&lt;Year&gt;2003&lt;/Year&gt;&lt;RecNum&gt;955&lt;/RecNum&gt;&lt;DisplayText&gt;[58]&lt;/DisplayText&gt;&lt;record&gt;&lt;rec-number&gt;955&lt;/rec-number&gt;&lt;foreign-keys&gt;&lt;key app="EN" db-id="vwpdz2f01tsffjevexjxaawe9xswrsp2rvfd"&gt;955&lt;/key&gt;&lt;/foreign-keys&gt;&lt;ref-type name="Journal Article"&gt;17&lt;/ref-type&gt;&lt;contributors&gt;&lt;authors&gt;&lt;author&gt;Sastry, Murali&lt;/author&gt;&lt;author&gt;Ahmad, Absar&lt;/author&gt;&lt;author&gt;Khan, M Islam&lt;/author&gt;&lt;author&gt;Kumar, Rajiv&lt;/author&gt;&lt;/authors&gt;&lt;/contributors&gt;&lt;titles&gt;&lt;title&gt;Biosynthesis of metal nanoparticles using fungi and actinomycete&lt;/title&gt;&lt;secondary-title&gt;Current science&lt;/secondary-title&gt;&lt;/titles&gt;&lt;periodical&gt;&lt;full-title&gt;Current science&lt;/full-title&gt;&lt;/periodical&gt;&lt;pages&gt;162-170&lt;/pages&gt;&lt;dates&gt;&lt;year&gt;2003&lt;/year&gt;&lt;/dates&gt;&lt;isbn&gt;0011-3891&lt;/isbn&gt;&lt;urls&gt;&lt;/urls&gt;&lt;/record&gt;&lt;/Cite&gt;&lt;/EndNote&gt;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58" w:tooltip="Sastry, 2003 #955" w:history="1">
        <w:r>
          <w:rPr>
            <w:rFonts w:asciiTheme="majorBidi" w:hAnsiTheme="majorBidi" w:cstheme="majorBidi"/>
            <w:noProof/>
            <w:sz w:val="24"/>
            <w:szCs w:val="24"/>
          </w:rPr>
          <w:t>58</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w:t>
      </w:r>
      <w:r w:rsidRPr="003C68DA">
        <w:rPr>
          <w:rFonts w:asciiTheme="majorBidi" w:hAnsiTheme="majorBidi" w:cstheme="majorBidi"/>
          <w:sz w:val="24"/>
          <w:szCs w:val="24"/>
          <w:rtl/>
        </w:rPr>
        <w:t xml:space="preserve"> </w:t>
      </w:r>
      <w:r w:rsidRPr="003C68DA">
        <w:rPr>
          <w:rFonts w:asciiTheme="majorBidi" w:hAnsiTheme="majorBidi" w:cstheme="majorBidi"/>
          <w:sz w:val="24"/>
          <w:szCs w:val="24"/>
        </w:rPr>
        <w:t>Fungi secrete sufficient enzymes that can reduce AgNO</w:t>
      </w:r>
      <w:r w:rsidRPr="00B47FB7">
        <w:rPr>
          <w:rFonts w:asciiTheme="majorBidi" w:hAnsiTheme="majorBidi" w:cstheme="majorBidi"/>
          <w:sz w:val="24"/>
          <w:szCs w:val="24"/>
          <w:vertAlign w:val="subscript"/>
        </w:rPr>
        <w:t>3</w:t>
      </w:r>
      <w:r w:rsidRPr="003C68DA">
        <w:rPr>
          <w:rFonts w:asciiTheme="majorBidi" w:hAnsiTheme="majorBidi" w:cstheme="majorBidi"/>
          <w:sz w:val="24"/>
          <w:szCs w:val="24"/>
        </w:rPr>
        <w:t xml:space="preserve"> solutions in a variety of ways, which can be used to synthesize NPs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&lt;EndNote&gt;&lt;Cite&gt;&lt;Author&gt;Mandal&lt;/Author&gt;&lt;Year&gt;2006&lt;/Year&gt;&lt;RecNum&gt;956&lt;/RecNum&gt;&lt;DisplayText&gt;[59]&lt;/DisplayText&gt;&lt;record&gt;&lt;rec-number&gt;956&lt;/rec-number&gt;&lt;foreign-keys&gt;&lt;key app="EN" db-id="vwpdz2f01tsffjevexjxaawe9xswrsp2rvfd"&gt;956&lt;/key&gt;&lt;/foreign-keys&gt;&lt;ref-type name="Journal Article"&gt;17&lt;/ref-type&gt;&lt;contributors&gt;&lt;authors&gt;&lt;author&gt;Mandal, Deendayal&lt;/author&gt;&lt;author&gt;Bolander, Mark E&lt;/author&gt;&lt;author&gt;Mukhopadhyay, Debabrata&lt;/author&gt;&lt;author&gt;Sarkar, Gobinda&lt;/author&gt;&lt;author&gt;Mukherjee, Priyabrata&lt;/author&gt;&lt;/authors&gt;&lt;/contributors&gt;&lt;titles&gt;&lt;title&gt;The use of microorganisms for the formation of metal nanoparticles and their application&lt;/title&gt;&lt;secondary-title&gt;Applied microbiology and biotechnology&lt;/secondary-title&gt;&lt;/titles&gt;&lt;periodical&gt;&lt;full-title&gt;Applied microbiology and biotechnology&lt;/full-title&gt;&lt;/periodical&gt;&lt;pages&gt;485-492&lt;/pages&gt;&lt;volume&gt;69&lt;/volume&gt;&lt;dates&gt;&lt;year&gt;2006&lt;/year&gt;&lt;/dates&gt;&lt;isbn&gt;0175-7598&lt;/isbn&gt;&lt;urls&gt;&lt;/urls&gt;&lt;/record&gt;&lt;/Cite&gt;&lt;/EndNote&gt;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59" w:tooltip="Mandal, 2006 #956" w:history="1">
        <w:r>
          <w:rPr>
            <w:rFonts w:asciiTheme="majorBidi" w:hAnsiTheme="majorBidi" w:cstheme="majorBidi"/>
            <w:noProof/>
            <w:sz w:val="24"/>
            <w:szCs w:val="24"/>
          </w:rPr>
          <w:t>59</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.Kumar et al</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&lt;EndNote&gt;&lt;Cite&gt;&lt;Author&gt;Anil Kumar&lt;/Author&gt;&lt;Year&gt;2007&lt;/Year&gt;&lt;RecNum&gt;957&lt;/RecNum&gt;&lt;DisplayText&gt;[60]&lt;/DisplayText&gt;&lt;record&gt;&lt;rec-number&gt;957&lt;/rec-number&gt;&lt;foreign-keys&gt;&lt;key app="EN" db-id="vwpdz2f01tsffjevexjxaawe9xswrsp2rvfd"&gt;957&lt;/key&gt;&lt;/foreign-keys&gt;&lt;ref-type name="Journal Article"&gt;17&lt;/ref-type&gt;&lt;contributors&gt;&lt;authors&gt;&lt;author&gt;Anil Kumar, S&lt;/author&gt;&lt;author&gt;Abyaneh, Majid Kazemian&lt;/author&gt;&lt;author&gt;Gosavi, SW&lt;/author&gt;&lt;author&gt;Kulkarni, Sulabha K&lt;/author&gt;&lt;author&gt;Pasricha, Renu&lt;/author&gt;&lt;author&gt;Ahmad, Absar&lt;/author&gt;&lt;author&gt;Khan, MI&lt;/author&gt;&lt;/authors&gt;&lt;/contributors&gt;&lt;titles&gt;&lt;title&gt;Nitrate reductase-mediated synthesis of silver nanoparticles from AgNO 3&lt;/title&gt;&lt;secondary-title&gt;Biotechnology letters&lt;/secondary-title&gt;&lt;/titles&gt;&lt;periodical&gt;&lt;full-title&gt;Biotechnology letters&lt;/full-title&gt;&lt;/periodical&gt;&lt;pages&gt;439-445&lt;/pages&gt;&lt;volume&gt;29&lt;/volume&gt;&lt;dates&gt;&lt;year&gt;2007&lt;/year&gt;&lt;/dates&gt;&lt;isbn&gt;0141-5492&lt;/isbn&gt;&lt;urls&gt;&lt;/urls&gt;&lt;/record&gt;&lt;/Cite&gt;&lt;/EndNote&gt;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0" w:tooltip="Anil Kumar, 2007 #972" w:history="1">
        <w:r>
          <w:rPr>
            <w:rFonts w:asciiTheme="majorBidi" w:hAnsiTheme="majorBidi" w:cstheme="majorBidi"/>
            <w:noProof/>
            <w:sz w:val="24"/>
            <w:szCs w:val="24"/>
          </w:rPr>
          <w:t>60</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xml:space="preserve"> examined the rational use of enzymes possessed by fungi.</w:t>
      </w:r>
      <w:r w:rsidRPr="003C68DA">
        <w:rPr>
          <w:rFonts w:asciiTheme="majorBidi" w:hAnsiTheme="majorBidi" w:cstheme="majorBidi"/>
          <w:sz w:val="24"/>
          <w:szCs w:val="24"/>
          <w:rtl/>
        </w:rPr>
        <w:t xml:space="preserve"> </w:t>
      </w:r>
      <w:r w:rsidRPr="003C68DA">
        <w:rPr>
          <w:rFonts w:asciiTheme="majorBidi" w:hAnsiTheme="majorBidi" w:cstheme="majorBidi"/>
          <w:sz w:val="24"/>
          <w:szCs w:val="24"/>
        </w:rPr>
        <w:t xml:space="preserve"> </w:t>
      </w:r>
      <w:r w:rsidRPr="003E4806">
        <w:rPr>
          <w:rFonts w:asciiTheme="majorBidi" w:hAnsiTheme="majorBidi" w:cstheme="majorBidi"/>
          <w:sz w:val="24"/>
          <w:szCs w:val="24"/>
        </w:rPr>
        <w:t xml:space="preserve">The following is an in vitro enzymatic process for producing </w:t>
      </w:r>
      <w:proofErr w:type="spellStart"/>
      <w:r w:rsidRPr="003E4806">
        <w:rPr>
          <w:rFonts w:asciiTheme="majorBidi" w:hAnsiTheme="majorBidi" w:cstheme="majorBidi"/>
          <w:sz w:val="24"/>
          <w:szCs w:val="24"/>
        </w:rPr>
        <w:t>AgNPs</w:t>
      </w:r>
      <w:proofErr w:type="spellEnd"/>
      <w:r w:rsidRPr="003E4806">
        <w:rPr>
          <w:rFonts w:asciiTheme="majorBidi" w:hAnsiTheme="majorBidi" w:cstheme="majorBidi"/>
          <w:sz w:val="24"/>
          <w:szCs w:val="24"/>
        </w:rPr>
        <w:t xml:space="preserve">: Nitrate reductase and </w:t>
      </w:r>
      <w:proofErr w:type="spellStart"/>
      <w:r w:rsidRPr="003E4806">
        <w:rPr>
          <w:rFonts w:asciiTheme="majorBidi" w:hAnsiTheme="majorBidi" w:cstheme="majorBidi"/>
          <w:sz w:val="24"/>
          <w:szCs w:val="24"/>
        </w:rPr>
        <w:t>phytochelatin</w:t>
      </w:r>
      <w:proofErr w:type="spellEnd"/>
      <w:r w:rsidRPr="003E4806">
        <w:rPr>
          <w:rFonts w:asciiTheme="majorBidi" w:hAnsiTheme="majorBidi" w:cstheme="majorBidi"/>
          <w:sz w:val="24"/>
          <w:szCs w:val="24"/>
        </w:rPr>
        <w:t xml:space="preserve"> are used to process NADPH (nicotinamide </w:t>
      </w:r>
      <w:r>
        <w:rPr>
          <w:rFonts w:asciiTheme="majorBidi" w:hAnsiTheme="majorBidi" w:cstheme="majorBidi"/>
          <w:sz w:val="24"/>
          <w:szCs w:val="24"/>
        </w:rPr>
        <w:t>adenine dinucleotide phosphate)</w:t>
      </w:r>
      <w:r w:rsidRPr="003C68DA">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&lt;EndNote&gt;&lt;Cite&gt;&lt;Author&gt;Anil Kumar&lt;/Author&gt;&lt;Year&gt;2007&lt;/Year&gt;&lt;RecNum&gt;957&lt;/RecNum&gt;&lt;DisplayText&gt;[60]&lt;/DisplayText&gt;&lt;record&gt;&lt;rec-number&gt;957&lt;/rec-number&gt;&lt;foreign-keys&gt;&lt;key app="EN" db-id="vwpdz2f01tsffjevexjxaawe9xswrsp2rvfd"&gt;957&lt;/key&gt;&lt;/foreign-keys&gt;&lt;ref-type name="Journal Article"&gt;17&lt;/ref-type&gt;&lt;contributors&gt;&lt;authors&gt;&lt;author&gt;Anil Kumar, S&lt;/author&gt;&lt;author&gt;Abyaneh, Majid Kazemian&lt;/author&gt;&lt;author&gt;Gosavi, SW&lt;/author&gt;&lt;author&gt;Kulkarni, Sulabha K&lt;/author&gt;&lt;author&gt;Pasricha, Renu&lt;/author&gt;&lt;author&gt;Ahmad, Absar&lt;/author&gt;&lt;author&gt;Khan, MI&lt;/author&gt;&lt;/authors&gt;&lt;/contributors&gt;&lt;titles&gt;&lt;title&gt;Nitrate reductase-mediated synthesis of silver nanoparticles from AgNO 3&lt;/title&gt;&lt;secondary-title&gt;Biotechnology letters&lt;/secondary-title&gt;&lt;/titles&gt;&lt;periodical&gt;&lt;full-title&gt;Biotechnology letters&lt;/full-title&gt;&lt;/periodical&gt;&lt;pages&gt;439-445&lt;/pages&gt;&lt;volume&gt;29&lt;/volume&gt;&lt;dates&gt;&lt;year&gt;2007&lt;/year&gt;&lt;/dates&gt;&lt;isbn&gt;0141-5492&lt;/isbn&gt;&lt;urls&gt;&lt;/urls&gt;&lt;/record&gt;&lt;/Cite&gt;&lt;/EndNote&gt;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0" w:tooltip="Anil Kumar, 2007 #972" w:history="1">
        <w:r>
          <w:rPr>
            <w:rFonts w:asciiTheme="majorBidi" w:hAnsiTheme="majorBidi" w:cstheme="majorBidi"/>
            <w:noProof/>
            <w:sz w:val="24"/>
            <w:szCs w:val="24"/>
          </w:rPr>
          <w:t>60</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xml:space="preserve">. </w:t>
      </w:r>
      <w:r w:rsidRPr="008C5282">
        <w:rPr>
          <w:rFonts w:asciiTheme="majorBidi" w:hAnsiTheme="majorBidi" w:cstheme="majorBidi"/>
          <w:sz w:val="24"/>
          <w:szCs w:val="24"/>
        </w:rPr>
        <w:t xml:space="preserve">Purified nitrate reductase from the fungus Fusarium </w:t>
      </w:r>
      <w:proofErr w:type="spellStart"/>
      <w:r w:rsidRPr="008C5282">
        <w:rPr>
          <w:rFonts w:asciiTheme="majorBidi" w:hAnsiTheme="majorBidi" w:cstheme="majorBidi"/>
          <w:sz w:val="24"/>
          <w:szCs w:val="24"/>
        </w:rPr>
        <w:t>oxysporum</w:t>
      </w:r>
      <w:proofErr w:type="spellEnd"/>
      <w:r w:rsidRPr="008C5282">
        <w:rPr>
          <w:rFonts w:asciiTheme="majorBidi" w:hAnsiTheme="majorBidi" w:cstheme="majorBidi"/>
          <w:sz w:val="24"/>
          <w:szCs w:val="24"/>
        </w:rPr>
        <w:t xml:space="preserve"> was coupled with NADPH in vitro.</w:t>
      </w:r>
      <w:r w:rsidRPr="003E4806">
        <w:rPr>
          <w:rFonts w:asciiTheme="majorBidi" w:hAnsiTheme="majorBidi" w:cstheme="majorBidi"/>
          <w:sz w:val="24"/>
          <w:szCs w:val="24"/>
        </w:rPr>
        <w:t xml:space="preserve"> According to their research, hydroxyquinoline serves as an electron shuttle for silver, </w:t>
      </w:r>
      <w:r w:rsidRPr="008C5282">
        <w:rPr>
          <w:rFonts w:asciiTheme="majorBidi" w:hAnsiTheme="majorBidi" w:cstheme="majorBidi"/>
          <w:sz w:val="24"/>
          <w:szCs w:val="24"/>
        </w:rPr>
        <w:t xml:space="preserve">a capping peptide was used to further stabilize the silver hydrosol, which had a size range of 10 to 25 nm. It has been reported that Trichoderma </w:t>
      </w:r>
      <w:proofErr w:type="spellStart"/>
      <w:r w:rsidRPr="008C5282">
        <w:rPr>
          <w:rFonts w:asciiTheme="majorBidi" w:hAnsiTheme="majorBidi" w:cstheme="majorBidi"/>
          <w:sz w:val="24"/>
          <w:szCs w:val="24"/>
        </w:rPr>
        <w:t>viride</w:t>
      </w:r>
      <w:proofErr w:type="spellEnd"/>
      <w:r w:rsidRPr="008C5282">
        <w:rPr>
          <w:rFonts w:asciiTheme="majorBidi" w:hAnsiTheme="majorBidi" w:cstheme="majorBidi"/>
          <w:sz w:val="24"/>
          <w:szCs w:val="24"/>
        </w:rPr>
        <w:t xml:space="preserve"> contains biocomponents useful for the extracellular biosynthesis of Ag; micrographs demonstrate that the produced </w:t>
      </w:r>
      <w:proofErr w:type="spellStart"/>
      <w:r w:rsidRPr="008C5282">
        <w:rPr>
          <w:rFonts w:asciiTheme="majorBidi" w:hAnsiTheme="majorBidi" w:cstheme="majorBidi"/>
          <w:sz w:val="24"/>
          <w:szCs w:val="24"/>
        </w:rPr>
        <w:t>AgNPs</w:t>
      </w:r>
      <w:proofErr w:type="spellEnd"/>
      <w:r w:rsidRPr="008C5282">
        <w:rPr>
          <w:rFonts w:asciiTheme="majorBidi" w:hAnsiTheme="majorBidi" w:cstheme="majorBidi"/>
          <w:sz w:val="24"/>
          <w:szCs w:val="24"/>
        </w:rPr>
        <w:t xml:space="preserve"> have a variety of morphologies, including rod-like and spherical, and the obtained NPs range in size from 5 to 40 nm</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&lt;EndNote&gt;&lt;Cite&gt;&lt;Author&gt;Ahmad&lt;/Author&gt;&lt;Year&gt;2003&lt;/Year&gt;&lt;RecNum&gt;958&lt;/RecNum&gt;&lt;DisplayText&gt;[61]&lt;/DisplayText&gt;&lt;record&gt;&lt;rec-number&gt;958&lt;/rec-number&gt;&lt;foreign-keys&gt;&lt;key app="EN" db-id="vwpdz2f01tsffjevexjxaawe9xswrsp2rvfd"&gt;958&lt;/key&gt;&lt;/foreign-keys&gt;&lt;ref-type name="Journal Article"&gt;17&lt;/ref-type&gt;&lt;contributors&gt;&lt;authors&gt;&lt;author&gt;Ahmad, Absar&lt;/author&gt;&lt;author&gt;Mukherjee, Priyabrata&lt;/author&gt;&lt;author&gt;Senapati, Satyajyoti&lt;/author&gt;&lt;author&gt;Mandal, Deendayal&lt;/author&gt;&lt;author&gt;Khan, M Islam&lt;/author&gt;&lt;author&gt;Kumar, Rajiv&lt;/author&gt;&lt;author&gt;Sastry, Murali&lt;/author&gt;&lt;/authors&gt;&lt;/contributors&gt;&lt;titles&gt;&lt;title&gt;Extracellular biosynthesis of silver nanoparticles using the fungus Fusarium oxysporum&lt;/title&gt;&lt;secondary-title&gt;Colloids and surfaces B: Biointerfaces&lt;/secondary-title&gt;&lt;/titles&gt;&lt;periodical&gt;&lt;full-title&gt;Colloids and Surfaces B: Biointerfaces&lt;/full-title&gt;&lt;/periodical&gt;&lt;pages&gt;313-318&lt;/pages&gt;&lt;volume&gt;28&lt;/volume&gt;&lt;number&gt;4&lt;/number&gt;&lt;dates&gt;&lt;year&gt;2003&lt;/year&gt;&lt;/dates&gt;&lt;isbn&gt;0927-7765&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1" w:tooltip="Ahmad, 2003 #958" w:history="1">
        <w:r>
          <w:rPr>
            <w:rFonts w:asciiTheme="majorBidi" w:hAnsiTheme="majorBidi" w:cstheme="majorBidi"/>
            <w:noProof/>
            <w:sz w:val="24"/>
            <w:szCs w:val="24"/>
          </w:rPr>
          <w:t>61</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xml:space="preserve">. In another study, Naqviet et al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&lt;EndNote&gt;&lt;Cite&gt;&lt;Author&gt;Naqvi&lt;/Author&gt;&lt;Year&gt;2013&lt;/Year&gt;&lt;RecNum&gt;959&lt;/RecNum&gt;&lt;DisplayText&gt;[62]&lt;/DisplayText&gt;&lt;record&gt;&lt;rec-number&gt;959&lt;/rec-number&gt;&lt;foreign-keys&gt;&lt;key app="EN" db-id="vwpdz2f01tsffjevexjxaawe9xswrsp2rvfd"&gt;959&lt;/key&gt;&lt;/foreign-keys&gt;&lt;ref-type name="Journal Article"&gt;17&lt;/ref-type&gt;&lt;contributors&gt;&lt;authors&gt;&lt;author&gt;Naqvi, Syed Zeeshan Haider&lt;/author&gt;&lt;author&gt;Kiran, Urooj&lt;/author&gt;&lt;author&gt;Ali, Muhammad Ishtiaq&lt;/author&gt;&lt;author&gt;Jamal, Asif&lt;/author&gt;&lt;author&gt;Hameed, Abdul&lt;/author&gt;&lt;author&gt;Ahmed, Safia&lt;/author&gt;&lt;author&gt;Ali, Naeem&lt;/author&gt;&lt;/authors&gt;&lt;/contributors&gt;&lt;titles&gt;&lt;title&gt;Combined efficacy of biologically synthesized silver nanoparticles and different antibiotics against multidrug-resistant bacteria&lt;/title&gt;&lt;secondary-title&gt;International journal of nanomedicine&lt;/secondary-title&gt;&lt;/titles&gt;&lt;periodical&gt;&lt;full-title&gt;International journal of nanomedicine&lt;/full-title&gt;&lt;/periodical&gt;&lt;pages&gt;3187-3195&lt;/pages&gt;&lt;dates&gt;&lt;year&gt;2013&lt;/year&gt;&lt;/dates&gt;&lt;isbn&gt;1176-9114&lt;/isbn&gt;&lt;urls&gt;&lt;/urls&gt;&lt;/record&gt;&lt;/Cite&gt;&lt;/EndNote&gt;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2" w:tooltip="Naqvi, 2013 #959" w:history="1">
        <w:r>
          <w:rPr>
            <w:rFonts w:asciiTheme="majorBidi" w:hAnsiTheme="majorBidi" w:cstheme="majorBidi"/>
            <w:noProof/>
            <w:sz w:val="24"/>
            <w:szCs w:val="24"/>
          </w:rPr>
          <w:t>62</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xml:space="preserve"> </w:t>
      </w:r>
      <w:r w:rsidRPr="009532F9">
        <w:rPr>
          <w:rFonts w:asciiTheme="majorBidi" w:hAnsiTheme="majorBidi" w:cstheme="majorBidi"/>
          <w:sz w:val="24"/>
          <w:szCs w:val="24"/>
        </w:rPr>
        <w:t xml:space="preserve">shown that producing </w:t>
      </w:r>
      <w:proofErr w:type="spellStart"/>
      <w:r w:rsidRPr="009532F9">
        <w:rPr>
          <w:rFonts w:asciiTheme="majorBidi" w:hAnsiTheme="majorBidi" w:cstheme="majorBidi"/>
          <w:sz w:val="24"/>
          <w:szCs w:val="24"/>
        </w:rPr>
        <w:t>AgNPs</w:t>
      </w:r>
      <w:proofErr w:type="spellEnd"/>
      <w:r w:rsidRPr="009532F9">
        <w:rPr>
          <w:rFonts w:asciiTheme="majorBidi" w:hAnsiTheme="majorBidi" w:cstheme="majorBidi"/>
          <w:sz w:val="24"/>
          <w:szCs w:val="24"/>
        </w:rPr>
        <w:t xml:space="preserve"> with antibiotic-incorporated A. flavus increased their biocidal effectiveness against mult</w:t>
      </w:r>
      <w:r>
        <w:rPr>
          <w:rFonts w:asciiTheme="majorBidi" w:hAnsiTheme="majorBidi" w:cstheme="majorBidi"/>
          <w:sz w:val="24"/>
          <w:szCs w:val="24"/>
        </w:rPr>
        <w:t xml:space="preserve">idrug-resistant bacteria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&lt;EndNote&gt;&lt;Cite&gt;&lt;Author&gt;Naqvi&lt;/Author&gt;&lt;Year&gt;2013&lt;/Year&gt;&lt;RecNum&gt;959&lt;/RecNum&gt;&lt;DisplayText&gt;[62]&lt;/DisplayText&gt;&lt;record&gt;&lt;rec-number&gt;959&lt;/rec-number&gt;&lt;foreign-keys&gt;&lt;key app="EN" db-id="vwpdz2f01tsffjevexjxaawe9xswrsp2rvfd"&gt;959&lt;/key&gt;&lt;/foreign-keys&gt;&lt;ref-type name="Journal Article"&gt;17&lt;/ref-type&gt;&lt;contributors&gt;&lt;authors&gt;&lt;author&gt;Naqvi, Syed Zeeshan Haider&lt;/author&gt;&lt;author&gt;Kiran, Urooj&lt;/author&gt;&lt;author&gt;Ali, Muhammad Ishtiaq&lt;/author&gt;&lt;author&gt;Jamal, Asif&lt;/author&gt;&lt;author&gt;Hameed, Abdul&lt;/author&gt;&lt;author&gt;Ahmed, Safia&lt;/author&gt;&lt;author&gt;Ali, Naeem&lt;/author&gt;&lt;/authors&gt;&lt;/contributors&gt;&lt;titles&gt;&lt;title&gt;Combined efficacy of biologically synthesized silver nanoparticles and different antibiotics against multidrug-resistant bacteria&lt;/title&gt;&lt;secondary-title&gt;International journal of nanomedicine&lt;/secondary-title&gt;&lt;/titles&gt;&lt;periodical&gt;&lt;full-title&gt;International journal of nanomedicine&lt;/full-title&gt;&lt;/periodical&gt;&lt;pages&gt;3187-3195&lt;/pages&gt;&lt;dates&gt;&lt;year&gt;2013&lt;/year&gt;&lt;/dates&gt;&lt;isbn&gt;1176-9114&lt;/isbn&gt;&lt;urls&gt;&lt;/urls&gt;&lt;/record&gt;&lt;/Cite&gt;&lt;/EndNote&gt;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2" w:tooltip="Naqvi, 2013 #959" w:history="1">
        <w:r>
          <w:rPr>
            <w:rFonts w:asciiTheme="majorBidi" w:hAnsiTheme="majorBidi" w:cstheme="majorBidi"/>
            <w:noProof/>
            <w:sz w:val="24"/>
            <w:szCs w:val="24"/>
          </w:rPr>
          <w:t>62</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Ahmad et al</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&lt;EndNote&gt;&lt;Cite&gt;&lt;Author&gt;Ahmad&lt;/Author&gt;&lt;Year&gt;2003&lt;/Year&gt;&lt;RecNum&gt;960&lt;/RecNum&gt;&lt;DisplayText&gt;[61]&lt;/DisplayText&gt;&lt;record&gt;&lt;rec-number&gt;960&lt;/rec-number&gt;&lt;foreign-keys&gt;&lt;key app="EN" db-id="vwpdz2f01tsffjevexjxaawe9xswrsp2rvfd"&gt;960&lt;/key&gt;&lt;/foreign-keys&gt;&lt;ref-type name="Journal Article"&gt;17&lt;/ref-type&gt;&lt;contributors&gt;&lt;authors&gt;&lt;author&gt;Ahmad, Absar&lt;/author&gt;&lt;author&gt;Mukherjee, Priyabrata&lt;/author&gt;&lt;author&gt;Senapati, Satyajyoti&lt;/author&gt;&lt;author&gt;Mandal, Deendayal&lt;/author&gt;&lt;author&gt;Khan, M Islam&lt;/author&gt;&lt;author&gt;Kumar, Rajiv&lt;/author&gt;&lt;author&gt;Sastry, Murali&lt;/author&gt;&lt;/authors&gt;&lt;/contributors&gt;&lt;titles&gt;&lt;title&gt;Extracellular biosynthesis of silver nanoparticles using the fungus Fusarium oxysporum&lt;/title&gt;&lt;secondary-title&gt;Colloids and surfaces B: Biointerfaces&lt;/secondary-title&gt;&lt;/titles&gt;&lt;periodical&gt;&lt;full-title&gt;Colloids and Surfaces B: Biointerfaces&lt;/full-title&gt;&lt;/periodical&gt;&lt;pages&gt;313-318&lt;/pages&gt;&lt;volume&gt;28&lt;/volume&gt;&lt;number&gt;4&lt;/number&gt;&lt;dates&gt;&lt;year&gt;2003&lt;/year&gt;&lt;/dates&gt;&lt;isbn&gt;0927-7765&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1" w:tooltip="Ahmad, 2003 #958" w:history="1">
        <w:r>
          <w:rPr>
            <w:rFonts w:asciiTheme="majorBidi" w:hAnsiTheme="majorBidi" w:cstheme="majorBidi"/>
            <w:noProof/>
            <w:sz w:val="24"/>
            <w:szCs w:val="24"/>
          </w:rPr>
          <w:t>61</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xml:space="preserve"> </w:t>
      </w:r>
      <w:r w:rsidRPr="009532F9">
        <w:rPr>
          <w:rFonts w:asciiTheme="majorBidi" w:hAnsiTheme="majorBidi" w:cstheme="majorBidi"/>
          <w:sz w:val="24"/>
          <w:szCs w:val="24"/>
        </w:rPr>
        <w:t xml:space="preserve">It has also been shown that water-soluble Ag+ ions are reduced in solution by an enzymatic mechanism to create a very stable Ag hydrosol when they come into contact with Fusarium </w:t>
      </w:r>
      <w:proofErr w:type="spellStart"/>
      <w:r w:rsidRPr="009532F9">
        <w:rPr>
          <w:rFonts w:asciiTheme="majorBidi" w:hAnsiTheme="majorBidi" w:cstheme="majorBidi"/>
          <w:sz w:val="24"/>
          <w:szCs w:val="24"/>
        </w:rPr>
        <w:t>oxysporum</w:t>
      </w:r>
      <w:proofErr w:type="spellEnd"/>
      <w:r w:rsidRPr="009532F9">
        <w:rPr>
          <w:rFonts w:asciiTheme="majorBidi" w:hAnsiTheme="majorBidi" w:cstheme="majorBidi"/>
          <w:sz w:val="24"/>
          <w:szCs w:val="24"/>
        </w:rPr>
        <w:t>. The generated NPs are detected in the 5–15 nm range and are stabilized in solutio</w:t>
      </w:r>
      <w:r>
        <w:rPr>
          <w:rFonts w:asciiTheme="majorBidi" w:hAnsiTheme="majorBidi" w:cstheme="majorBidi"/>
          <w:sz w:val="24"/>
          <w:szCs w:val="24"/>
        </w:rPr>
        <w:t>n by bacteria-secreted proteins</w:t>
      </w:r>
      <w:r w:rsidRPr="009532F9">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&lt;EndNote&gt;&lt;Cite&gt;&lt;Author&gt;Ahmad&lt;/Author&gt;&lt;Year&gt;2003&lt;/Year&gt;&lt;RecNum&gt;960&lt;/RecNum&gt;&lt;DisplayText&gt;[61]&lt;/DisplayText&gt;&lt;record&gt;&lt;rec-number&gt;960&lt;/rec-number&gt;&lt;foreign-keys&gt;&lt;key app="EN" db-id="vwpdz2f01tsffjevexjxaawe9xswrsp2rvfd"&gt;960&lt;/key&gt;&lt;/foreign-keys&gt;&lt;ref-type name="Journal Article"&gt;17&lt;/ref-type&gt;&lt;contributors&gt;&lt;authors&gt;&lt;author&gt;Ahmad, Absar&lt;/author&gt;&lt;author&gt;Mukherjee, Priyabrata&lt;/author&gt;&lt;author&gt;Senapati, Satyajyoti&lt;/author&gt;&lt;author&gt;Mandal, Deendayal&lt;/author&gt;&lt;author&gt;Khan, M Islam&lt;/author&gt;&lt;author&gt;Kumar, Rajiv&lt;/author&gt;&lt;author&gt;Sastry, Murali&lt;/author&gt;&lt;/authors&gt;&lt;/contributors&gt;&lt;titles&gt;&lt;title&gt;Extracellular biosynthesis of silver nanoparticles using the fungus Fusarium oxysporum&lt;/title&gt;&lt;secondary-title&gt;Colloids and surfaces B: Biointerfaces&lt;/secondary-title&gt;&lt;/titles&gt;&lt;periodical&gt;&lt;full-title&gt;Colloids and Surfaces B: Biointerfaces&lt;/full-title&gt;&lt;/periodical&gt;&lt;pages&gt;313-318&lt;/pages&gt;&lt;volume&gt;28&lt;/volume&gt;&lt;number&gt;4&lt;/number&gt;&lt;dates&gt;&lt;year&gt;2003&lt;/year&gt;&lt;/dates&gt;&lt;isbn&gt;0927-7765&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1" w:tooltip="Ahmad, 2003 #958" w:history="1">
        <w:r>
          <w:rPr>
            <w:rFonts w:asciiTheme="majorBidi" w:hAnsiTheme="majorBidi" w:cstheme="majorBidi"/>
            <w:noProof/>
            <w:sz w:val="24"/>
            <w:szCs w:val="24"/>
          </w:rPr>
          <w:t>61</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xml:space="preserve">. </w:t>
      </w:r>
      <w:r w:rsidRPr="009532F9">
        <w:rPr>
          <w:rFonts w:asciiTheme="majorBidi" w:hAnsiTheme="majorBidi" w:cstheme="majorBidi"/>
          <w:sz w:val="24"/>
          <w:szCs w:val="24"/>
        </w:rPr>
        <w:t xml:space="preserve">Extracellular synthesis from Aspergillus fumigatus produces monodisperse </w:t>
      </w:r>
      <w:proofErr w:type="spellStart"/>
      <w:r w:rsidRPr="009532F9">
        <w:rPr>
          <w:rFonts w:asciiTheme="majorBidi" w:hAnsiTheme="majorBidi" w:cstheme="majorBidi"/>
          <w:sz w:val="24"/>
          <w:szCs w:val="24"/>
        </w:rPr>
        <w:t>AgNPs</w:t>
      </w:r>
      <w:proofErr w:type="spellEnd"/>
      <w:r w:rsidRPr="009532F9">
        <w:rPr>
          <w:rFonts w:asciiTheme="majorBidi" w:hAnsiTheme="majorBidi" w:cstheme="majorBidi"/>
          <w:sz w:val="24"/>
          <w:szCs w:val="24"/>
        </w:rPr>
        <w:t xml:space="preserve"> and</w:t>
      </w:r>
      <w:r>
        <w:rPr>
          <w:rFonts w:asciiTheme="majorBidi" w:hAnsiTheme="majorBidi" w:cstheme="majorBidi"/>
          <w:sz w:val="24"/>
          <w:szCs w:val="24"/>
        </w:rPr>
        <w:t xml:space="preserve"> is shown to be extremely quick</w:t>
      </w:r>
      <w:r w:rsidRPr="009532F9">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&lt;EndNote&gt;&lt;Cite&gt;&lt;Author&gt;Bhainsa&lt;/Author&gt;&lt;Year&gt;2006&lt;/Year&gt;&lt;RecNum&gt;961&lt;/RecNum&gt;&lt;DisplayText&gt;[2]&lt;/DisplayText&gt;&lt;record&gt;&lt;rec-number&gt;961&lt;/rec-number&gt;&lt;foreign-keys&gt;&lt;key app="EN" db-id="vwpdz2f01tsffjevexjxaawe9xswrsp2rvfd"&gt;961&lt;/key&gt;&lt;/foreign-keys&gt;&lt;ref-type name="Journal Article"&gt;17&lt;/ref-type&gt;&lt;contributors&gt;&lt;authors&gt;&lt;author&gt;Bhainsa, Kuber C&lt;/author&gt;&lt;author&gt;D&amp;apos;souza, SF&lt;/author&gt;&lt;/authors&gt;&lt;/contributors&gt;&lt;titles&gt;&lt;title&gt;Extracellular biosynthesis of silver nanoparticles using the fungus Aspergillus fumigatus&lt;/title&gt;&lt;secondary-title&gt;Colloids and surfaces B: Biointerfaces&lt;/secondary-title&gt;&lt;/titles&gt;&lt;periodical&gt;&lt;full-title&gt;Colloids and Surfaces B: Biointerfaces&lt;/full-title&gt;&lt;/periodical&gt;&lt;pages&gt;160-164&lt;/pages&gt;&lt;volume&gt;47&lt;/volume&gt;&lt;number&gt;2&lt;/number&gt;&lt;dates&gt;&lt;year&gt;2006&lt;/year&gt;&lt;/dates&gt;&lt;isbn&gt;0927-7765&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2" w:tooltip="Bhainsa, 2006 #1037" w:history="1">
        <w:r>
          <w:rPr>
            <w:rFonts w:asciiTheme="majorBidi" w:hAnsiTheme="majorBidi" w:cstheme="majorBidi"/>
            <w:noProof/>
            <w:sz w:val="24"/>
            <w:szCs w:val="24"/>
          </w:rPr>
          <w:t>2</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w:t>
      </w:r>
      <w:r>
        <w:rPr>
          <w:rFonts w:asciiTheme="majorBidi" w:hAnsiTheme="majorBidi" w:cstheme="majorBidi"/>
          <w:sz w:val="24"/>
          <w:szCs w:val="24"/>
        </w:rPr>
        <w:t xml:space="preserve"> </w:t>
      </w:r>
    </w:p>
    <w:p w14:paraId="46F7AAEF" w14:textId="77777777" w:rsidR="005922B6" w:rsidRDefault="005922B6" w:rsidP="005922B6">
      <w:pPr>
        <w:pStyle w:val="p1a"/>
        <w:rPr>
          <w:rFonts w:asciiTheme="majorBidi" w:hAnsiTheme="majorBidi" w:cstheme="majorBidi"/>
          <w:sz w:val="24"/>
          <w:szCs w:val="24"/>
        </w:rPr>
      </w:pPr>
      <w:r>
        <w:rPr>
          <w:rFonts w:asciiTheme="majorBidi" w:hAnsiTheme="majorBidi" w:cstheme="majorBidi"/>
          <w:sz w:val="24"/>
          <w:szCs w:val="24"/>
        </w:rPr>
        <w:t>Regarding to research</w:t>
      </w:r>
      <w:r w:rsidRPr="003C68DA">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&lt;EndNote&gt;&lt;Cite&gt;&lt;Author&gt;Li&lt;/Author&gt;&lt;Year&gt;2011&lt;/Year&gt;&lt;RecNum&gt;962&lt;/RecNum&gt;&lt;DisplayText&gt;[63]&lt;/DisplayText&gt;&lt;record&gt;&lt;rec-number&gt;962&lt;/rec-number&gt;&lt;foreign-keys&gt;&lt;key app="EN" db-id="vwpdz2f01tsffjevexjxaawe9xswrsp2rvfd"&gt;962&lt;/key&gt;&lt;/foreign-keys&gt;&lt;ref-type name="Journal Article"&gt;17&lt;/ref-type&gt;&lt;contributors&gt;&lt;authors&gt;&lt;author&gt;Li, Guangquan&lt;/author&gt;&lt;author&gt;He, Dan&lt;/author&gt;&lt;author&gt;Qian, Yongqing&lt;/author&gt;&lt;author&gt;Guan, Buyuan&lt;/author&gt;&lt;author&gt;Gao, Song&lt;/author&gt;&lt;author&gt;Cui, Yan&lt;/author&gt;&lt;author&gt;Yokoyama, Koji&lt;/author&gt;&lt;author&gt;Wang, Li&lt;/author&gt;&lt;/authors&gt;&lt;/contributors&gt;&lt;titles&gt;&lt;title&gt;Fungus-mediated green synthesis of silver nanoparticles using Aspergillus terreus&lt;/title&gt;&lt;secondary-title&gt;International journal of molecular sciences&lt;/secondary-title&gt;&lt;/titles&gt;&lt;periodical&gt;&lt;full-title&gt;International Journal of Molecular Sciences&lt;/full-title&gt;&lt;/periodical&gt;&lt;pages&gt;466-476&lt;/pages&gt;&lt;volume&gt;13&lt;/volume&gt;&lt;number&gt;1&lt;/number&gt;&lt;dates&gt;&lt;year&gt;2011&lt;/year&gt;&lt;/dates&gt;&lt;isbn&gt;1422-0067&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3" w:tooltip="Li, 2011 #962" w:history="1">
        <w:r>
          <w:rPr>
            <w:rFonts w:asciiTheme="majorBidi" w:hAnsiTheme="majorBidi" w:cstheme="majorBidi"/>
            <w:noProof/>
            <w:sz w:val="24"/>
            <w:szCs w:val="24"/>
          </w:rPr>
          <w:t>63</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xml:space="preserve"> </w:t>
      </w:r>
      <w:proofErr w:type="spellStart"/>
      <w:r w:rsidRPr="003C68DA">
        <w:rPr>
          <w:rFonts w:asciiTheme="majorBidi" w:hAnsiTheme="majorBidi" w:cstheme="majorBidi"/>
          <w:sz w:val="24"/>
          <w:szCs w:val="24"/>
        </w:rPr>
        <w:t>AgNPs</w:t>
      </w:r>
      <w:proofErr w:type="spellEnd"/>
      <w:r w:rsidRPr="003C68DA">
        <w:rPr>
          <w:rFonts w:asciiTheme="majorBidi" w:hAnsiTheme="majorBidi" w:cstheme="majorBidi"/>
          <w:sz w:val="24"/>
          <w:szCs w:val="24"/>
        </w:rPr>
        <w:t xml:space="preserve"> </w:t>
      </w:r>
      <w:r>
        <w:rPr>
          <w:rFonts w:asciiTheme="majorBidi" w:hAnsiTheme="majorBidi" w:cstheme="majorBidi"/>
          <w:sz w:val="24"/>
          <w:szCs w:val="24"/>
        </w:rPr>
        <w:t xml:space="preserve">with </w:t>
      </w:r>
      <w:r w:rsidRPr="003C68DA">
        <w:rPr>
          <w:rFonts w:asciiTheme="majorBidi" w:hAnsiTheme="majorBidi" w:cstheme="majorBidi"/>
          <w:sz w:val="24"/>
          <w:szCs w:val="24"/>
        </w:rPr>
        <w:t xml:space="preserve">spherical </w:t>
      </w:r>
      <w:r>
        <w:rPr>
          <w:rFonts w:asciiTheme="majorBidi" w:hAnsiTheme="majorBidi" w:cstheme="majorBidi"/>
          <w:sz w:val="24"/>
          <w:szCs w:val="24"/>
        </w:rPr>
        <w:t xml:space="preserve">shape were </w:t>
      </w:r>
      <w:r w:rsidRPr="003C68DA">
        <w:rPr>
          <w:rFonts w:asciiTheme="majorBidi" w:hAnsiTheme="majorBidi" w:cstheme="majorBidi"/>
          <w:sz w:val="24"/>
          <w:szCs w:val="24"/>
        </w:rPr>
        <w:t xml:space="preserve">synthesized </w:t>
      </w:r>
      <w:r>
        <w:rPr>
          <w:rFonts w:asciiTheme="majorBidi" w:hAnsiTheme="majorBidi" w:cstheme="majorBidi"/>
          <w:sz w:val="24"/>
          <w:szCs w:val="24"/>
        </w:rPr>
        <w:t>used</w:t>
      </w:r>
      <w:r w:rsidRPr="003C68DA">
        <w:rPr>
          <w:rFonts w:asciiTheme="majorBidi" w:hAnsiTheme="majorBidi" w:cstheme="majorBidi"/>
          <w:sz w:val="24"/>
          <w:szCs w:val="24"/>
        </w:rPr>
        <w:t xml:space="preserve"> Aspergillus </w:t>
      </w:r>
      <w:proofErr w:type="spellStart"/>
      <w:r w:rsidRPr="003C68DA">
        <w:rPr>
          <w:rFonts w:asciiTheme="majorBidi" w:hAnsiTheme="majorBidi" w:cstheme="majorBidi"/>
          <w:sz w:val="24"/>
          <w:szCs w:val="24"/>
        </w:rPr>
        <w:t>terreus</w:t>
      </w:r>
      <w:proofErr w:type="spellEnd"/>
      <w:r>
        <w:rPr>
          <w:rFonts w:asciiTheme="majorBidi" w:hAnsiTheme="majorBidi" w:cstheme="majorBidi"/>
          <w:sz w:val="24"/>
          <w:szCs w:val="24"/>
        </w:rPr>
        <w:t xml:space="preserve"> and reported that they have a</w:t>
      </w:r>
      <w:r w:rsidRPr="003C68DA">
        <w:rPr>
          <w:rFonts w:asciiTheme="majorBidi" w:hAnsiTheme="majorBidi" w:cstheme="majorBidi"/>
          <w:sz w:val="24"/>
          <w:szCs w:val="24"/>
        </w:rPr>
        <w:t xml:space="preserve"> diameter of 1-20 nm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&lt;EndNote&gt;&lt;Cite&gt;&lt;Author&gt;Li&lt;/Author&gt;&lt;Year&gt;2011&lt;/Year&gt;&lt;RecNum&gt;962&lt;/RecNum&gt;&lt;DisplayText&gt;[63]&lt;/DisplayText&gt;&lt;record&gt;&lt;rec-number&gt;962&lt;/rec-number&gt;&lt;foreign-keys&gt;&lt;key app="EN" db-id="vwpdz2f01tsffjevexjxaawe9xswrsp2rvfd"&gt;962&lt;/key&gt;&lt;/foreign-keys&gt;&lt;ref-type name="Journal Article"&gt;17&lt;/ref-type&gt;&lt;contributors&gt;&lt;authors&gt;&lt;author&gt;Li, Guangquan&lt;/author&gt;&lt;author&gt;He, Dan&lt;/author&gt;&lt;author&gt;Qian, Yongqing&lt;/author&gt;&lt;author&gt;Guan, Buyuan&lt;/author&gt;&lt;author&gt;Gao, Song&lt;/author&gt;&lt;author&gt;Cui, Yan&lt;/author&gt;&lt;author&gt;Yokoyama, Koji&lt;/author&gt;&lt;author&gt;Wang, Li&lt;/author&gt;&lt;/authors&gt;&lt;/contributors&gt;&lt;titles&gt;&lt;title&gt;Fungus-mediated green synthesis of silver nanoparticles using Aspergillus terreus&lt;/title&gt;&lt;secondary-title&gt;International journal of molecular sciences&lt;/secondary-title&gt;&lt;/titles&gt;&lt;periodical&gt;&lt;full-title&gt;International Journal of Molecular Sciences&lt;/full-title&gt;&lt;/periodical&gt;&lt;pages&gt;466-476&lt;/pages&gt;&lt;volume&gt;13&lt;/volume&gt;&lt;number&gt;1&lt;/number&gt;&lt;dates&gt;&lt;year&gt;2011&lt;/year&gt;&lt;/dates&gt;&lt;isbn&gt;1422-0067&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3" w:tooltip="Li, 2011 #962" w:history="1">
        <w:r>
          <w:rPr>
            <w:rFonts w:asciiTheme="majorBidi" w:hAnsiTheme="majorBidi" w:cstheme="majorBidi"/>
            <w:noProof/>
            <w:sz w:val="24"/>
            <w:szCs w:val="24"/>
          </w:rPr>
          <w:t>63</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xml:space="preserve">. The extracellular production of </w:t>
      </w:r>
      <w:proofErr w:type="spellStart"/>
      <w:r w:rsidRPr="003C68DA">
        <w:rPr>
          <w:rFonts w:asciiTheme="majorBidi" w:hAnsiTheme="majorBidi" w:cstheme="majorBidi"/>
          <w:sz w:val="24"/>
          <w:szCs w:val="24"/>
        </w:rPr>
        <w:t>AgNPs</w:t>
      </w:r>
      <w:proofErr w:type="spellEnd"/>
      <w:r w:rsidRPr="003C68DA">
        <w:rPr>
          <w:rFonts w:asciiTheme="majorBidi" w:hAnsiTheme="majorBidi" w:cstheme="majorBidi"/>
          <w:sz w:val="24"/>
          <w:szCs w:val="24"/>
        </w:rPr>
        <w:t xml:space="preserve"> using F. </w:t>
      </w:r>
      <w:proofErr w:type="spellStart"/>
      <w:r w:rsidRPr="003C68DA">
        <w:rPr>
          <w:rFonts w:asciiTheme="majorBidi" w:hAnsiTheme="majorBidi" w:cstheme="majorBidi"/>
          <w:sz w:val="24"/>
          <w:szCs w:val="24"/>
        </w:rPr>
        <w:t>oxysporum</w:t>
      </w:r>
      <w:proofErr w:type="spellEnd"/>
      <w:r w:rsidRPr="003C68DA">
        <w:rPr>
          <w:rFonts w:asciiTheme="majorBidi" w:hAnsiTheme="majorBidi" w:cstheme="majorBidi"/>
          <w:sz w:val="24"/>
          <w:szCs w:val="24"/>
        </w:rPr>
        <w:t xml:space="preserve"> and their antimicrobial </w:t>
      </w:r>
      <w:r>
        <w:rPr>
          <w:rFonts w:asciiTheme="majorBidi" w:hAnsiTheme="majorBidi" w:cstheme="majorBidi"/>
          <w:sz w:val="24"/>
          <w:szCs w:val="24"/>
        </w:rPr>
        <w:t>impact</w:t>
      </w:r>
      <w:r w:rsidRPr="003C68DA">
        <w:rPr>
          <w:rFonts w:asciiTheme="majorBidi" w:hAnsiTheme="majorBidi" w:cstheme="majorBidi"/>
          <w:sz w:val="24"/>
          <w:szCs w:val="24"/>
        </w:rPr>
        <w:t xml:space="preserve"> on </w:t>
      </w:r>
      <w:r>
        <w:rPr>
          <w:rFonts w:asciiTheme="majorBidi" w:hAnsiTheme="majorBidi" w:cstheme="majorBidi"/>
          <w:sz w:val="24"/>
          <w:szCs w:val="24"/>
        </w:rPr>
        <w:t xml:space="preserve">the </w:t>
      </w:r>
      <w:r w:rsidRPr="003C68DA">
        <w:rPr>
          <w:rFonts w:asciiTheme="majorBidi" w:hAnsiTheme="majorBidi" w:cstheme="majorBidi"/>
          <w:sz w:val="24"/>
          <w:szCs w:val="24"/>
        </w:rPr>
        <w:t xml:space="preserve">textile fabrics were also </w:t>
      </w:r>
      <w:r>
        <w:rPr>
          <w:rFonts w:asciiTheme="majorBidi" w:hAnsiTheme="majorBidi" w:cstheme="majorBidi"/>
          <w:sz w:val="24"/>
          <w:szCs w:val="24"/>
        </w:rPr>
        <w:t xml:space="preserve">studied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&lt;EndNote&gt;&lt;Cite&gt;&lt;Author&gt;Durán&lt;/Author&gt;&lt;Year&gt;2007&lt;/Year&gt;&lt;RecNum&gt;963&lt;/RecNum&gt;&lt;DisplayText&gt;[64]&lt;/DisplayText&gt;&lt;record&gt;&lt;rec-number&gt;963&lt;/rec-number&gt;&lt;foreign-keys&gt;&lt;key app="EN" db-id="vwpdz2f01tsffjevexjxaawe9xswrsp2rvfd"&gt;963&lt;/key&gt;&lt;/foreign-keys&gt;&lt;ref-type name="Journal Article"&gt;17&lt;/ref-type&gt;&lt;contributors&gt;&lt;authors&gt;&lt;author&gt;Durán, Nelson&lt;/author&gt;&lt;author&gt;Marcato, Priscyla D&lt;/author&gt;&lt;author&gt;De Souza, Gabriel IH&lt;/author&gt;&lt;author&gt;Alves, Oswaldo L&lt;/author&gt;&lt;author&gt;Esposito, Elisa&lt;/author&gt;&lt;/authors&gt;&lt;/contributors&gt;&lt;titles&gt;&lt;title&gt;Antibacterial effect of silver nanoparticles produced by fungal process on textile fabrics and their effluent treatment&lt;/title&gt;&lt;secondary-title&gt;Journal of biomedical nanotechnology&lt;/secondary-title&gt;&lt;/titles&gt;&lt;periodical&gt;&lt;full-title&gt;Journal of Biomedical Nanotechnology&lt;/full-title&gt;&lt;/periodical&gt;&lt;pages&gt;203-208&lt;/pages&gt;&lt;volume&gt;3&lt;/volume&gt;&lt;number&gt;2&lt;/number&gt;&lt;dates&gt;&lt;year&gt;2007&lt;/year&gt;&lt;/dates&gt;&lt;isbn&gt;1550-7033&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4" w:tooltip="Durán, 2007 #963" w:history="1">
        <w:r>
          <w:rPr>
            <w:rFonts w:asciiTheme="majorBidi" w:hAnsiTheme="majorBidi" w:cstheme="majorBidi"/>
            <w:noProof/>
            <w:sz w:val="24"/>
            <w:szCs w:val="24"/>
          </w:rPr>
          <w:t>64</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xml:space="preserve">, and </w:t>
      </w:r>
      <w:r>
        <w:rPr>
          <w:rFonts w:asciiTheme="majorBidi" w:hAnsiTheme="majorBidi" w:cstheme="majorBidi"/>
          <w:sz w:val="24"/>
          <w:szCs w:val="24"/>
        </w:rPr>
        <w:t xml:space="preserve">from work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&lt;EndNote&gt;&lt;Cite&gt;&lt;Author&gt;Vigneshwaran&lt;/Author&gt;&lt;Year&gt;2007&lt;/Year&gt;&lt;RecNum&gt;964&lt;/RecNum&gt;&lt;DisplayText&gt;[37]&lt;/DisplayText&gt;&lt;record&gt;&lt;rec-number&gt;964&lt;/rec-number&gt;&lt;foreign-keys&gt;&lt;key app="EN" db-id="vwpdz2f01tsffjevexjxaawe9xswrsp2rvfd"&gt;964&lt;/key&gt;&lt;/foreign-keys&gt;&lt;ref-type name="Journal Article"&gt;17&lt;/ref-type&gt;&lt;contributors&gt;&lt;authors&gt;&lt;author&gt;Vigneshwaran, N&lt;/author&gt;&lt;author&gt;Ashtaputre, NM&lt;/author&gt;&lt;author&gt;Varadarajan, PV&lt;/author&gt;&lt;author&gt;Nachane, RP&lt;/author&gt;&lt;author&gt;Paralikar, KM&lt;/author&gt;&lt;author&gt;Balasubramanya, RH&lt;/author&gt;&lt;/authors&gt;&lt;/contributors&gt;&lt;titles&gt;&lt;title&gt;Biological synthesis of silver nanoparticles using the fungus Aspergillus flavus&lt;/title&gt;&lt;secondary-title&gt;Materials letters&lt;/secondary-title&gt;&lt;/titles&gt;&lt;periodical&gt;&lt;full-title&gt;Materials Letters&lt;/full-title&gt;&lt;/periodical&gt;&lt;pages&gt;1413-1418&lt;/pages&gt;&lt;volume&gt;61&lt;/volume&gt;&lt;number&gt;6&lt;/number&gt;&lt;dates&gt;&lt;year&gt;2007&lt;/year&gt;&lt;/dates&gt;&lt;isbn&gt;0167-577X&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37" w:tooltip="Vigneshwaran, 2007 #964" w:history="1">
        <w:r>
          <w:rPr>
            <w:rFonts w:asciiTheme="majorBidi" w:hAnsiTheme="majorBidi" w:cstheme="majorBidi"/>
            <w:noProof/>
            <w:sz w:val="24"/>
            <w:szCs w:val="24"/>
          </w:rPr>
          <w:t>37</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xml:space="preserve"> </w:t>
      </w:r>
      <w:r>
        <w:rPr>
          <w:rFonts w:asciiTheme="majorBidi" w:hAnsiTheme="majorBidi" w:cstheme="majorBidi"/>
          <w:sz w:val="24"/>
          <w:szCs w:val="24"/>
        </w:rPr>
        <w:t>they claimed</w:t>
      </w:r>
      <w:r w:rsidRPr="003C68DA">
        <w:rPr>
          <w:rFonts w:asciiTheme="majorBidi" w:hAnsiTheme="majorBidi" w:cstheme="majorBidi"/>
          <w:sz w:val="24"/>
          <w:szCs w:val="24"/>
        </w:rPr>
        <w:t xml:space="preserve"> that monodisperse </w:t>
      </w:r>
      <w:proofErr w:type="spellStart"/>
      <w:r w:rsidRPr="003C68DA">
        <w:rPr>
          <w:rFonts w:asciiTheme="majorBidi" w:hAnsiTheme="majorBidi" w:cstheme="majorBidi"/>
          <w:sz w:val="24"/>
          <w:szCs w:val="24"/>
        </w:rPr>
        <w:t>AgNPs</w:t>
      </w:r>
      <w:proofErr w:type="spellEnd"/>
      <w:r w:rsidRPr="003C68DA">
        <w:rPr>
          <w:rFonts w:asciiTheme="majorBidi" w:hAnsiTheme="majorBidi" w:cstheme="majorBidi"/>
          <w:sz w:val="24"/>
          <w:szCs w:val="24"/>
        </w:rPr>
        <w:t xml:space="preserve"> could be realized </w:t>
      </w:r>
      <w:r>
        <w:rPr>
          <w:rFonts w:asciiTheme="majorBidi" w:hAnsiTheme="majorBidi" w:cstheme="majorBidi"/>
          <w:sz w:val="24"/>
          <w:szCs w:val="24"/>
        </w:rPr>
        <w:t>with</w:t>
      </w:r>
      <w:r w:rsidRPr="003C68DA">
        <w:rPr>
          <w:rFonts w:asciiTheme="majorBidi" w:hAnsiTheme="majorBidi" w:cstheme="majorBidi"/>
          <w:sz w:val="24"/>
          <w:szCs w:val="24"/>
        </w:rPr>
        <w:t xml:space="preserve"> the fung</w:t>
      </w:r>
      <w:r>
        <w:rPr>
          <w:rFonts w:asciiTheme="majorBidi" w:hAnsiTheme="majorBidi" w:cstheme="majorBidi"/>
          <w:sz w:val="24"/>
          <w:szCs w:val="24"/>
        </w:rPr>
        <w:t>us Aspergillus flavus. In this research</w:t>
      </w:r>
      <w:r w:rsidRPr="003C68DA">
        <w:rPr>
          <w:rFonts w:asciiTheme="majorBidi" w:hAnsiTheme="majorBidi" w:cstheme="majorBidi"/>
          <w:sz w:val="24"/>
          <w:szCs w:val="24"/>
        </w:rPr>
        <w:t>, (TEM)</w:t>
      </w:r>
      <w:r>
        <w:rPr>
          <w:rFonts w:asciiTheme="majorBidi" w:hAnsiTheme="majorBidi" w:cstheme="majorBidi"/>
          <w:sz w:val="24"/>
          <w:szCs w:val="24"/>
        </w:rPr>
        <w:t xml:space="preserve"> measurement shown that</w:t>
      </w:r>
      <w:r w:rsidRPr="003C68DA">
        <w:rPr>
          <w:rFonts w:asciiTheme="majorBidi" w:hAnsiTheme="majorBidi" w:cstheme="majorBidi"/>
          <w:sz w:val="24"/>
          <w:szCs w:val="24"/>
        </w:rPr>
        <w:t xml:space="preserve"> the</w:t>
      </w:r>
      <w:r w:rsidRPr="00387764">
        <w:rPr>
          <w:rFonts w:asciiTheme="majorBidi" w:hAnsiTheme="majorBidi" w:cstheme="majorBidi"/>
          <w:sz w:val="24"/>
          <w:szCs w:val="24"/>
        </w:rPr>
        <w:t xml:space="preserve"> </w:t>
      </w:r>
      <w:r w:rsidRPr="003C68DA">
        <w:rPr>
          <w:rFonts w:asciiTheme="majorBidi" w:hAnsiTheme="majorBidi" w:cstheme="majorBidi"/>
          <w:sz w:val="24"/>
          <w:szCs w:val="24"/>
        </w:rPr>
        <w:t>size</w:t>
      </w:r>
      <w:r>
        <w:rPr>
          <w:rFonts w:asciiTheme="majorBidi" w:hAnsiTheme="majorBidi" w:cstheme="majorBidi"/>
          <w:sz w:val="24"/>
          <w:szCs w:val="24"/>
        </w:rPr>
        <w:t xml:space="preserve"> </w:t>
      </w:r>
      <w:r>
        <w:rPr>
          <w:rFonts w:asciiTheme="majorBidi" w:hAnsiTheme="majorBidi" w:cstheme="majorBidi"/>
          <w:sz w:val="24"/>
          <w:szCs w:val="24"/>
        </w:rPr>
        <w:lastRenderedPageBreak/>
        <w:t>of</w:t>
      </w:r>
      <w:r w:rsidRPr="003C68DA">
        <w:rPr>
          <w:rFonts w:asciiTheme="majorBidi" w:hAnsiTheme="majorBidi" w:cstheme="majorBidi"/>
          <w:sz w:val="24"/>
          <w:szCs w:val="24"/>
        </w:rPr>
        <w:t xml:space="preserve"> NPs </w:t>
      </w:r>
      <w:r>
        <w:rPr>
          <w:rFonts w:asciiTheme="majorBidi" w:hAnsiTheme="majorBidi" w:cstheme="majorBidi"/>
          <w:sz w:val="24"/>
          <w:szCs w:val="24"/>
        </w:rPr>
        <w:t xml:space="preserve">appeared </w:t>
      </w:r>
      <w:r w:rsidRPr="003C68DA">
        <w:rPr>
          <w:rFonts w:asciiTheme="majorBidi" w:hAnsiTheme="majorBidi" w:cstheme="majorBidi"/>
          <w:sz w:val="24"/>
          <w:szCs w:val="24"/>
        </w:rPr>
        <w:t xml:space="preserve"> </w:t>
      </w:r>
      <w:r>
        <w:rPr>
          <w:rFonts w:asciiTheme="majorBidi" w:hAnsiTheme="majorBidi" w:cstheme="majorBidi"/>
          <w:sz w:val="24"/>
          <w:szCs w:val="24"/>
        </w:rPr>
        <w:t>to be in</w:t>
      </w:r>
      <w:r w:rsidRPr="003C68DA">
        <w:rPr>
          <w:rFonts w:asciiTheme="majorBidi" w:hAnsiTheme="majorBidi" w:cstheme="majorBidi"/>
          <w:sz w:val="24"/>
          <w:szCs w:val="24"/>
        </w:rPr>
        <w:t xml:space="preserve"> the range of 8.92 ± 1.61 nm</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&lt;EndNote&gt;&lt;Cite&gt;&lt;Author&gt;Vigneshwaran&lt;/Author&gt;&lt;Year&gt;2007&lt;/Year&gt;&lt;RecNum&gt;964&lt;/RecNum&gt;&lt;DisplayText&gt;[37]&lt;/DisplayText&gt;&lt;record&gt;&lt;rec-number&gt;964&lt;/rec-number&gt;&lt;foreign-keys&gt;&lt;key app="EN" db-id="vwpdz2f01tsffjevexjxaawe9xswrsp2rvfd"&gt;964&lt;/key&gt;&lt;/foreign-keys&gt;&lt;ref-type name="Journal Article"&gt;17&lt;/ref-type&gt;&lt;contributors&gt;&lt;authors&gt;&lt;author&gt;Vigneshwaran, N&lt;/author&gt;&lt;author&gt;Ashtaputre, NM&lt;/author&gt;&lt;author&gt;Varadarajan, PV&lt;/author&gt;&lt;author&gt;Nachane, RP&lt;/author&gt;&lt;author&gt;Paralikar, KM&lt;/author&gt;&lt;author&gt;Balasubramanya, RH&lt;/author&gt;&lt;/authors&gt;&lt;/contributors&gt;&lt;titles&gt;&lt;title&gt;Biological synthesis of silver nanoparticles using the fungus Aspergillus flavus&lt;/title&gt;&lt;secondary-title&gt;Materials letters&lt;/secondary-title&gt;&lt;/titles&gt;&lt;periodical&gt;&lt;full-title&gt;Materials Letters&lt;/full-title&gt;&lt;/periodical&gt;&lt;pages&gt;1413-1418&lt;/pages&gt;&lt;volume&gt;61&lt;/volume&gt;&lt;number&gt;6&lt;/number&gt;&lt;dates&gt;&lt;year&gt;2007&lt;/year&gt;&lt;/dates&gt;&lt;isbn&gt;0167-577X&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37" w:tooltip="Vigneshwaran, 2007 #964" w:history="1">
        <w:r>
          <w:rPr>
            <w:rFonts w:asciiTheme="majorBidi" w:hAnsiTheme="majorBidi" w:cstheme="majorBidi"/>
            <w:noProof/>
            <w:sz w:val="24"/>
            <w:szCs w:val="24"/>
          </w:rPr>
          <w:t>37</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xml:space="preserve">. </w:t>
      </w:r>
      <w:r w:rsidRPr="0094037C">
        <w:rPr>
          <w:rFonts w:asciiTheme="majorBidi" w:hAnsiTheme="majorBidi" w:cstheme="majorBidi"/>
          <w:sz w:val="24"/>
          <w:szCs w:val="24"/>
        </w:rPr>
        <w:t xml:space="preserve">Additionally, Balaji et al. investigated the extracellular synthesis of </w:t>
      </w:r>
      <w:proofErr w:type="spellStart"/>
      <w:r w:rsidRPr="0094037C">
        <w:rPr>
          <w:rFonts w:asciiTheme="majorBidi" w:hAnsiTheme="majorBidi" w:cstheme="majorBidi"/>
          <w:sz w:val="24"/>
          <w:szCs w:val="24"/>
        </w:rPr>
        <w:t>AgNPs</w:t>
      </w:r>
      <w:proofErr w:type="spellEnd"/>
      <w:r w:rsidRPr="0094037C">
        <w:rPr>
          <w:rFonts w:asciiTheme="majorBidi" w:hAnsiTheme="majorBidi" w:cstheme="majorBidi"/>
          <w:sz w:val="24"/>
          <w:szCs w:val="24"/>
        </w:rPr>
        <w:t xml:space="preserve"> usi</w:t>
      </w:r>
      <w:r>
        <w:rPr>
          <w:rFonts w:asciiTheme="majorBidi" w:hAnsiTheme="majorBidi" w:cstheme="majorBidi"/>
          <w:sz w:val="24"/>
          <w:szCs w:val="24"/>
        </w:rPr>
        <w:t xml:space="preserve">ng Cladosporium </w:t>
      </w:r>
      <w:proofErr w:type="spellStart"/>
      <w:r>
        <w:rPr>
          <w:rFonts w:asciiTheme="majorBidi" w:hAnsiTheme="majorBidi" w:cstheme="majorBidi"/>
          <w:sz w:val="24"/>
          <w:szCs w:val="24"/>
        </w:rPr>
        <w:t>cladosporioides</w:t>
      </w:r>
      <w:proofErr w:type="spellEnd"/>
      <w:r w:rsidRPr="0094037C">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&lt;EndNote&gt;&lt;Cite&gt;&lt;Author&gt;Balaji&lt;/Author&gt;&lt;Year&gt;2009&lt;/Year&gt;&lt;RecNum&gt;965&lt;/RecNum&gt;&lt;DisplayText&gt;[65]&lt;/DisplayText&gt;&lt;record&gt;&lt;rec-number&gt;965&lt;/rec-number&gt;&lt;foreign-keys&gt;&lt;key app="EN" db-id="vwpdz2f01tsffjevexjxaawe9xswrsp2rvfd"&gt;965&lt;/key&gt;&lt;/foreign-keys&gt;&lt;ref-type name="Journal Article"&gt;17&lt;/ref-type&gt;&lt;contributors&gt;&lt;authors&gt;&lt;author&gt;Balaji, DS&lt;/author&gt;&lt;author&gt;Basavaraja, S&lt;/author&gt;&lt;author&gt;Deshpande, R&lt;/author&gt;&lt;author&gt;Mahesh, D Bedre&lt;/author&gt;&lt;author&gt;Prabhakar, BK&lt;/author&gt;&lt;author&gt;Venkataraman, A&lt;/author&gt;&lt;/authors&gt;&lt;/contributors&gt;&lt;titles&gt;&lt;title&gt;Extracellular biosynthesis of functionalized silver nanoparticles by strains of Cladosporium cladosporioides fungus&lt;/title&gt;&lt;secondary-title&gt;Colloids and surfaces B: biointerfaces&lt;/secondary-title&gt;&lt;/titles&gt;&lt;periodical&gt;&lt;full-title&gt;Colloids and Surfaces B: Biointerfaces&lt;/full-title&gt;&lt;/periodical&gt;&lt;pages&gt;88-92&lt;/pages&gt;&lt;volume&gt;68&lt;/volume&gt;&lt;number&gt;1&lt;/number&gt;&lt;dates&gt;&lt;year&gt;2009&lt;/year&gt;&lt;/dates&gt;&lt;isbn&gt;0927-7765&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5" w:tooltip="Balaji, 2009 #965" w:history="1">
        <w:r>
          <w:rPr>
            <w:rFonts w:asciiTheme="majorBidi" w:hAnsiTheme="majorBidi" w:cstheme="majorBidi"/>
            <w:noProof/>
            <w:sz w:val="24"/>
            <w:szCs w:val="24"/>
          </w:rPr>
          <w:t>65</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 xml:space="preserve">, who found that the size of synthesized NPs measured </w:t>
      </w:r>
      <w:r>
        <w:rPr>
          <w:rFonts w:asciiTheme="majorBidi" w:hAnsiTheme="majorBidi" w:cstheme="majorBidi"/>
          <w:sz w:val="24"/>
          <w:szCs w:val="24"/>
        </w:rPr>
        <w:t>via TEM was between 10-</w:t>
      </w:r>
      <w:r w:rsidRPr="003C68DA">
        <w:rPr>
          <w:rFonts w:asciiTheme="majorBidi" w:hAnsiTheme="majorBidi" w:cstheme="majorBidi"/>
          <w:sz w:val="24"/>
          <w:szCs w:val="24"/>
        </w:rPr>
        <w:t xml:space="preserve">100 nm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&lt;EndNote&gt;&lt;Cite&gt;&lt;Author&gt;Balaji&lt;/Author&gt;&lt;Year&gt;2009&lt;/Year&gt;&lt;RecNum&gt;965&lt;/RecNum&gt;&lt;DisplayText&gt;[65]&lt;/DisplayText&gt;&lt;record&gt;&lt;rec-number&gt;965&lt;/rec-number&gt;&lt;foreign-keys&gt;&lt;key app="EN" db-id="vwpdz2f01tsffjevexjxaawe9xswrsp2rvfd"&gt;965&lt;/key&gt;&lt;/foreign-keys&gt;&lt;ref-type name="Journal Article"&gt;17&lt;/ref-type&gt;&lt;contributors&gt;&lt;authors&gt;&lt;author&gt;Balaji, DS&lt;/author&gt;&lt;author&gt;Basavaraja, S&lt;/author&gt;&lt;author&gt;Deshpande, R&lt;/author&gt;&lt;author&gt;Mahesh, D Bedre&lt;/author&gt;&lt;author&gt;Prabhakar, BK&lt;/author&gt;&lt;author&gt;Venkataraman, A&lt;/author&gt;&lt;/authors&gt;&lt;/contributors&gt;&lt;titles&gt;&lt;title&gt;Extracellular biosynthesis of functionalized silver nanoparticles by strains of Cladosporium cladosporioides fungus&lt;/title&gt;&lt;secondary-title&gt;Colloids and surfaces B: biointerfaces&lt;/secondary-title&gt;&lt;/titles&gt;&lt;periodical&gt;&lt;full-title&gt;Colloids and Surfaces B: Biointerfaces&lt;/full-title&gt;&lt;/periodical&gt;&lt;pages&gt;88-92&lt;/pages&gt;&lt;volume&gt;68&lt;/volume&gt;&lt;number&gt;1&lt;/number&gt;&lt;dates&gt;&lt;year&gt;2009&lt;/year&gt;&lt;/dates&gt;&lt;isbn&gt;0927-7765&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5" w:tooltip="Balaji, 2009 #965" w:history="1">
        <w:r>
          <w:rPr>
            <w:rFonts w:asciiTheme="majorBidi" w:hAnsiTheme="majorBidi" w:cstheme="majorBidi"/>
            <w:noProof/>
            <w:sz w:val="24"/>
            <w:szCs w:val="24"/>
          </w:rPr>
          <w:t>65</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C68DA">
        <w:rPr>
          <w:rFonts w:asciiTheme="majorBidi" w:hAnsiTheme="majorBidi" w:cstheme="majorBidi"/>
          <w:sz w:val="24"/>
          <w:szCs w:val="24"/>
        </w:rPr>
        <w:t>.</w:t>
      </w:r>
      <w:r>
        <w:rPr>
          <w:rFonts w:asciiTheme="majorBidi" w:hAnsiTheme="majorBidi" w:cstheme="majorBidi"/>
          <w:sz w:val="24"/>
          <w:szCs w:val="24"/>
        </w:rPr>
        <w:t xml:space="preserve"> </w:t>
      </w:r>
      <w:r w:rsidRPr="00A31CAB">
        <w:rPr>
          <w:rFonts w:asciiTheme="majorBidi" w:hAnsiTheme="majorBidi" w:cstheme="majorBidi"/>
          <w:sz w:val="24"/>
          <w:szCs w:val="24"/>
        </w:rPr>
        <w:t xml:space="preserve">In summary, we can say that the </w:t>
      </w:r>
      <w:r>
        <w:rPr>
          <w:rFonts w:asciiTheme="majorBidi" w:hAnsiTheme="majorBidi" w:cstheme="majorBidi"/>
          <w:sz w:val="24"/>
          <w:szCs w:val="24"/>
        </w:rPr>
        <w:t xml:space="preserve">walls of the cell </w:t>
      </w:r>
      <w:r w:rsidRPr="00A31CAB">
        <w:rPr>
          <w:rFonts w:asciiTheme="majorBidi" w:hAnsiTheme="majorBidi" w:cstheme="majorBidi"/>
          <w:sz w:val="24"/>
          <w:szCs w:val="24"/>
        </w:rPr>
        <w:t xml:space="preserve">microorganisms used in biological synthesis play an important role in the formation of NPs in the cell. The interaction of positively charged metal ions with the negatively charged cell wall results in the electrostatic biological reduction of metal ions to NPs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&lt;EndNote&gt;&lt;Cite&gt;&lt;Author&gt;Thakkar&lt;/Author&gt;&lt;Year&gt;2010&lt;/Year&gt;&lt;RecNum&gt;966&lt;/RecNum&gt;&lt;DisplayText&gt;[66]&lt;/DisplayText&gt;&lt;record&gt;&lt;rec-number&gt;966&lt;/rec-number&gt;&lt;foreign-keys&gt;&lt;key app="EN" db-id="vwpdz2f01tsffjevexjxaawe9xswrsp2rvfd"&gt;966&lt;/key&gt;&lt;/foreign-keys&gt;&lt;ref-type name="Journal Article"&gt;17&lt;/ref-type&gt;&lt;contributors&gt;&lt;authors&gt;&lt;author&gt;Thakkar, Kaushik N&lt;/author&gt;&lt;author&gt;Mhatre, Snehit S&lt;/author&gt;&lt;author&gt;Parikh, Rasesh Y&lt;/author&gt;&lt;/authors&gt;&lt;/contributors&gt;&lt;titles&gt;&lt;title&gt;Biological synthesis of metallic nanoparticles&lt;/title&gt;&lt;secondary-title&gt;Nanomedicine: nanotechnology, biology and medicine&lt;/secondary-title&gt;&lt;/titles&gt;&lt;periodical&gt;&lt;full-title&gt;Nanomedicine: Nanotechnology, Biology and Medicine&lt;/full-title&gt;&lt;/periodical&gt;&lt;pages&gt;257-262&lt;/pages&gt;&lt;volume&gt;6&lt;/volume&gt;&lt;number&gt;2&lt;/number&gt;&lt;dates&gt;&lt;year&gt;2010&lt;/year&gt;&lt;/dates&gt;&lt;isbn&gt;1549-9634&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66" w:tooltip="Thakkar, 2010 #966" w:history="1">
        <w:r>
          <w:rPr>
            <w:rFonts w:asciiTheme="majorBidi" w:hAnsiTheme="majorBidi" w:cstheme="majorBidi"/>
            <w:noProof/>
            <w:sz w:val="24"/>
            <w:szCs w:val="24"/>
          </w:rPr>
          <w:t>66</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A31CAB">
        <w:rPr>
          <w:rFonts w:asciiTheme="majorBidi" w:hAnsiTheme="majorBidi" w:cstheme="majorBidi"/>
          <w:sz w:val="24"/>
          <w:szCs w:val="24"/>
        </w:rPr>
        <w:t>.</w:t>
      </w:r>
      <w:r>
        <w:rPr>
          <w:rFonts w:asciiTheme="majorBidi" w:hAnsiTheme="majorBidi" w:cstheme="majorBidi"/>
          <w:sz w:val="24"/>
          <w:szCs w:val="24"/>
        </w:rPr>
        <w:t xml:space="preserve"> </w:t>
      </w:r>
      <w:r w:rsidRPr="00A31CAB">
        <w:rPr>
          <w:rFonts w:asciiTheme="majorBidi" w:hAnsiTheme="majorBidi" w:cstheme="majorBidi"/>
          <w:sz w:val="24"/>
          <w:szCs w:val="24"/>
        </w:rPr>
        <w:t xml:space="preserve">As shown in Table 2, there are numerous fungi available for the synthesis of </w:t>
      </w:r>
      <w:proofErr w:type="spellStart"/>
      <w:r w:rsidRPr="00A31CAB">
        <w:rPr>
          <w:rFonts w:asciiTheme="majorBidi" w:hAnsiTheme="majorBidi" w:cstheme="majorBidi"/>
          <w:sz w:val="24"/>
          <w:szCs w:val="24"/>
        </w:rPr>
        <w:t>AgNPs</w:t>
      </w:r>
      <w:proofErr w:type="spellEnd"/>
      <w:r w:rsidRPr="00A31CAB">
        <w:rPr>
          <w:rFonts w:asciiTheme="majorBidi" w:hAnsiTheme="majorBidi" w:cstheme="majorBidi"/>
          <w:sz w:val="24"/>
          <w:szCs w:val="24"/>
        </w:rPr>
        <w:t>.</w:t>
      </w:r>
    </w:p>
    <w:p w14:paraId="26657069" w14:textId="7E200DF0" w:rsidR="005922B6" w:rsidRDefault="005922B6" w:rsidP="005922B6">
      <w:pPr>
        <w:pStyle w:val="tablecaption"/>
        <w:rPr>
          <w:rFonts w:asciiTheme="majorBidi" w:hAnsiTheme="majorBidi" w:cstheme="majorBidi"/>
          <w:color w:val="242021"/>
        </w:rPr>
      </w:pPr>
      <w:r>
        <w:rPr>
          <w:b/>
        </w:rPr>
        <w:t xml:space="preserve">Table </w:t>
      </w:r>
      <w:r>
        <w:rPr>
          <w:b/>
        </w:rPr>
        <w:fldChar w:fldCharType="begin"/>
      </w:r>
      <w:r>
        <w:rPr>
          <w:b/>
        </w:rPr>
        <w:instrText xml:space="preserve"> SEQ "Table" \* MERGEFORMAT </w:instrText>
      </w:r>
      <w:r>
        <w:rPr>
          <w:b/>
        </w:rPr>
        <w:fldChar w:fldCharType="separate"/>
      </w:r>
      <w:r w:rsidR="00496699">
        <w:rPr>
          <w:b/>
          <w:noProof/>
        </w:rPr>
        <w:t>2</w:t>
      </w:r>
      <w:r>
        <w:rPr>
          <w:b/>
        </w:rPr>
        <w:fldChar w:fldCharType="end"/>
      </w:r>
      <w:r>
        <w:rPr>
          <w:b/>
        </w:rPr>
        <w:t>.</w:t>
      </w:r>
      <w:r>
        <w:t xml:space="preserve"> </w:t>
      </w:r>
      <w:r w:rsidRPr="005922B6">
        <w:t>Biological</w:t>
      </w:r>
      <w:r w:rsidRPr="004715A1">
        <w:t xml:space="preserve"> method of </w:t>
      </w:r>
      <w:proofErr w:type="spellStart"/>
      <w:r w:rsidRPr="004715A1">
        <w:t>AgNPs</w:t>
      </w:r>
      <w:proofErr w:type="spellEnd"/>
      <w:r w:rsidRPr="004715A1">
        <w:t xml:space="preserve"> synthesis using fungi</w:t>
      </w:r>
      <w:r>
        <w:t xml:space="preserve"> adopted from </w:t>
      </w:r>
      <w:r>
        <w:fldChar w:fldCharType="begin"/>
      </w:r>
      <w:r>
        <w:instrText xml:space="preserve"> ADDIN EN.CITE &lt;EndNote&gt;&lt;Cite&gt;&lt;Author&gt;Kareem&lt;/Author&gt;&lt;Year&gt;2020&lt;/Year&gt;&lt;RecNum&gt;944&lt;/RecNum&gt;&lt;DisplayText&gt;[41]&lt;/DisplayText&gt;&lt;record&gt;&lt;rec-number&gt;944&lt;/rec-number&gt;&lt;foreign-keys&gt;&lt;key app="EN" db-id="vwpdz2f01tsffjevexjxaawe9xswrsp2rvfd"&gt;944&lt;/key&gt;&lt;/foreign-keys&gt;&lt;ref-type name="Conference Proceedings"&gt;10&lt;/ref-type&gt;&lt;contributors&gt;&lt;authors&gt;&lt;author&gt;Kareem, MA&lt;/author&gt;&lt;author&gt;Bello, IT&lt;/author&gt;&lt;author&gt;Shittu, HA&lt;/author&gt;&lt;author&gt;Awodele, MK&lt;/author&gt;&lt;author&gt;Adedokun, O&lt;/author&gt;&lt;author&gt;Sanusi, YK&lt;/author&gt;&lt;/authors&gt;&lt;/contributors&gt;&lt;titles&gt;&lt;title&gt;Green synthesis of silver nanoparticles (AgNPs) for optical and photocatalytic applications: a review&lt;/title&gt;&lt;secondary-title&gt;IOP Conference Series: Materials Science and Engineering&lt;/secondary-title&gt;&lt;/titles&gt;&lt;pages&gt;012020&lt;/pages&gt;&lt;volume&gt;805&lt;/volume&gt;&lt;number&gt;1&lt;/number&gt;&lt;dates&gt;&lt;year&gt;2020&lt;/year&gt;&lt;/dates&gt;&lt;publisher&gt;IOP Publishing&lt;/publisher&gt;&lt;isbn&gt;1757-899X&lt;/isbn&gt;&lt;urls&gt;&lt;/urls&gt;&lt;/record&gt;&lt;/Cite&gt;&lt;/EndNote&gt;</w:instrText>
      </w:r>
      <w:r>
        <w:fldChar w:fldCharType="separate"/>
      </w:r>
      <w:r>
        <w:rPr>
          <w:noProof/>
        </w:rPr>
        <w:t>[</w:t>
      </w:r>
      <w:hyperlink w:anchor="_ENREF_41" w:tooltip="Kareem, 2020 #944" w:history="1">
        <w:r>
          <w:rPr>
            <w:noProof/>
          </w:rPr>
          <w:t>41</w:t>
        </w:r>
      </w:hyperlink>
      <w:r>
        <w:rPr>
          <w:noProof/>
        </w:rPr>
        <w:t>]</w:t>
      </w:r>
      <w:r>
        <w:fldChar w:fldCharType="end"/>
      </w:r>
    </w:p>
    <w:tbl>
      <w:tblPr>
        <w:tblW w:w="89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38"/>
        <w:gridCol w:w="2126"/>
        <w:gridCol w:w="1418"/>
        <w:gridCol w:w="992"/>
        <w:gridCol w:w="1701"/>
        <w:gridCol w:w="851"/>
      </w:tblGrid>
      <w:tr w:rsidR="005922B6" w:rsidRPr="00A31CAB" w14:paraId="06EB3BB7" w14:textId="77777777" w:rsidTr="00F75878">
        <w:trPr>
          <w:trHeight w:val="523"/>
        </w:trPr>
        <w:tc>
          <w:tcPr>
            <w:tcW w:w="1838" w:type="dxa"/>
            <w:tcBorders>
              <w:top w:val="single" w:sz="4" w:space="0" w:color="auto"/>
              <w:left w:val="single" w:sz="4" w:space="0" w:color="auto"/>
              <w:bottom w:val="single" w:sz="4" w:space="0" w:color="auto"/>
              <w:right w:val="single" w:sz="4" w:space="0" w:color="auto"/>
            </w:tcBorders>
            <w:vAlign w:val="center"/>
            <w:hideMark/>
          </w:tcPr>
          <w:p w14:paraId="1C9640F7" w14:textId="77777777" w:rsidR="005922B6" w:rsidRPr="00A31CAB" w:rsidRDefault="005922B6" w:rsidP="005922B6">
            <w:pPr>
              <w:pStyle w:val="p1a"/>
            </w:pPr>
            <w:r>
              <w:t xml:space="preserve">Type of </w:t>
            </w:r>
            <w:r w:rsidRPr="00A31CAB">
              <w:t xml:space="preserve">Fungi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B470EE2" w14:textId="77777777" w:rsidR="005922B6" w:rsidRPr="00A31CAB" w:rsidRDefault="005922B6" w:rsidP="005922B6">
            <w:pPr>
              <w:pStyle w:val="p1a"/>
            </w:pPr>
            <w:r w:rsidRPr="00A31CAB">
              <w:t xml:space="preserve">Intracellular/Extracellular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12D510" w14:textId="77777777" w:rsidR="005922B6" w:rsidRPr="004715A1" w:rsidRDefault="005922B6" w:rsidP="005922B6">
            <w:pPr>
              <w:pStyle w:val="p1a"/>
            </w:pPr>
            <w:r>
              <w:t>P</w:t>
            </w:r>
            <w:r w:rsidRPr="004715A1">
              <w:t xml:space="preserve">recursor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847BEF" w14:textId="77777777" w:rsidR="005922B6" w:rsidRPr="00A31CAB" w:rsidRDefault="005922B6" w:rsidP="005922B6">
            <w:pPr>
              <w:pStyle w:val="p1a"/>
            </w:pPr>
            <w:r w:rsidRPr="00A31CAB">
              <w:t>Size</w:t>
            </w:r>
            <w:r w:rsidRPr="00A31CAB">
              <w:br/>
              <w:t>(nm)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9377B7" w14:textId="77777777" w:rsidR="005922B6" w:rsidRPr="00A31CAB" w:rsidRDefault="005922B6" w:rsidP="005922B6">
            <w:pPr>
              <w:pStyle w:val="p1a"/>
            </w:pPr>
            <w:r>
              <w:t>Shape</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645A5B" w14:textId="77777777" w:rsidR="005922B6" w:rsidRPr="00A31CAB" w:rsidRDefault="005922B6" w:rsidP="005922B6">
            <w:pPr>
              <w:pStyle w:val="p1a"/>
            </w:pPr>
            <w:r w:rsidRPr="00A31CAB">
              <w:t>Ref</w:t>
            </w:r>
          </w:p>
        </w:tc>
      </w:tr>
      <w:tr w:rsidR="005922B6" w:rsidRPr="00A31CAB" w14:paraId="6B2C821F" w14:textId="77777777" w:rsidTr="00F75878">
        <w:trPr>
          <w:trHeight w:val="515"/>
        </w:trPr>
        <w:tc>
          <w:tcPr>
            <w:tcW w:w="1838" w:type="dxa"/>
            <w:tcBorders>
              <w:top w:val="single" w:sz="4" w:space="0" w:color="auto"/>
              <w:left w:val="single" w:sz="4" w:space="0" w:color="auto"/>
              <w:bottom w:val="single" w:sz="4" w:space="0" w:color="auto"/>
              <w:right w:val="single" w:sz="4" w:space="0" w:color="auto"/>
            </w:tcBorders>
            <w:vAlign w:val="center"/>
            <w:hideMark/>
          </w:tcPr>
          <w:p w14:paraId="095E891E" w14:textId="77777777" w:rsidR="005922B6" w:rsidRPr="00A31CAB" w:rsidRDefault="005922B6" w:rsidP="005922B6">
            <w:pPr>
              <w:rPr>
                <w:sz w:val="24"/>
                <w:szCs w:val="24"/>
              </w:rPr>
            </w:pPr>
            <w:r w:rsidRPr="00A31CAB">
              <w:rPr>
                <w:i/>
                <w:iCs/>
                <w:color w:val="000000"/>
                <w:sz w:val="24"/>
                <w:szCs w:val="24"/>
              </w:rPr>
              <w:t>Aspergillus</w:t>
            </w:r>
            <w:r w:rsidRPr="00A31CAB">
              <w:rPr>
                <w:i/>
                <w:iCs/>
                <w:color w:val="000000"/>
                <w:sz w:val="24"/>
                <w:szCs w:val="24"/>
              </w:rPr>
              <w:br/>
            </w:r>
            <w:proofErr w:type="spellStart"/>
            <w:r w:rsidRPr="00A31CAB">
              <w:rPr>
                <w:i/>
                <w:iCs/>
                <w:color w:val="000000"/>
                <w:sz w:val="24"/>
                <w:szCs w:val="24"/>
              </w:rPr>
              <w:t>niger</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14:paraId="0ABEE8C4" w14:textId="77777777" w:rsidR="005922B6" w:rsidRPr="00A31CAB" w:rsidRDefault="005922B6" w:rsidP="005922B6">
            <w:pPr>
              <w:pStyle w:val="p1a"/>
            </w:pPr>
            <w:proofErr w:type="spellStart"/>
            <w:r w:rsidRPr="00A31CAB">
              <w:t>Extr</w:t>
            </w:r>
            <w:proofErr w:type="spellEnd"/>
            <w:r w:rsidRPr="00A31CAB">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F468C4" w14:textId="77777777" w:rsidR="005922B6" w:rsidRPr="00A31CAB" w:rsidRDefault="005922B6" w:rsidP="005922B6">
            <w:pPr>
              <w:pStyle w:val="p1a"/>
            </w:pPr>
            <w:r w:rsidRPr="00A31CAB">
              <w:t>AgNO</w:t>
            </w:r>
            <w:r w:rsidRPr="00A31CAB">
              <w:rPr>
                <w:sz w:val="16"/>
                <w:szCs w:val="16"/>
              </w:rPr>
              <w:t xml:space="preserve">3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63FE92" w14:textId="77777777" w:rsidR="005922B6" w:rsidRPr="00A31CAB" w:rsidRDefault="005922B6" w:rsidP="005922B6">
            <w:pPr>
              <w:pStyle w:val="p1a"/>
            </w:pPr>
            <w:r w:rsidRPr="00A31CAB">
              <w:t xml:space="preserve">1-20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29F8F0" w14:textId="77777777" w:rsidR="005922B6" w:rsidRPr="00A31CAB" w:rsidRDefault="005922B6" w:rsidP="005922B6">
            <w:pPr>
              <w:pStyle w:val="p1a"/>
            </w:pPr>
            <w:r w:rsidRPr="00A31CAB">
              <w:t>Spherical and</w:t>
            </w:r>
            <w:r w:rsidRPr="00A31CAB">
              <w:br/>
              <w:t>Poly</w:t>
            </w:r>
            <w:r>
              <w:t>-</w:t>
            </w:r>
            <w:r w:rsidRPr="00A31CAB">
              <w:t>dispersed</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3FD71E" w14:textId="77777777" w:rsidR="005922B6" w:rsidRPr="00A31CAB" w:rsidRDefault="005922B6" w:rsidP="005922B6">
            <w:pPr>
              <w:pStyle w:val="p1a"/>
            </w:pPr>
            <w:r>
              <w:fldChar w:fldCharType="begin"/>
            </w:r>
            <w:r>
              <w:instrText xml:space="preserve"> ADDIN EN.CITE &lt;EndNote&gt;&lt;Cite&gt;&lt;Author&gt;Chi&lt;/Author&gt;&lt;Year&gt;2022&lt;/Year&gt;&lt;RecNum&gt;967&lt;/RecNum&gt;&lt;DisplayText&gt;[67]&lt;/DisplayText&gt;&lt;record&gt;&lt;rec-number&gt;967&lt;/rec-number&gt;&lt;foreign-keys&gt;&lt;key app="EN" db-id="vwpdz2f01tsffjevexjxaawe9xswrsp2rvfd"&gt;967&lt;/key&gt;&lt;/foreign-keys&gt;&lt;ref-type name="Journal Article"&gt;17&lt;/ref-type&gt;&lt;contributors&gt;&lt;authors&gt;&lt;author&gt;Chi, Nguyen Thuy Lan&lt;/author&gt;&lt;author&gt;Veeraragavan, Geetha Royapuram&lt;/author&gt;&lt;author&gt;Brindhadevi, Kathirvel&lt;/author&gt;&lt;author&gt;Chinnathambi, Arunachalam&lt;/author&gt;&lt;author&gt;Salmen, Saleh H&lt;/author&gt;&lt;author&gt;Alharbi, Sulaiman Ali&lt;/author&gt;&lt;author&gt;Krishnan, Ramakrishnan&lt;/author&gt;&lt;author&gt;Pugazhendhi, Arivalagan&lt;/author&gt;&lt;/authors&gt;&lt;/contributors&gt;&lt;titles&gt;&lt;title&gt;Fungi fabrication, characterization, and anticancer activity of silver nanoparticles using metals resistant Aspergillus niger&lt;/title&gt;&lt;secondary-title&gt;Environmental Research&lt;/secondary-title&gt;&lt;/titles&gt;&lt;periodical&gt;&lt;full-title&gt;Environmental Research&lt;/full-title&gt;&lt;/periodical&gt;&lt;pages&gt;112721&lt;/pages&gt;&lt;volume&gt;208&lt;/volume&gt;&lt;dates&gt;&lt;year&gt;2022&lt;/year&gt;&lt;/dates&gt;&lt;isbn&gt;0013-9351&lt;/isbn&gt;&lt;urls&gt;&lt;/urls&gt;&lt;/record&gt;&lt;/Cite&gt;&lt;/EndNote&gt;</w:instrText>
            </w:r>
            <w:r>
              <w:fldChar w:fldCharType="separate"/>
            </w:r>
            <w:r>
              <w:rPr>
                <w:noProof/>
              </w:rPr>
              <w:t>[</w:t>
            </w:r>
            <w:hyperlink w:anchor="_ENREF_67" w:tooltip="Chi, 2022 #967" w:history="1">
              <w:r>
                <w:rPr>
                  <w:noProof/>
                </w:rPr>
                <w:t>67</w:t>
              </w:r>
            </w:hyperlink>
            <w:r>
              <w:rPr>
                <w:noProof/>
              </w:rPr>
              <w:t>]</w:t>
            </w:r>
            <w:r>
              <w:fldChar w:fldCharType="end"/>
            </w:r>
          </w:p>
        </w:tc>
      </w:tr>
      <w:tr w:rsidR="005922B6" w:rsidRPr="00A31CAB" w14:paraId="5C5B35F5" w14:textId="77777777" w:rsidTr="00F75878">
        <w:trPr>
          <w:trHeight w:val="523"/>
        </w:trPr>
        <w:tc>
          <w:tcPr>
            <w:tcW w:w="1838" w:type="dxa"/>
            <w:tcBorders>
              <w:top w:val="single" w:sz="4" w:space="0" w:color="auto"/>
              <w:left w:val="single" w:sz="4" w:space="0" w:color="auto"/>
              <w:bottom w:val="single" w:sz="4" w:space="0" w:color="auto"/>
              <w:right w:val="single" w:sz="4" w:space="0" w:color="auto"/>
            </w:tcBorders>
            <w:vAlign w:val="center"/>
            <w:hideMark/>
          </w:tcPr>
          <w:p w14:paraId="2588D281" w14:textId="77777777" w:rsidR="005922B6" w:rsidRPr="00A31CAB" w:rsidRDefault="005922B6" w:rsidP="005922B6">
            <w:pPr>
              <w:rPr>
                <w:sz w:val="24"/>
                <w:szCs w:val="24"/>
              </w:rPr>
            </w:pPr>
            <w:r w:rsidRPr="00A31CAB">
              <w:rPr>
                <w:i/>
                <w:iCs/>
                <w:color w:val="000000"/>
                <w:sz w:val="24"/>
                <w:szCs w:val="24"/>
              </w:rPr>
              <w:t>Trichoderma</w:t>
            </w:r>
            <w:r w:rsidRPr="00A31CAB">
              <w:rPr>
                <w:i/>
                <w:iCs/>
                <w:color w:val="000000"/>
                <w:sz w:val="24"/>
                <w:szCs w:val="24"/>
              </w:rPr>
              <w:br/>
            </w:r>
            <w:proofErr w:type="spellStart"/>
            <w:r w:rsidRPr="00A31CAB">
              <w:rPr>
                <w:i/>
                <w:iCs/>
                <w:color w:val="000000"/>
                <w:sz w:val="24"/>
                <w:szCs w:val="24"/>
              </w:rPr>
              <w:t>harzianum</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14:paraId="0D00606E" w14:textId="77777777" w:rsidR="005922B6" w:rsidRPr="00A31CAB" w:rsidRDefault="005922B6" w:rsidP="005922B6">
            <w:pPr>
              <w:pStyle w:val="p1a"/>
            </w:pPr>
            <w:proofErr w:type="spellStart"/>
            <w:r w:rsidRPr="00A31CAB">
              <w:t>Extr</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62800CF6" w14:textId="77777777" w:rsidR="005922B6" w:rsidRPr="00A31CAB" w:rsidRDefault="005922B6" w:rsidP="005922B6">
            <w:pPr>
              <w:pStyle w:val="p1a"/>
            </w:pPr>
            <w:r w:rsidRPr="00A31CAB">
              <w:t>AgNO</w:t>
            </w:r>
            <w:r w:rsidRPr="00A31CAB">
              <w:rPr>
                <w:sz w:val="16"/>
                <w:szCs w:val="16"/>
              </w:rPr>
              <w:t xml:space="preserve">3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7E31A0" w14:textId="77777777" w:rsidR="005922B6" w:rsidRPr="00A31CAB" w:rsidRDefault="005922B6" w:rsidP="005922B6">
            <w:pPr>
              <w:pStyle w:val="p1a"/>
            </w:pPr>
            <w:r w:rsidRPr="00A31CAB">
              <w:t xml:space="preserve">34.77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42B56C" w14:textId="77777777" w:rsidR="005922B6" w:rsidRPr="00A31CAB" w:rsidRDefault="005922B6" w:rsidP="005922B6">
            <w:pPr>
              <w:pStyle w:val="p1a"/>
            </w:pPr>
            <w:r w:rsidRPr="00A31CAB">
              <w:t>Ellipsoid and</w:t>
            </w:r>
            <w:r w:rsidRPr="00A31CAB">
              <w:br/>
              <w:t>Spherical</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36B218" w14:textId="77777777" w:rsidR="005922B6" w:rsidRPr="00A31CAB" w:rsidRDefault="005922B6" w:rsidP="005922B6">
            <w:pPr>
              <w:pStyle w:val="p1a"/>
            </w:pPr>
            <w:r>
              <w:fldChar w:fldCharType="begin"/>
            </w:r>
            <w:r>
              <w:instrText xml:space="preserve"> ADDIN EN.CITE &lt;EndNote&gt;&lt;Cite&gt;&lt;Author&gt;Shelar&lt;/Author&gt;&lt;Year&gt;2015&lt;/Year&gt;&lt;RecNum&gt;968&lt;/RecNum&gt;&lt;DisplayText&gt;[68]&lt;/DisplayText&gt;&lt;record&gt;&lt;rec-number&gt;968&lt;/rec-number&gt;&lt;foreign-keys&gt;&lt;key app="EN" db-id="vwpdz2f01tsffjevexjxaawe9xswrsp2rvfd"&gt;968&lt;/key&gt;&lt;/foreign-keys&gt;&lt;ref-type name="Journal Article"&gt;17&lt;/ref-type&gt;&lt;contributors&gt;&lt;authors&gt;&lt;author&gt;Shelar, Gitanjali B&lt;/author&gt;&lt;author&gt;Chavan, Ashok M&lt;/author&gt;&lt;/authors&gt;&lt;/contributors&gt;&lt;titles&gt;&lt;title&gt;Myco-synthesis of silver nanoparticles from Trichoderma harzianum and its impact on germination status of oil seed&lt;/title&gt;&lt;secondary-title&gt;Biolife&lt;/secondary-title&gt;&lt;/titles&gt;&lt;periodical&gt;&lt;full-title&gt;Biolife&lt;/full-title&gt;&lt;/periodical&gt;&lt;pages&gt;109-113&lt;/pages&gt;&lt;volume&gt;3&lt;/volume&gt;&lt;number&gt;1&lt;/number&gt;&lt;dates&gt;&lt;year&gt;2015&lt;/year&gt;&lt;/dates&gt;&lt;urls&gt;&lt;/urls&gt;&lt;/record&gt;&lt;/Cite&gt;&lt;/EndNote&gt;</w:instrText>
            </w:r>
            <w:r>
              <w:fldChar w:fldCharType="separate"/>
            </w:r>
            <w:r>
              <w:rPr>
                <w:noProof/>
              </w:rPr>
              <w:t>[</w:t>
            </w:r>
            <w:hyperlink w:anchor="_ENREF_68" w:tooltip="Shelar, 2015 #968" w:history="1">
              <w:r>
                <w:rPr>
                  <w:noProof/>
                </w:rPr>
                <w:t>68</w:t>
              </w:r>
            </w:hyperlink>
            <w:r>
              <w:rPr>
                <w:noProof/>
              </w:rPr>
              <w:t>]</w:t>
            </w:r>
            <w:r>
              <w:fldChar w:fldCharType="end"/>
            </w:r>
          </w:p>
        </w:tc>
      </w:tr>
      <w:tr w:rsidR="005922B6" w:rsidRPr="00A31CAB" w14:paraId="7C0876D9" w14:textId="77777777" w:rsidTr="00F75878">
        <w:trPr>
          <w:trHeight w:val="515"/>
        </w:trPr>
        <w:tc>
          <w:tcPr>
            <w:tcW w:w="1838" w:type="dxa"/>
            <w:tcBorders>
              <w:top w:val="single" w:sz="4" w:space="0" w:color="auto"/>
              <w:left w:val="single" w:sz="4" w:space="0" w:color="auto"/>
              <w:bottom w:val="single" w:sz="4" w:space="0" w:color="auto"/>
              <w:right w:val="single" w:sz="4" w:space="0" w:color="auto"/>
            </w:tcBorders>
            <w:vAlign w:val="center"/>
            <w:hideMark/>
          </w:tcPr>
          <w:p w14:paraId="3231DFC8" w14:textId="77777777" w:rsidR="005922B6" w:rsidRPr="00A31CAB" w:rsidRDefault="005922B6" w:rsidP="005922B6">
            <w:pPr>
              <w:rPr>
                <w:sz w:val="24"/>
                <w:szCs w:val="24"/>
              </w:rPr>
            </w:pPr>
            <w:r w:rsidRPr="00A31CAB">
              <w:rPr>
                <w:i/>
                <w:iCs/>
                <w:color w:val="000000"/>
                <w:sz w:val="24"/>
                <w:szCs w:val="24"/>
              </w:rPr>
              <w:t>Fusarium</w:t>
            </w:r>
            <w:r w:rsidRPr="00A31CAB">
              <w:rPr>
                <w:i/>
                <w:iCs/>
                <w:color w:val="000000"/>
                <w:sz w:val="24"/>
                <w:szCs w:val="24"/>
              </w:rPr>
              <w:br/>
              <w:t>acuminatum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62C516" w14:textId="77777777" w:rsidR="005922B6" w:rsidRPr="00A31CAB" w:rsidRDefault="005922B6" w:rsidP="005922B6">
            <w:pPr>
              <w:pStyle w:val="p1a"/>
            </w:pPr>
            <w:proofErr w:type="spellStart"/>
            <w:r w:rsidRPr="00A31CAB">
              <w:t>Extr</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6E2FB721" w14:textId="77777777" w:rsidR="005922B6" w:rsidRPr="00A31CAB" w:rsidRDefault="005922B6" w:rsidP="005922B6">
            <w:pPr>
              <w:pStyle w:val="p1a"/>
            </w:pPr>
            <w:r w:rsidRPr="00A31CAB">
              <w:t>AgNO</w:t>
            </w:r>
            <w:r w:rsidRPr="00A31CAB">
              <w:rPr>
                <w:sz w:val="16"/>
                <w:szCs w:val="16"/>
              </w:rPr>
              <w:t xml:space="preserve">3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915A89" w14:textId="77777777" w:rsidR="005922B6" w:rsidRPr="00A31CAB" w:rsidRDefault="005922B6" w:rsidP="005922B6">
            <w:pPr>
              <w:pStyle w:val="p1a"/>
            </w:pPr>
            <w:r w:rsidRPr="00A31CAB">
              <w:t xml:space="preserve">13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4B02D3" w14:textId="77777777" w:rsidR="005922B6" w:rsidRPr="00A31CAB" w:rsidRDefault="005922B6" w:rsidP="005922B6">
            <w:pPr>
              <w:pStyle w:val="p1a"/>
            </w:pPr>
            <w:r w:rsidRPr="00A31CAB">
              <w:t xml:space="preserve">Spherical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EB8364F" w14:textId="77777777" w:rsidR="005922B6" w:rsidRPr="00A31CAB" w:rsidRDefault="005922B6" w:rsidP="005922B6">
            <w:pPr>
              <w:pStyle w:val="p1a"/>
            </w:pPr>
            <w:r>
              <w:fldChar w:fldCharType="begin"/>
            </w:r>
            <w:r>
              <w:instrText xml:space="preserve"> ADDIN EN.CITE &lt;EndNote&gt;&lt;Cite&gt;&lt;Author&gt;Ingle&lt;/Author&gt;&lt;Year&gt;2008&lt;/Year&gt;&lt;RecNum&gt;969&lt;/RecNum&gt;&lt;DisplayText&gt;[69]&lt;/DisplayText&gt;&lt;record&gt;&lt;rec-number&gt;969&lt;/rec-number&gt;&lt;foreign-keys&gt;&lt;key app="EN" db-id="vwpdz2f01tsffjevexjxaawe9xswrsp2rvfd"&gt;969&lt;/key&gt;&lt;/foreign-keys&gt;&lt;ref-type name="Journal Article"&gt;17&lt;/ref-type&gt;&lt;contributors&gt;&lt;authors&gt;&lt;author&gt;Ingle, Avinash&lt;/author&gt;&lt;author&gt;Gade, Aniket&lt;/author&gt;&lt;author&gt;Pierrat, Sebastien&lt;/author&gt;&lt;author&gt;Sonnichsen, Carsten&lt;/author&gt;&lt;author&gt;Rai, Mahendra&lt;/author&gt;&lt;/authors&gt;&lt;/contributors&gt;&lt;titles&gt;&lt;title&gt;Mycosynthesis of silver nanoparticles using the fungus Fusarium acuminatum and its activity against some human pathogenic bacteria&lt;/title&gt;&lt;secondary-title&gt;Current Nanoscience&lt;/secondary-title&gt;&lt;/titles&gt;&lt;periodical&gt;&lt;full-title&gt;Current Nanoscience&lt;/full-title&gt;&lt;/periodical&gt;&lt;pages&gt;141-144&lt;/pages&gt;&lt;volume&gt;4&lt;/volume&gt;&lt;number&gt;2&lt;/number&gt;&lt;dates&gt;&lt;year&gt;2008&lt;/year&gt;&lt;/dates&gt;&lt;isbn&gt;1573-4137&lt;/isbn&gt;&lt;urls&gt;&lt;/urls&gt;&lt;/record&gt;&lt;/Cite&gt;&lt;/EndNote&gt;</w:instrText>
            </w:r>
            <w:r>
              <w:fldChar w:fldCharType="separate"/>
            </w:r>
            <w:r>
              <w:rPr>
                <w:noProof/>
              </w:rPr>
              <w:t>[</w:t>
            </w:r>
            <w:hyperlink w:anchor="_ENREF_69" w:tooltip="Ingle, 2008 #969" w:history="1">
              <w:r>
                <w:rPr>
                  <w:noProof/>
                </w:rPr>
                <w:t>69</w:t>
              </w:r>
            </w:hyperlink>
            <w:r>
              <w:rPr>
                <w:noProof/>
              </w:rPr>
              <w:t>]</w:t>
            </w:r>
            <w:r>
              <w:fldChar w:fldCharType="end"/>
            </w:r>
          </w:p>
        </w:tc>
      </w:tr>
      <w:tr w:rsidR="005922B6" w:rsidRPr="00A31CAB" w14:paraId="7EE877C8" w14:textId="77777777" w:rsidTr="00F75878">
        <w:trPr>
          <w:trHeight w:val="523"/>
        </w:trPr>
        <w:tc>
          <w:tcPr>
            <w:tcW w:w="1838" w:type="dxa"/>
            <w:tcBorders>
              <w:top w:val="single" w:sz="4" w:space="0" w:color="auto"/>
              <w:left w:val="single" w:sz="4" w:space="0" w:color="auto"/>
              <w:bottom w:val="single" w:sz="4" w:space="0" w:color="auto"/>
              <w:right w:val="single" w:sz="4" w:space="0" w:color="auto"/>
            </w:tcBorders>
            <w:vAlign w:val="center"/>
            <w:hideMark/>
          </w:tcPr>
          <w:p w14:paraId="6BC4504D" w14:textId="77777777" w:rsidR="005922B6" w:rsidRPr="00A31CAB" w:rsidRDefault="005922B6" w:rsidP="005922B6">
            <w:pPr>
              <w:rPr>
                <w:sz w:val="24"/>
                <w:szCs w:val="24"/>
              </w:rPr>
            </w:pPr>
            <w:r w:rsidRPr="00A31CAB">
              <w:rPr>
                <w:i/>
                <w:iCs/>
                <w:color w:val="000000"/>
                <w:sz w:val="24"/>
                <w:szCs w:val="24"/>
              </w:rPr>
              <w:t>Penicillium</w:t>
            </w:r>
            <w:r w:rsidRPr="00A31CAB">
              <w:rPr>
                <w:i/>
                <w:iCs/>
                <w:color w:val="000000"/>
                <w:sz w:val="24"/>
                <w:szCs w:val="24"/>
              </w:rPr>
              <w:br/>
            </w:r>
            <w:proofErr w:type="spellStart"/>
            <w:r w:rsidRPr="00A31CAB">
              <w:rPr>
                <w:i/>
                <w:iCs/>
                <w:color w:val="000000"/>
                <w:sz w:val="24"/>
                <w:szCs w:val="24"/>
              </w:rPr>
              <w:t>fellutanum</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14:paraId="65498259" w14:textId="77777777" w:rsidR="005922B6" w:rsidRPr="00A31CAB" w:rsidRDefault="005922B6" w:rsidP="005922B6">
            <w:pPr>
              <w:pStyle w:val="p1a"/>
            </w:pPr>
            <w:proofErr w:type="spellStart"/>
            <w:r w:rsidRPr="00A31CAB">
              <w:t>Extr</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501A6B38" w14:textId="77777777" w:rsidR="005922B6" w:rsidRPr="00A31CAB" w:rsidRDefault="005922B6" w:rsidP="005922B6">
            <w:pPr>
              <w:pStyle w:val="p1a"/>
            </w:pPr>
            <w:r w:rsidRPr="00A31CAB">
              <w:t>AgNO</w:t>
            </w:r>
            <w:r w:rsidRPr="00A31CAB">
              <w:rPr>
                <w:sz w:val="16"/>
                <w:szCs w:val="16"/>
              </w:rPr>
              <w:t xml:space="preserve">3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9029D9" w14:textId="77777777" w:rsidR="005922B6" w:rsidRPr="00A31CAB" w:rsidRDefault="005922B6" w:rsidP="005922B6">
            <w:pPr>
              <w:pStyle w:val="p1a"/>
            </w:pPr>
            <w:r w:rsidRPr="00A31CAB">
              <w:t xml:space="preserve">5-25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A22FE4" w14:textId="77777777" w:rsidR="005922B6" w:rsidRPr="00A31CAB" w:rsidRDefault="005922B6" w:rsidP="005922B6">
            <w:pPr>
              <w:pStyle w:val="p1a"/>
            </w:pPr>
            <w:r w:rsidRPr="00A31CAB">
              <w:t xml:space="preserve">Spherical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14114C" w14:textId="77777777" w:rsidR="005922B6" w:rsidRPr="00A31CAB" w:rsidRDefault="005922B6" w:rsidP="005922B6">
            <w:pPr>
              <w:pStyle w:val="p1a"/>
            </w:pPr>
            <w:r>
              <w:fldChar w:fldCharType="begin"/>
            </w:r>
            <w:r>
              <w:instrText xml:space="preserve"> ADDIN EN.CITE &lt;EndNote&gt;&lt;Cite&gt;&lt;Author&gt;Kathiresan&lt;/Author&gt;&lt;Year&gt;2009&lt;/Year&gt;&lt;RecNum&gt;970&lt;/RecNum&gt;&lt;DisplayText&gt;[70]&lt;/DisplayText&gt;&lt;record&gt;&lt;rec-number&gt;970&lt;/rec-number&gt;&lt;foreign-keys&gt;&lt;key app="EN" db-id="vwpdz2f01tsffjevexjxaawe9xswrsp2rvfd"&gt;970&lt;/key&gt;&lt;/foreign-keys&gt;&lt;ref-type name="Journal Article"&gt;17&lt;/ref-type&gt;&lt;contributors&gt;&lt;authors&gt;&lt;author&gt;Kathiresan, K&lt;/author&gt;&lt;author&gt;Manivannan, S&lt;/author&gt;&lt;author&gt;Nabeel, MA&lt;/author&gt;&lt;author&gt;Dhivya, B&lt;/author&gt;&lt;/authors&gt;&lt;/contributors&gt;&lt;titles&gt;&lt;title&gt;Studies on silver nanoparticles synthesized by a marine fungus, Penicillium fellutanum isolated from coastal mangrove sediment&lt;/title&gt;&lt;secondary-title&gt;Colloids and surfaces B: Biointerfaces&lt;/secondary-title&gt;&lt;/titles&gt;&lt;periodical&gt;&lt;full-title&gt;Colloids and Surfaces B: Biointerfaces&lt;/full-title&gt;&lt;/periodical&gt;&lt;pages&gt;133-137&lt;/pages&gt;&lt;volume&gt;71&lt;/volume&gt;&lt;number&gt;1&lt;/number&gt;&lt;dates&gt;&lt;year&gt;2009&lt;/year&gt;&lt;/dates&gt;&lt;isbn&gt;0927-7765&lt;/isbn&gt;&lt;urls&gt;&lt;/urls&gt;&lt;/record&gt;&lt;/Cite&gt;&lt;/EndNote&gt;</w:instrText>
            </w:r>
            <w:r>
              <w:fldChar w:fldCharType="separate"/>
            </w:r>
            <w:r>
              <w:rPr>
                <w:noProof/>
              </w:rPr>
              <w:t>[</w:t>
            </w:r>
            <w:hyperlink w:anchor="_ENREF_70" w:tooltip="Kathiresan, 2009 #970" w:history="1">
              <w:r>
                <w:rPr>
                  <w:noProof/>
                </w:rPr>
                <w:t>70</w:t>
              </w:r>
            </w:hyperlink>
            <w:r>
              <w:rPr>
                <w:noProof/>
              </w:rPr>
              <w:t>]</w:t>
            </w:r>
            <w:r>
              <w:fldChar w:fldCharType="end"/>
            </w:r>
          </w:p>
        </w:tc>
      </w:tr>
      <w:tr w:rsidR="005922B6" w:rsidRPr="00A31CAB" w14:paraId="5140A23A" w14:textId="77777777" w:rsidTr="00F75878">
        <w:trPr>
          <w:trHeight w:val="515"/>
        </w:trPr>
        <w:tc>
          <w:tcPr>
            <w:tcW w:w="1838" w:type="dxa"/>
            <w:tcBorders>
              <w:top w:val="single" w:sz="4" w:space="0" w:color="auto"/>
              <w:left w:val="single" w:sz="4" w:space="0" w:color="auto"/>
              <w:bottom w:val="single" w:sz="4" w:space="0" w:color="auto"/>
              <w:right w:val="single" w:sz="4" w:space="0" w:color="auto"/>
            </w:tcBorders>
            <w:vAlign w:val="center"/>
            <w:hideMark/>
          </w:tcPr>
          <w:p w14:paraId="3748386E" w14:textId="77777777" w:rsidR="005922B6" w:rsidRPr="00A31CAB" w:rsidRDefault="005922B6" w:rsidP="005922B6">
            <w:pPr>
              <w:rPr>
                <w:sz w:val="24"/>
                <w:szCs w:val="24"/>
              </w:rPr>
            </w:pPr>
            <w:r w:rsidRPr="00A31CAB">
              <w:rPr>
                <w:i/>
                <w:iCs/>
                <w:color w:val="000000"/>
                <w:sz w:val="24"/>
                <w:szCs w:val="24"/>
              </w:rPr>
              <w:t>Aspergillus</w:t>
            </w:r>
            <w:r w:rsidRPr="00A31CAB">
              <w:rPr>
                <w:i/>
                <w:iCs/>
                <w:color w:val="000000"/>
                <w:sz w:val="24"/>
                <w:szCs w:val="24"/>
              </w:rPr>
              <w:br/>
            </w:r>
            <w:proofErr w:type="spellStart"/>
            <w:r w:rsidRPr="00A31CAB">
              <w:rPr>
                <w:i/>
                <w:iCs/>
                <w:color w:val="000000"/>
                <w:sz w:val="24"/>
                <w:szCs w:val="24"/>
              </w:rPr>
              <w:t>clavatus</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14:paraId="68A9A8B4" w14:textId="77777777" w:rsidR="005922B6" w:rsidRPr="00A31CAB" w:rsidRDefault="005922B6" w:rsidP="005922B6">
            <w:pPr>
              <w:pStyle w:val="p1a"/>
            </w:pPr>
            <w:proofErr w:type="spellStart"/>
            <w:r w:rsidRPr="00A31CAB">
              <w:t>Extr</w:t>
            </w:r>
            <w:proofErr w:type="spellEnd"/>
            <w:r>
              <w:t xml:space="preserve"> and </w:t>
            </w:r>
            <w:proofErr w:type="spellStart"/>
            <w:r w:rsidRPr="00A31CAB">
              <w:t>intr</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4FB9EBF0" w14:textId="77777777" w:rsidR="005922B6" w:rsidRPr="00A31CAB" w:rsidRDefault="005922B6" w:rsidP="005922B6">
            <w:pPr>
              <w:pStyle w:val="p1a"/>
            </w:pPr>
            <w:r w:rsidRPr="00A31CAB">
              <w:t>AgNO</w:t>
            </w:r>
            <w:r w:rsidRPr="00A31CAB">
              <w:rPr>
                <w:sz w:val="16"/>
                <w:szCs w:val="16"/>
              </w:rPr>
              <w:t xml:space="preserve">3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9D3B44" w14:textId="77777777" w:rsidR="005922B6" w:rsidRPr="00A31CAB" w:rsidRDefault="005922B6" w:rsidP="005922B6">
            <w:pPr>
              <w:pStyle w:val="p1a"/>
            </w:pPr>
            <w:r w:rsidRPr="00A31CAB">
              <w:t xml:space="preserve">10-25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F77AD0" w14:textId="77777777" w:rsidR="005922B6" w:rsidRPr="00A31CAB" w:rsidRDefault="005922B6" w:rsidP="005922B6">
            <w:pPr>
              <w:pStyle w:val="p1a"/>
            </w:pPr>
            <w:r w:rsidRPr="00A31CAB">
              <w:t>Poly</w:t>
            </w:r>
            <w:r>
              <w:t>-</w:t>
            </w:r>
            <w:r w:rsidRPr="00A31CAB">
              <w:t>dispersed</w:t>
            </w:r>
            <w:r w:rsidRPr="00A31CAB">
              <w:br/>
              <w:t>and Spherical</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2F78F8" w14:textId="77777777" w:rsidR="005922B6" w:rsidRPr="00A31CAB" w:rsidRDefault="005922B6" w:rsidP="005922B6">
            <w:pPr>
              <w:pStyle w:val="p1a"/>
            </w:pPr>
            <w:r>
              <w:fldChar w:fldCharType="begin"/>
            </w:r>
            <w:r>
              <w:instrText xml:space="preserve"> ADDIN EN.CITE &lt;EndNote&gt;&lt;Cite&gt;&lt;Author&gt;Verma&lt;/Author&gt;&lt;Year&gt;2010&lt;/Year&gt;&lt;RecNum&gt;971&lt;/RecNum&gt;&lt;DisplayText&gt;[71]&lt;/DisplayText&gt;&lt;record&gt;&lt;rec-number&gt;971&lt;/rec-number&gt;&lt;foreign-keys&gt;&lt;key app="EN" db-id="vwpdz2f01tsffjevexjxaawe9xswrsp2rvfd"&gt;971&lt;/key&gt;&lt;/foreign-keys&gt;&lt;ref-type name="Journal Article"&gt;17&lt;/ref-type&gt;&lt;contributors&gt;&lt;authors&gt;&lt;author&gt;Verma, Vijay C&lt;/author&gt;&lt;author&gt;Kharwar, Ravindra N&lt;/author&gt;&lt;author&gt;Gange, Alan C&lt;/author&gt;&lt;/authors&gt;&lt;/contributors&gt;&lt;titles&gt;&lt;title&gt;Biosynthesis of antimicrobial silver nanoparticles by the endophytic fungus Aspergillus clavatus&lt;/title&gt;&lt;secondary-title&gt;Nanomedicine&lt;/secondary-title&gt;&lt;/titles&gt;&lt;periodical&gt;&lt;full-title&gt;Nanomedicine&lt;/full-title&gt;&lt;/periodical&gt;&lt;pages&gt;33-40&lt;/pages&gt;&lt;volume&gt;5&lt;/volume&gt;&lt;number&gt;1&lt;/number&gt;&lt;dates&gt;&lt;year&gt;2010&lt;/year&gt;&lt;/dates&gt;&lt;isbn&gt;1743-5889&lt;/isbn&gt;&lt;urls&gt;&lt;/urls&gt;&lt;/record&gt;&lt;/Cite&gt;&lt;/EndNote&gt;</w:instrText>
            </w:r>
            <w:r>
              <w:fldChar w:fldCharType="separate"/>
            </w:r>
            <w:r>
              <w:rPr>
                <w:noProof/>
              </w:rPr>
              <w:t>[</w:t>
            </w:r>
            <w:hyperlink w:anchor="_ENREF_71" w:tooltip="Verma, 2010 #971" w:history="1">
              <w:r>
                <w:rPr>
                  <w:noProof/>
                </w:rPr>
                <w:t>71</w:t>
              </w:r>
            </w:hyperlink>
            <w:r>
              <w:rPr>
                <w:noProof/>
              </w:rPr>
              <w:t>]</w:t>
            </w:r>
            <w:r>
              <w:fldChar w:fldCharType="end"/>
            </w:r>
          </w:p>
        </w:tc>
      </w:tr>
      <w:tr w:rsidR="005922B6" w:rsidRPr="00A31CAB" w14:paraId="4F154DC9" w14:textId="77777777" w:rsidTr="00F75878">
        <w:trPr>
          <w:trHeight w:val="523"/>
        </w:trPr>
        <w:tc>
          <w:tcPr>
            <w:tcW w:w="1838" w:type="dxa"/>
            <w:tcBorders>
              <w:top w:val="single" w:sz="4" w:space="0" w:color="auto"/>
              <w:left w:val="single" w:sz="4" w:space="0" w:color="auto"/>
              <w:bottom w:val="single" w:sz="4" w:space="0" w:color="auto"/>
              <w:right w:val="single" w:sz="4" w:space="0" w:color="auto"/>
            </w:tcBorders>
            <w:vAlign w:val="center"/>
            <w:hideMark/>
          </w:tcPr>
          <w:p w14:paraId="379C66B5" w14:textId="77777777" w:rsidR="005922B6" w:rsidRPr="00A31CAB" w:rsidRDefault="005922B6" w:rsidP="005922B6">
            <w:pPr>
              <w:rPr>
                <w:sz w:val="24"/>
                <w:szCs w:val="24"/>
              </w:rPr>
            </w:pPr>
            <w:r w:rsidRPr="00A31CAB">
              <w:rPr>
                <w:i/>
                <w:iCs/>
                <w:color w:val="000000"/>
                <w:sz w:val="24"/>
                <w:szCs w:val="24"/>
              </w:rPr>
              <w:t>Fusarium</w:t>
            </w:r>
            <w:r w:rsidRPr="00A31CAB">
              <w:rPr>
                <w:i/>
                <w:iCs/>
                <w:color w:val="000000"/>
                <w:sz w:val="24"/>
                <w:szCs w:val="24"/>
              </w:rPr>
              <w:br/>
            </w:r>
            <w:proofErr w:type="spellStart"/>
            <w:r w:rsidRPr="00A31CAB">
              <w:rPr>
                <w:i/>
                <w:iCs/>
                <w:color w:val="000000"/>
                <w:sz w:val="24"/>
                <w:szCs w:val="24"/>
              </w:rPr>
              <w:t>oxysporum</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14:paraId="061D0D37" w14:textId="77777777" w:rsidR="005922B6" w:rsidRPr="00A31CAB" w:rsidRDefault="005922B6" w:rsidP="005922B6">
            <w:pPr>
              <w:pStyle w:val="p1a"/>
            </w:pPr>
            <w:proofErr w:type="spellStart"/>
            <w:r w:rsidRPr="00A31CAB">
              <w:t>Extr</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2390BA31" w14:textId="77777777" w:rsidR="005922B6" w:rsidRPr="00A31CAB" w:rsidRDefault="005922B6" w:rsidP="005922B6">
            <w:pPr>
              <w:pStyle w:val="p1a"/>
            </w:pPr>
            <w:r w:rsidRPr="00A31CAB">
              <w:t>AgNO</w:t>
            </w:r>
            <w:r w:rsidRPr="00A31CAB">
              <w:rPr>
                <w:sz w:val="16"/>
                <w:szCs w:val="16"/>
              </w:rPr>
              <w:t xml:space="preserve">3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43C105" w14:textId="77777777" w:rsidR="005922B6" w:rsidRPr="00A31CAB" w:rsidRDefault="005922B6" w:rsidP="005922B6">
            <w:pPr>
              <w:pStyle w:val="p1a"/>
            </w:pPr>
            <w:r w:rsidRPr="00A31CAB">
              <w:t xml:space="preserve">10-25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50A0C6" w14:textId="77777777" w:rsidR="005922B6" w:rsidRPr="00A31CAB" w:rsidRDefault="005922B6" w:rsidP="005922B6">
            <w:pPr>
              <w:pStyle w:val="p1a"/>
            </w:pPr>
            <w:r w:rsidRPr="00A31CAB">
              <w:t xml:space="preserve">Not reported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34C278" w14:textId="77777777" w:rsidR="005922B6" w:rsidRPr="00A31CAB" w:rsidRDefault="005922B6" w:rsidP="005922B6">
            <w:pPr>
              <w:pStyle w:val="p1a"/>
            </w:pPr>
            <w:r>
              <w:fldChar w:fldCharType="begin"/>
            </w:r>
            <w:r>
              <w:instrText xml:space="preserve"> ADDIN EN.CITE &lt;EndNote&gt;&lt;Cite&gt;&lt;Author&gt;Anil Kumar&lt;/Author&gt;&lt;Year&gt;2007&lt;/Year&gt;&lt;RecNum&gt;972&lt;/RecNum&gt;&lt;DisplayText&gt;[60]&lt;/DisplayText&gt;&lt;record&gt;&lt;rec-number&gt;972&lt;/rec-number&gt;&lt;foreign-keys&gt;&lt;key app="EN" db-id="vwpdz2f01tsffjevexjxaawe9xswrsp2rvfd"&gt;972&lt;/key&gt;&lt;/foreign-keys&gt;&lt;ref-type name="Journal Article"&gt;17&lt;/ref-type&gt;&lt;contributors&gt;&lt;authors&gt;&lt;author&gt;Anil Kumar, S&lt;/author&gt;&lt;author&gt;Abyaneh, Majid Kazemian&lt;/author&gt;&lt;author&gt;Gosavi, SW&lt;/author&gt;&lt;author&gt;Kulkarni, Sulabha K&lt;/author&gt;&lt;author&gt;Pasricha, Renu&lt;/author&gt;&lt;author&gt;Ahmad, Absar&lt;/author&gt;&lt;author&gt;Khan, MI&lt;/author&gt;&lt;/authors&gt;&lt;/contributors&gt;&lt;titles&gt;&lt;title&gt;Nitrate reductase-mediated synthesis of silver nanoparticles from AgNO 3&lt;/title&gt;&lt;secondary-title&gt;Biotechnology letters&lt;/secondary-title&gt;&lt;/titles&gt;&lt;periodical&gt;&lt;full-title&gt;Biotechnology letters&lt;/full-title&gt;&lt;/periodical&gt;&lt;pages&gt;439-445&lt;/pages&gt;&lt;volume&gt;29&lt;/volume&gt;&lt;dates&gt;&lt;year&gt;2007&lt;/year&gt;&lt;/dates&gt;&lt;isbn&gt;0141-5492&lt;/isbn&gt;&lt;urls&gt;&lt;/urls&gt;&lt;/record&gt;&lt;/Cite&gt;&lt;/EndNote&gt;</w:instrText>
            </w:r>
            <w:r>
              <w:fldChar w:fldCharType="separate"/>
            </w:r>
            <w:r>
              <w:rPr>
                <w:noProof/>
              </w:rPr>
              <w:t>[</w:t>
            </w:r>
            <w:hyperlink w:anchor="_ENREF_60" w:tooltip="Anil Kumar, 2007 #972" w:history="1">
              <w:r>
                <w:rPr>
                  <w:noProof/>
                </w:rPr>
                <w:t>60</w:t>
              </w:r>
            </w:hyperlink>
            <w:r>
              <w:rPr>
                <w:noProof/>
              </w:rPr>
              <w:t>]</w:t>
            </w:r>
            <w:r>
              <w:fldChar w:fldCharType="end"/>
            </w:r>
          </w:p>
        </w:tc>
      </w:tr>
      <w:tr w:rsidR="005922B6" w:rsidRPr="00A31CAB" w14:paraId="5887C15A" w14:textId="77777777" w:rsidTr="00F75878">
        <w:trPr>
          <w:trHeight w:val="515"/>
        </w:trPr>
        <w:tc>
          <w:tcPr>
            <w:tcW w:w="1838" w:type="dxa"/>
            <w:tcBorders>
              <w:top w:val="single" w:sz="4" w:space="0" w:color="auto"/>
              <w:left w:val="single" w:sz="4" w:space="0" w:color="auto"/>
              <w:bottom w:val="single" w:sz="4" w:space="0" w:color="auto"/>
              <w:right w:val="single" w:sz="4" w:space="0" w:color="auto"/>
            </w:tcBorders>
            <w:vAlign w:val="center"/>
            <w:hideMark/>
          </w:tcPr>
          <w:p w14:paraId="7F55E9D6" w14:textId="77777777" w:rsidR="005922B6" w:rsidRPr="00A31CAB" w:rsidRDefault="005922B6" w:rsidP="005922B6">
            <w:pPr>
              <w:rPr>
                <w:sz w:val="24"/>
                <w:szCs w:val="24"/>
              </w:rPr>
            </w:pPr>
            <w:r w:rsidRPr="00A31CAB">
              <w:rPr>
                <w:i/>
                <w:iCs/>
                <w:color w:val="000000"/>
                <w:sz w:val="24"/>
                <w:szCs w:val="24"/>
              </w:rPr>
              <w:t>Aspergillus</w:t>
            </w:r>
            <w:r w:rsidRPr="00A31CAB">
              <w:rPr>
                <w:i/>
                <w:iCs/>
                <w:color w:val="000000"/>
                <w:sz w:val="24"/>
                <w:szCs w:val="24"/>
              </w:rPr>
              <w:br/>
              <w:t>flavus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DF8C46F" w14:textId="77777777" w:rsidR="005922B6" w:rsidRPr="00A31CAB" w:rsidRDefault="005922B6" w:rsidP="005922B6">
            <w:pPr>
              <w:pStyle w:val="p1a"/>
            </w:pPr>
            <w:proofErr w:type="spellStart"/>
            <w:r w:rsidRPr="00A31CAB">
              <w:t>Extr</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6B949C61" w14:textId="77777777" w:rsidR="005922B6" w:rsidRPr="00A31CAB" w:rsidRDefault="005922B6" w:rsidP="005922B6">
            <w:pPr>
              <w:pStyle w:val="p1a"/>
            </w:pPr>
            <w:r w:rsidRPr="00A31CAB">
              <w:t>AgNO</w:t>
            </w:r>
            <w:r w:rsidRPr="00A31CAB">
              <w:rPr>
                <w:sz w:val="16"/>
                <w:szCs w:val="16"/>
              </w:rPr>
              <w:t xml:space="preserve">3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402F12" w14:textId="77777777" w:rsidR="005922B6" w:rsidRPr="00A31CAB" w:rsidRDefault="005922B6" w:rsidP="005922B6">
            <w:pPr>
              <w:pStyle w:val="p1a"/>
            </w:pPr>
            <w:r w:rsidRPr="00A31CAB">
              <w:t>8.92</w:t>
            </w:r>
            <w:r w:rsidRPr="00A31CAB">
              <w:br/>
              <w:t>±1.61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5AACDE" w14:textId="77777777" w:rsidR="005922B6" w:rsidRPr="00A31CAB" w:rsidRDefault="005922B6" w:rsidP="005922B6">
            <w:pPr>
              <w:pStyle w:val="p1a"/>
            </w:pPr>
            <w:r w:rsidRPr="00A31CAB">
              <w:t>Mono</w:t>
            </w:r>
            <w:r>
              <w:t>-</w:t>
            </w:r>
            <w:r w:rsidRPr="00A31CAB">
              <w:t xml:space="preserve">dispersed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A686A1" w14:textId="77777777" w:rsidR="005922B6" w:rsidRPr="00A31CAB" w:rsidRDefault="005922B6" w:rsidP="005922B6">
            <w:pPr>
              <w:pStyle w:val="p1a"/>
            </w:pPr>
            <w:r>
              <w:fldChar w:fldCharType="begin"/>
            </w:r>
            <w:r>
              <w:instrText xml:space="preserve"> ADDIN EN.CITE &lt;EndNote&gt;&lt;Cite&gt;&lt;Author&gt;Vigneshwaran&lt;/Author&gt;&lt;Year&gt;2007&lt;/Year&gt;&lt;RecNum&gt;973&lt;/RecNum&gt;&lt;DisplayText&gt;[37]&lt;/DisplayText&gt;&lt;record&gt;&lt;rec-number&gt;973&lt;/rec-number&gt;&lt;foreign-keys&gt;&lt;key app="EN" db-id="vwpdz2f01tsffjevexjxaawe9xswrsp2rvfd"&gt;973&lt;/key&gt;&lt;/foreign-keys&gt;&lt;ref-type name="Journal Article"&gt;17&lt;/ref-type&gt;&lt;contributors&gt;&lt;authors&gt;&lt;author&gt;Vigneshwaran, N&lt;/author&gt;&lt;author&gt;Ashtaputre, NM&lt;/author&gt;&lt;author&gt;Varadarajan, PV&lt;/author&gt;&lt;author&gt;Nachane, RP&lt;/author&gt;&lt;author&gt;Paralikar, KM&lt;/author&gt;&lt;author&gt;Balasubramanya, RH&lt;/author&gt;&lt;/authors&gt;&lt;/contributors&gt;&lt;titles&gt;&lt;title&gt;Biological synthesis of silver nanoparticles using the fungus Aspergillus flavus&lt;/title&gt;&lt;secondary-title&gt;Materials letters&lt;/secondary-title&gt;&lt;/titles&gt;&lt;periodical&gt;&lt;full-title&gt;Materials Letters&lt;/full-title&gt;&lt;/periodical&gt;&lt;pages&gt;1413-1418&lt;/pages&gt;&lt;volume&gt;61&lt;/volume&gt;&lt;number&gt;6&lt;/number&gt;&lt;dates&gt;&lt;year&gt;2007&lt;/year&gt;&lt;/dates&gt;&lt;isbn&gt;0167-577X&lt;/isbn&gt;&lt;urls&gt;&lt;/urls&gt;&lt;/record&gt;&lt;/Cite&gt;&lt;/EndNote&gt;</w:instrText>
            </w:r>
            <w:r>
              <w:fldChar w:fldCharType="separate"/>
            </w:r>
            <w:r>
              <w:rPr>
                <w:noProof/>
              </w:rPr>
              <w:t>[</w:t>
            </w:r>
            <w:hyperlink w:anchor="_ENREF_37" w:tooltip="Vigneshwaran, 2007 #964" w:history="1">
              <w:r>
                <w:rPr>
                  <w:noProof/>
                </w:rPr>
                <w:t>37</w:t>
              </w:r>
            </w:hyperlink>
            <w:r>
              <w:rPr>
                <w:noProof/>
              </w:rPr>
              <w:t>]</w:t>
            </w:r>
            <w:r>
              <w:fldChar w:fldCharType="end"/>
            </w:r>
          </w:p>
        </w:tc>
      </w:tr>
      <w:tr w:rsidR="005922B6" w:rsidRPr="00A31CAB" w14:paraId="0D175BFC" w14:textId="77777777" w:rsidTr="00F75878">
        <w:trPr>
          <w:trHeight w:val="523"/>
        </w:trPr>
        <w:tc>
          <w:tcPr>
            <w:tcW w:w="1838" w:type="dxa"/>
            <w:tcBorders>
              <w:top w:val="single" w:sz="4" w:space="0" w:color="auto"/>
              <w:left w:val="single" w:sz="4" w:space="0" w:color="auto"/>
              <w:bottom w:val="single" w:sz="4" w:space="0" w:color="auto"/>
              <w:right w:val="single" w:sz="4" w:space="0" w:color="auto"/>
            </w:tcBorders>
            <w:vAlign w:val="center"/>
            <w:hideMark/>
          </w:tcPr>
          <w:p w14:paraId="6B1184FE" w14:textId="77777777" w:rsidR="005922B6" w:rsidRPr="00A31CAB" w:rsidRDefault="005922B6" w:rsidP="005922B6">
            <w:pPr>
              <w:rPr>
                <w:sz w:val="24"/>
                <w:szCs w:val="24"/>
              </w:rPr>
            </w:pPr>
            <w:proofErr w:type="spellStart"/>
            <w:r w:rsidRPr="00A31CAB">
              <w:rPr>
                <w:i/>
                <w:iCs/>
                <w:color w:val="000000"/>
                <w:sz w:val="24"/>
                <w:szCs w:val="24"/>
              </w:rPr>
              <w:t>Schizophyllum</w:t>
            </w:r>
            <w:proofErr w:type="spellEnd"/>
            <w:r w:rsidRPr="00A31CAB">
              <w:rPr>
                <w:i/>
                <w:iCs/>
                <w:color w:val="000000"/>
                <w:sz w:val="24"/>
                <w:szCs w:val="24"/>
              </w:rPr>
              <w:br/>
              <w:t>commune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A27E250" w14:textId="77777777" w:rsidR="005922B6" w:rsidRPr="00A31CAB" w:rsidRDefault="005922B6" w:rsidP="005922B6">
            <w:pPr>
              <w:pStyle w:val="p1a"/>
            </w:pPr>
            <w:proofErr w:type="spellStart"/>
            <w:r w:rsidRPr="00A31CAB">
              <w:t>Extr</w:t>
            </w:r>
            <w:proofErr w:type="spellEnd"/>
            <w:r w:rsidRPr="00A31CAB">
              <w:t xml:space="preserve"> and</w:t>
            </w:r>
            <w:r>
              <w:t xml:space="preserve"> </w:t>
            </w:r>
            <w:proofErr w:type="spellStart"/>
            <w:r w:rsidRPr="00A31CAB">
              <w:t>intr</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0721C90B" w14:textId="77777777" w:rsidR="005922B6" w:rsidRPr="00A31CAB" w:rsidRDefault="005922B6" w:rsidP="005922B6">
            <w:pPr>
              <w:pStyle w:val="p1a"/>
            </w:pPr>
            <w:r w:rsidRPr="00A31CAB">
              <w:t>AgNO</w:t>
            </w:r>
            <w:r w:rsidRPr="00A31CAB">
              <w:rPr>
                <w:sz w:val="16"/>
                <w:szCs w:val="16"/>
              </w:rPr>
              <w:t xml:space="preserve">3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2A6464" w14:textId="77777777" w:rsidR="005922B6" w:rsidRPr="00A31CAB" w:rsidRDefault="005922B6" w:rsidP="005922B6">
            <w:pPr>
              <w:pStyle w:val="p1a"/>
            </w:pPr>
            <w:r w:rsidRPr="00A31CAB">
              <w:t xml:space="preserve">51-93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5A2F6A" w14:textId="77777777" w:rsidR="005922B6" w:rsidRPr="00A31CAB" w:rsidRDefault="005922B6" w:rsidP="005922B6">
            <w:pPr>
              <w:pStyle w:val="p1a"/>
            </w:pPr>
            <w:r w:rsidRPr="00A31CAB">
              <w:t xml:space="preserve">Spherical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D9BC3E" w14:textId="77777777" w:rsidR="005922B6" w:rsidRPr="00A31CAB" w:rsidRDefault="005922B6" w:rsidP="005922B6">
            <w:pPr>
              <w:pStyle w:val="p1a"/>
            </w:pPr>
            <w:r>
              <w:fldChar w:fldCharType="begin"/>
            </w:r>
            <w:r>
              <w:instrText xml:space="preserve"> ADDIN EN.CITE &lt;EndNote&gt;&lt;Cite&gt;&lt;Author&gt;Arun&lt;/Author&gt;&lt;Year&gt;2014&lt;/Year&gt;&lt;RecNum&gt;974&lt;/RecNum&gt;&lt;DisplayText&gt;[72]&lt;/DisplayText&gt;&lt;record&gt;&lt;rec-number&gt;974&lt;/rec-number&gt;&lt;foreign-keys&gt;&lt;key app="EN" db-id="vwpdz2f01tsffjevexjxaawe9xswrsp2rvfd"&gt;974&lt;/key&gt;&lt;/foreign-keys&gt;&lt;ref-type name="Journal Article"&gt;17&lt;/ref-type&gt;&lt;contributors&gt;&lt;authors&gt;&lt;author&gt;Arun, Ganesan&lt;/author&gt;&lt;author&gt;Eyini, Muthukumarasamy&lt;/author&gt;&lt;author&gt;Gunasekaran, Paramasamy&lt;/author&gt;&lt;/authors&gt;&lt;/contributors&gt;&lt;titles&gt;&lt;title&gt;Green synthesis of silver nanoparticles using the mushroom fungus Schizophyllum commune and its biomedical applications&lt;/title&gt;&lt;secondary-title&gt;Biotechnology and Bioprocess Engineering&lt;/secondary-title&gt;&lt;/titles&gt;&lt;periodical&gt;&lt;full-title&gt;Biotechnology and Bioprocess Engineering&lt;/full-title&gt;&lt;/periodical&gt;&lt;pages&gt;1083-1090&lt;/pages&gt;&lt;volume&gt;19&lt;/volume&gt;&lt;dates&gt;&lt;year&gt;2014&lt;/year&gt;&lt;/dates&gt;&lt;isbn&gt;1226-8372&lt;/isbn&gt;&lt;urls&gt;&lt;/urls&gt;&lt;/record&gt;&lt;/Cite&gt;&lt;/EndNote&gt;</w:instrText>
            </w:r>
            <w:r>
              <w:fldChar w:fldCharType="separate"/>
            </w:r>
            <w:r>
              <w:rPr>
                <w:noProof/>
              </w:rPr>
              <w:t>[</w:t>
            </w:r>
            <w:hyperlink w:anchor="_ENREF_72" w:tooltip="Arun, 2014 #974" w:history="1">
              <w:r>
                <w:rPr>
                  <w:noProof/>
                </w:rPr>
                <w:t>72</w:t>
              </w:r>
            </w:hyperlink>
            <w:r>
              <w:rPr>
                <w:noProof/>
              </w:rPr>
              <w:t>]</w:t>
            </w:r>
            <w:r>
              <w:fldChar w:fldCharType="end"/>
            </w:r>
          </w:p>
        </w:tc>
      </w:tr>
    </w:tbl>
    <w:p w14:paraId="543094A2" w14:textId="77777777" w:rsidR="005922B6" w:rsidRPr="003C68DA" w:rsidRDefault="005922B6" w:rsidP="005922B6">
      <w:pPr>
        <w:spacing w:line="480" w:lineRule="auto"/>
        <w:rPr>
          <w:rFonts w:asciiTheme="majorBidi" w:hAnsiTheme="majorBidi" w:cstheme="majorBidi"/>
          <w:color w:val="242021"/>
          <w:sz w:val="24"/>
          <w:szCs w:val="24"/>
        </w:rPr>
      </w:pPr>
    </w:p>
    <w:p w14:paraId="66C2ECA2" w14:textId="77777777" w:rsidR="005922B6" w:rsidRPr="00A65423" w:rsidRDefault="005922B6" w:rsidP="005922B6">
      <w:pPr>
        <w:spacing w:line="480" w:lineRule="auto"/>
        <w:rPr>
          <w:rStyle w:val="fontstyle01"/>
          <w:rFonts w:asciiTheme="majorBidi" w:hAnsiTheme="majorBidi" w:cstheme="majorBidi"/>
          <w:b/>
          <w:bCs/>
          <w:i w:val="0"/>
          <w:iCs w:val="0"/>
          <w:sz w:val="24"/>
          <w:szCs w:val="24"/>
        </w:rPr>
      </w:pPr>
      <w:r w:rsidRPr="00A65423">
        <w:rPr>
          <w:rStyle w:val="fontstyle01"/>
          <w:rFonts w:asciiTheme="majorBidi" w:hAnsiTheme="majorBidi" w:cstheme="majorBidi"/>
          <w:b/>
          <w:bCs/>
          <w:sz w:val="24"/>
          <w:szCs w:val="24"/>
        </w:rPr>
        <w:t>Biological method</w:t>
      </w:r>
      <w:r w:rsidRPr="00252C3E">
        <w:rPr>
          <w:b/>
          <w:bCs/>
          <w:color w:val="000000"/>
          <w:sz w:val="24"/>
          <w:szCs w:val="24"/>
        </w:rPr>
        <w:t xml:space="preserve"> of </w:t>
      </w:r>
      <w:proofErr w:type="spellStart"/>
      <w:r w:rsidRPr="00252C3E">
        <w:rPr>
          <w:b/>
          <w:bCs/>
          <w:color w:val="000000"/>
          <w:sz w:val="24"/>
          <w:szCs w:val="24"/>
        </w:rPr>
        <w:t>AgNPs</w:t>
      </w:r>
      <w:proofErr w:type="spellEnd"/>
      <w:r w:rsidRPr="00252C3E">
        <w:rPr>
          <w:b/>
          <w:bCs/>
          <w:color w:val="000000"/>
          <w:sz w:val="24"/>
          <w:szCs w:val="24"/>
        </w:rPr>
        <w:t xml:space="preserve"> </w:t>
      </w:r>
      <w:r>
        <w:rPr>
          <w:b/>
          <w:bCs/>
          <w:color w:val="000000"/>
          <w:sz w:val="24"/>
          <w:szCs w:val="24"/>
        </w:rPr>
        <w:t>synthesis</w:t>
      </w:r>
      <w:r w:rsidRPr="00252C3E">
        <w:rPr>
          <w:b/>
          <w:bCs/>
          <w:color w:val="000000"/>
          <w:sz w:val="24"/>
          <w:szCs w:val="24"/>
        </w:rPr>
        <w:t xml:space="preserve"> using </w:t>
      </w:r>
      <w:r w:rsidRPr="00A65423">
        <w:rPr>
          <w:rStyle w:val="fontstyle01"/>
          <w:rFonts w:asciiTheme="majorBidi" w:hAnsiTheme="majorBidi" w:cstheme="majorBidi"/>
          <w:b/>
          <w:bCs/>
          <w:sz w:val="24"/>
          <w:szCs w:val="24"/>
        </w:rPr>
        <w:t>Plants</w:t>
      </w:r>
    </w:p>
    <w:p w14:paraId="5EFCDE43" w14:textId="77777777" w:rsidR="005922B6" w:rsidRPr="00A65423" w:rsidRDefault="005922B6" w:rsidP="005922B6">
      <w:pPr>
        <w:pStyle w:val="p1a"/>
        <w:rPr>
          <w:rStyle w:val="fontstyle01"/>
          <w:rFonts w:asciiTheme="majorBidi" w:hAnsiTheme="majorBidi" w:cstheme="majorBidi"/>
          <w:i w:val="0"/>
          <w:iCs w:val="0"/>
          <w:sz w:val="24"/>
          <w:szCs w:val="24"/>
        </w:rPr>
      </w:pPr>
      <w:r w:rsidRPr="00A65423">
        <w:rPr>
          <w:rStyle w:val="fontstyle01"/>
          <w:rFonts w:asciiTheme="majorBidi" w:hAnsiTheme="majorBidi" w:cstheme="majorBidi"/>
          <w:sz w:val="24"/>
          <w:szCs w:val="24"/>
        </w:rPr>
        <w:t xml:space="preserve">Preparation of metal nanoparticles </w:t>
      </w:r>
      <w:r>
        <w:rPr>
          <w:rStyle w:val="fontstyle01"/>
          <w:rFonts w:asciiTheme="majorBidi" w:hAnsiTheme="majorBidi" w:cstheme="majorBidi"/>
          <w:sz w:val="24"/>
          <w:szCs w:val="24"/>
        </w:rPr>
        <w:t>via</w:t>
      </w:r>
      <w:r w:rsidRPr="00A65423">
        <w:rPr>
          <w:rStyle w:val="fontstyle01"/>
          <w:rFonts w:asciiTheme="majorBidi" w:hAnsiTheme="majorBidi" w:cstheme="majorBidi"/>
          <w:sz w:val="24"/>
          <w:szCs w:val="24"/>
        </w:rPr>
        <w:t xml:space="preserve"> plants (plant extracts, </w:t>
      </w:r>
      <w:r w:rsidRPr="004715A1">
        <w:rPr>
          <w:rStyle w:val="fontstyle01"/>
          <w:rFonts w:asciiTheme="majorBidi" w:hAnsiTheme="majorBidi" w:cstheme="majorBidi"/>
          <w:sz w:val="24"/>
          <w:szCs w:val="24"/>
        </w:rPr>
        <w:t>non-functional plant tissues</w:t>
      </w:r>
      <w:r w:rsidRPr="00A65423">
        <w:rPr>
          <w:rStyle w:val="fontstyle01"/>
          <w:rFonts w:asciiTheme="majorBidi" w:hAnsiTheme="majorBidi" w:cstheme="majorBidi"/>
          <w:sz w:val="24"/>
          <w:szCs w:val="24"/>
        </w:rPr>
        <w:t>, and living</w:t>
      </w:r>
      <w:r>
        <w:rPr>
          <w:rStyle w:val="fontstyle01"/>
          <w:rFonts w:asciiTheme="majorBidi" w:hAnsiTheme="majorBidi" w:cstheme="majorBidi"/>
          <w:sz w:val="24"/>
          <w:szCs w:val="24"/>
        </w:rPr>
        <w:t xml:space="preserve"> </w:t>
      </w:r>
      <w:r w:rsidRPr="00A65423">
        <w:rPr>
          <w:rStyle w:val="fontstyle01"/>
          <w:rFonts w:asciiTheme="majorBidi" w:hAnsiTheme="majorBidi" w:cstheme="majorBidi"/>
          <w:sz w:val="24"/>
          <w:szCs w:val="24"/>
        </w:rPr>
        <w:t xml:space="preserve">plants) is </w:t>
      </w:r>
      <w:r>
        <w:rPr>
          <w:rStyle w:val="fontstyle01"/>
          <w:rFonts w:asciiTheme="majorBidi" w:hAnsiTheme="majorBidi" w:cstheme="majorBidi"/>
          <w:sz w:val="24"/>
          <w:szCs w:val="24"/>
        </w:rPr>
        <w:t>a promising part</w:t>
      </w:r>
      <w:r w:rsidRPr="00A65423">
        <w:rPr>
          <w:rStyle w:val="fontstyle01"/>
          <w:rFonts w:asciiTheme="majorBidi" w:hAnsiTheme="majorBidi" w:cstheme="majorBidi"/>
          <w:sz w:val="24"/>
          <w:szCs w:val="24"/>
        </w:rPr>
        <w:t xml:space="preserve"> of the biosynthetic process. It is known that </w:t>
      </w:r>
      <w:r>
        <w:rPr>
          <w:rStyle w:val="fontstyle01"/>
          <w:rFonts w:asciiTheme="majorBidi" w:hAnsiTheme="majorBidi" w:cstheme="majorBidi"/>
          <w:sz w:val="24"/>
          <w:szCs w:val="24"/>
        </w:rPr>
        <w:t xml:space="preserve">the </w:t>
      </w:r>
      <w:r w:rsidRPr="00A65423">
        <w:rPr>
          <w:rStyle w:val="fontstyle01"/>
          <w:rFonts w:asciiTheme="majorBidi" w:hAnsiTheme="majorBidi" w:cstheme="majorBidi"/>
          <w:sz w:val="24"/>
          <w:szCs w:val="24"/>
        </w:rPr>
        <w:t xml:space="preserve">plants </w:t>
      </w:r>
      <w:r>
        <w:rPr>
          <w:rStyle w:val="fontstyle01"/>
          <w:rFonts w:asciiTheme="majorBidi" w:hAnsiTheme="majorBidi" w:cstheme="majorBidi"/>
          <w:sz w:val="24"/>
          <w:szCs w:val="24"/>
        </w:rPr>
        <w:t>possess</w:t>
      </w:r>
      <w:r w:rsidRPr="00A65423">
        <w:rPr>
          <w:rStyle w:val="fontstyle01"/>
          <w:rFonts w:asciiTheme="majorBidi" w:hAnsiTheme="majorBidi" w:cstheme="majorBidi"/>
          <w:sz w:val="24"/>
          <w:szCs w:val="24"/>
        </w:rPr>
        <w:t xml:space="preserve"> the ability to poten</w:t>
      </w:r>
      <w:r>
        <w:rPr>
          <w:rStyle w:val="fontstyle01"/>
          <w:rFonts w:asciiTheme="majorBidi" w:hAnsiTheme="majorBidi" w:cstheme="majorBidi"/>
          <w:sz w:val="24"/>
          <w:szCs w:val="24"/>
        </w:rPr>
        <w:t>tial to reduce metal ions at the nanoparticle surfaces and in various</w:t>
      </w:r>
      <w:r w:rsidRPr="00A65423">
        <w:rPr>
          <w:rStyle w:val="fontstyle01"/>
          <w:rFonts w:asciiTheme="majorBidi" w:hAnsiTheme="majorBidi" w:cstheme="majorBidi"/>
          <w:sz w:val="24"/>
          <w:szCs w:val="24"/>
        </w:rPr>
        <w:t xml:space="preserve"> tissues </w:t>
      </w:r>
      <w:r>
        <w:rPr>
          <w:rStyle w:val="fontstyle01"/>
          <w:rFonts w:asciiTheme="majorBidi" w:hAnsiTheme="majorBidi" w:cstheme="majorBidi"/>
          <w:sz w:val="24"/>
          <w:szCs w:val="24"/>
        </w:rPr>
        <w:t xml:space="preserve">and </w:t>
      </w:r>
      <w:r w:rsidRPr="00A65423">
        <w:rPr>
          <w:rStyle w:val="fontstyle01"/>
          <w:rFonts w:asciiTheme="majorBidi" w:hAnsiTheme="majorBidi" w:cstheme="majorBidi"/>
          <w:sz w:val="24"/>
          <w:szCs w:val="24"/>
        </w:rPr>
        <w:t>organs away from ion permeation sites</w:t>
      </w:r>
      <w:r>
        <w:rPr>
          <w:rStyle w:val="fontstyle01"/>
          <w:rFonts w:asciiTheme="majorBidi" w:hAnsiTheme="majorBidi" w:cstheme="majorBidi"/>
          <w:sz w:val="24"/>
          <w:szCs w:val="24"/>
        </w:rPr>
        <w:t xml:space="preserve"> </w:t>
      </w:r>
      <w:r w:rsidRPr="00A65423">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&lt;EndNote&gt;&lt;Cite&gt;&lt;Author&gt;Makarov&lt;/Author&gt;&lt;Year&gt;2014&lt;/Year&gt;&lt;RecNum&gt;868&lt;/RecNum&gt;&lt;DisplayText&gt;[23]&lt;/DisplayText&gt;&lt;record&gt;&lt;rec-number&gt;868&lt;/rec-number&gt;&lt;foreign-keys&gt;&lt;key app="EN" db-id="vwpdz2f01tsffjevexjxaawe9xswrsp2rvfd"&gt;868&lt;/key&gt;&lt;/foreign-keys&gt;&lt;ref-type name="Journal Article"&gt;17&lt;/ref-type&gt;&lt;contributors&gt;&lt;authors&gt;&lt;author&gt;Makarov, VV&lt;/author&gt;&lt;author&gt;Love, AJ&lt;/author&gt;&lt;author&gt;Sinitsyna, OV&lt;/author&gt;&lt;author&gt;Makarova, SS&lt;/author&gt;&lt;author&gt;Yaminsky, IV&lt;/author&gt;&lt;author&gt;Taliansky, ME&lt;/author&gt;&lt;author&gt;Kalinina, NO&lt;/author&gt;&lt;/authors&gt;&lt;/contributors&gt;&lt;titles&gt;&lt;title&gt;“Green” nanotechnologies: synthesis of metal nanoparticles using plants&lt;/title&gt;&lt;secondary-title&gt;Acta Naturae (англоязычная версия)&lt;/secondary-title&gt;&lt;/titles&gt;&lt;periodical&gt;&lt;full-title&gt;Acta Naturae (англоязычная версия)&lt;/full-title&gt;&lt;/periodical&gt;&lt;pages&gt;35-44&lt;/pages&gt;&lt;volume&gt;6&lt;/volume&gt;&lt;number&gt;1 (20)&lt;/number&gt;&lt;dates&gt;&lt;year&gt;2014&lt;/year&gt;&lt;/dates&gt;&lt;isbn&gt;2075-8251&lt;/isbn&gt;&lt;urls&gt;&lt;/urls&gt;&lt;/record&gt;&lt;/Cite&gt;&lt;/EndNote&gt;</w:instrText>
      </w:r>
      <w:r w:rsidRPr="00A65423">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23" w:tooltip="Makarov, 2014 #868" w:history="1">
        <w:r>
          <w:rPr>
            <w:rStyle w:val="fontstyle01"/>
            <w:rFonts w:asciiTheme="majorBidi" w:hAnsiTheme="majorBidi" w:cstheme="majorBidi"/>
            <w:noProof/>
            <w:sz w:val="24"/>
            <w:szCs w:val="24"/>
          </w:rPr>
          <w:t>23</w:t>
        </w:r>
      </w:hyperlink>
      <w:r>
        <w:rPr>
          <w:rStyle w:val="fontstyle01"/>
          <w:rFonts w:asciiTheme="majorBidi" w:hAnsiTheme="majorBidi" w:cstheme="majorBidi"/>
          <w:noProof/>
          <w:sz w:val="24"/>
          <w:szCs w:val="24"/>
        </w:rPr>
        <w:t>]</w:t>
      </w:r>
      <w:r w:rsidRPr="00A65423">
        <w:rPr>
          <w:rStyle w:val="fontstyle01"/>
          <w:rFonts w:asciiTheme="majorBidi" w:hAnsiTheme="majorBidi" w:cstheme="majorBidi"/>
          <w:i w:val="0"/>
          <w:iCs w:val="0"/>
          <w:sz w:val="24"/>
          <w:szCs w:val="24"/>
        </w:rPr>
        <w:fldChar w:fldCharType="end"/>
      </w:r>
      <w:r w:rsidRPr="00A65423">
        <w:rPr>
          <w:rStyle w:val="fontstyle01"/>
          <w:rFonts w:asciiTheme="majorBidi" w:hAnsiTheme="majorBidi" w:cstheme="majorBidi"/>
          <w:sz w:val="24"/>
          <w:szCs w:val="24"/>
        </w:rPr>
        <w:t xml:space="preserve">. Biomolecules (Biomolecules present in plant extracts, including amino acids, enzymes proteins, polysaccharides, vitamins, and </w:t>
      </w:r>
      <w:r>
        <w:rPr>
          <w:rStyle w:val="fontstyle01"/>
          <w:rFonts w:asciiTheme="majorBidi" w:hAnsiTheme="majorBidi" w:cstheme="majorBidi"/>
          <w:sz w:val="24"/>
          <w:szCs w:val="24"/>
        </w:rPr>
        <w:t xml:space="preserve">some </w:t>
      </w:r>
      <w:r w:rsidRPr="00A65423">
        <w:rPr>
          <w:rStyle w:val="fontstyle01"/>
          <w:rFonts w:asciiTheme="majorBidi" w:hAnsiTheme="majorBidi" w:cstheme="majorBidi"/>
          <w:sz w:val="24"/>
          <w:szCs w:val="24"/>
        </w:rPr>
        <w:t xml:space="preserve">organic acids, such as citric acid, can </w:t>
      </w:r>
      <w:r w:rsidRPr="003026B9">
        <w:rPr>
          <w:rStyle w:val="fontstyle01"/>
          <w:rFonts w:asciiTheme="majorBidi" w:hAnsiTheme="majorBidi" w:cstheme="majorBidi"/>
          <w:sz w:val="24"/>
          <w:szCs w:val="24"/>
        </w:rPr>
        <w:t>maybe</w:t>
      </w:r>
      <w:r w:rsidRPr="00A65423">
        <w:rPr>
          <w:rStyle w:val="fontstyle01"/>
          <w:rFonts w:asciiTheme="majorBidi" w:hAnsiTheme="majorBidi" w:cstheme="majorBidi"/>
          <w:sz w:val="24"/>
          <w:szCs w:val="24"/>
        </w:rPr>
        <w:t xml:space="preserve"> reduce metal ions. </w:t>
      </w:r>
      <w:r w:rsidRPr="003026B9">
        <w:rPr>
          <w:rStyle w:val="fontstyle01"/>
          <w:rFonts w:asciiTheme="majorBidi" w:hAnsiTheme="majorBidi" w:cstheme="majorBidi"/>
          <w:sz w:val="24"/>
          <w:szCs w:val="24"/>
        </w:rPr>
        <w:t>In this context, plant extracts are employed for the biological reduction of metal ions from their nanoparticles, an in vitro method that has been effectively established in recent years. extracts different plant components, such leaves and flowers Fruits and seeds</w:t>
      </w:r>
      <w:r w:rsidRPr="00A65423">
        <w:rPr>
          <w:rStyle w:val="fontstyle01"/>
          <w:rFonts w:asciiTheme="majorBidi" w:hAnsiTheme="majorBidi" w:cstheme="majorBidi"/>
          <w:sz w:val="24"/>
          <w:szCs w:val="24"/>
        </w:rPr>
        <w:t>.</w:t>
      </w:r>
    </w:p>
    <w:p w14:paraId="25E7A142" w14:textId="77777777" w:rsidR="005922B6" w:rsidRDefault="005922B6" w:rsidP="005922B6">
      <w:pPr>
        <w:pStyle w:val="p1a"/>
        <w:rPr>
          <w:rStyle w:val="fontstyle01"/>
          <w:rFonts w:asciiTheme="majorBidi" w:hAnsiTheme="majorBidi" w:cstheme="majorBidi"/>
          <w:i w:val="0"/>
          <w:iCs w:val="0"/>
          <w:sz w:val="24"/>
          <w:szCs w:val="24"/>
        </w:rPr>
      </w:pPr>
      <w:r w:rsidRPr="00A65423">
        <w:rPr>
          <w:rStyle w:val="fontstyle01"/>
          <w:rFonts w:asciiTheme="majorBidi" w:hAnsiTheme="majorBidi" w:cstheme="majorBidi"/>
          <w:b/>
          <w:bCs/>
          <w:sz w:val="24"/>
          <w:szCs w:val="24"/>
        </w:rPr>
        <w:t xml:space="preserve">Plant metabolites: </w:t>
      </w:r>
      <w:r w:rsidRPr="002F0BBD">
        <w:rPr>
          <w:rStyle w:val="fontstyle01"/>
          <w:rFonts w:asciiTheme="majorBidi" w:hAnsiTheme="majorBidi" w:cstheme="majorBidi"/>
          <w:sz w:val="24"/>
          <w:szCs w:val="24"/>
        </w:rPr>
        <w:t>The plants are made up of a variety of plant metabolites, including</w:t>
      </w:r>
      <w:r>
        <w:rPr>
          <w:rStyle w:val="fontstyle01"/>
          <w:rFonts w:asciiTheme="majorBidi" w:hAnsiTheme="majorBidi" w:cstheme="majorBidi"/>
          <w:sz w:val="24"/>
          <w:szCs w:val="24"/>
        </w:rPr>
        <w:t xml:space="preserve"> terpenoids and polysaccharides,</w:t>
      </w:r>
      <w:r w:rsidRPr="002F0BBD">
        <w:rPr>
          <w:rStyle w:val="fontstyle01"/>
          <w:rFonts w:asciiTheme="majorBidi" w:hAnsiTheme="majorBidi" w:cstheme="majorBidi"/>
          <w:sz w:val="24"/>
          <w:szCs w:val="24"/>
        </w:rPr>
        <w:t xml:space="preserve"> Alkaloid</w:t>
      </w:r>
      <w:r>
        <w:rPr>
          <w:rStyle w:val="fontstyle01"/>
          <w:rFonts w:asciiTheme="majorBidi" w:hAnsiTheme="majorBidi" w:cstheme="majorBidi"/>
          <w:sz w:val="24"/>
          <w:szCs w:val="24"/>
        </w:rPr>
        <w:t>,</w:t>
      </w:r>
      <w:r w:rsidRPr="002F0BBD">
        <w:rPr>
          <w:rStyle w:val="fontstyle01"/>
          <w:rFonts w:asciiTheme="majorBidi" w:hAnsiTheme="majorBidi" w:cstheme="majorBidi"/>
          <w:sz w:val="24"/>
          <w:szCs w:val="24"/>
        </w:rPr>
        <w:t xml:space="preserve"> proteins, phenolic acids, and polyphenols all contribute significantly to the </w:t>
      </w:r>
      <w:proofErr w:type="spellStart"/>
      <w:r w:rsidRPr="002F0BBD">
        <w:rPr>
          <w:rStyle w:val="fontstyle01"/>
          <w:rFonts w:asciiTheme="majorBidi" w:hAnsiTheme="majorBidi" w:cstheme="majorBidi"/>
          <w:sz w:val="24"/>
          <w:szCs w:val="24"/>
        </w:rPr>
        <w:t>bioreduction</w:t>
      </w:r>
      <w:proofErr w:type="spellEnd"/>
      <w:r w:rsidRPr="002F0BBD">
        <w:rPr>
          <w:rStyle w:val="fontstyle01"/>
          <w:rFonts w:asciiTheme="majorBidi" w:hAnsiTheme="majorBidi" w:cstheme="majorBidi"/>
          <w:sz w:val="24"/>
          <w:szCs w:val="24"/>
        </w:rPr>
        <w:t xml:space="preserve"> o</w:t>
      </w:r>
      <w:r>
        <w:rPr>
          <w:rStyle w:val="fontstyle01"/>
          <w:rFonts w:asciiTheme="majorBidi" w:hAnsiTheme="majorBidi" w:cstheme="majorBidi"/>
          <w:sz w:val="24"/>
          <w:szCs w:val="24"/>
        </w:rPr>
        <w:t xml:space="preserve">f metal ions into nanoparticles </w:t>
      </w:r>
      <w:r w:rsidRPr="00A65423">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&lt;EndNote&gt;&lt;Cite&gt;&lt;Author&gt;Makarov&lt;/Author&gt;&lt;Year&gt;2014&lt;/Year&gt;&lt;RecNum&gt;868&lt;/RecNum&gt;&lt;DisplayText&gt;[23]&lt;/DisplayText&gt;&lt;record&gt;&lt;rec-number&gt;868&lt;/rec-number&gt;&lt;foreign-keys&gt;&lt;key app="EN" db-id="vwpdz2f01tsffjevexjxaawe9xswrsp2rvfd"&gt;868&lt;/key&gt;&lt;/foreign-keys&gt;&lt;ref-type name="Journal Article"&gt;17&lt;/ref-type&gt;&lt;contributors&gt;&lt;authors&gt;&lt;author&gt;Makarov, VV&lt;/author&gt;&lt;author&gt;Love, AJ&lt;/author&gt;&lt;author&gt;Sinitsyna, OV&lt;/author&gt;&lt;author&gt;Makarova, SS&lt;/author&gt;&lt;author&gt;Yaminsky, IV&lt;/author&gt;&lt;author&gt;Taliansky, ME&lt;/author&gt;&lt;author&gt;Kalinina, NO&lt;/author&gt;&lt;/authors&gt;&lt;/contributors&gt;&lt;titles&gt;&lt;title&gt;“Green” nanotechnologies: synthesis of metal nanoparticles using plants&lt;/title&gt;&lt;secondary-title&gt;Acta Naturae (англоязычная версия)&lt;/secondary-title&gt;&lt;/titles&gt;&lt;periodical&gt;&lt;full-title&gt;Acta Naturae (англоязычная версия)&lt;/full-title&gt;&lt;/periodical&gt;&lt;pages&gt;35-44&lt;/pages&gt;&lt;volume&gt;6&lt;/volume&gt;&lt;number&gt;1 (20)&lt;/number&gt;&lt;dates&gt;&lt;year&gt;2014&lt;/year&gt;&lt;/dates&gt;&lt;isbn&gt;2075-8251&lt;/isbn&gt;&lt;urls&gt;&lt;/urls&gt;&lt;/record&gt;&lt;/Cite&gt;&lt;/EndNote&gt;</w:instrText>
      </w:r>
      <w:r w:rsidRPr="00A65423">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23" w:tooltip="Makarov, 2014 #868" w:history="1">
        <w:r>
          <w:rPr>
            <w:rStyle w:val="fontstyle01"/>
            <w:rFonts w:asciiTheme="majorBidi" w:hAnsiTheme="majorBidi" w:cstheme="majorBidi"/>
            <w:noProof/>
            <w:sz w:val="24"/>
            <w:szCs w:val="24"/>
          </w:rPr>
          <w:t>23</w:t>
        </w:r>
      </w:hyperlink>
      <w:r>
        <w:rPr>
          <w:rStyle w:val="fontstyle01"/>
          <w:rFonts w:asciiTheme="majorBidi" w:hAnsiTheme="majorBidi" w:cstheme="majorBidi"/>
          <w:noProof/>
          <w:sz w:val="24"/>
          <w:szCs w:val="24"/>
        </w:rPr>
        <w:t>]</w:t>
      </w:r>
      <w:r w:rsidRPr="00A65423">
        <w:rPr>
          <w:rStyle w:val="fontstyle01"/>
          <w:rFonts w:asciiTheme="majorBidi" w:hAnsiTheme="majorBidi" w:cstheme="majorBidi"/>
          <w:i w:val="0"/>
          <w:iCs w:val="0"/>
          <w:sz w:val="24"/>
          <w:szCs w:val="24"/>
        </w:rPr>
        <w:fldChar w:fldCharType="end"/>
      </w:r>
      <w:r w:rsidRPr="00A65423">
        <w:rPr>
          <w:rStyle w:val="fontstyle01"/>
          <w:rFonts w:asciiTheme="majorBidi" w:hAnsiTheme="majorBidi" w:cstheme="majorBidi"/>
          <w:sz w:val="24"/>
          <w:szCs w:val="24"/>
        </w:rPr>
        <w:t xml:space="preserve">. Terpenoids </w:t>
      </w:r>
      <w:r w:rsidRPr="00A65423">
        <w:rPr>
          <w:rStyle w:val="fontstyle01"/>
          <w:rFonts w:asciiTheme="majorBidi" w:hAnsiTheme="majorBidi" w:cstheme="majorBidi"/>
          <w:sz w:val="24"/>
          <w:szCs w:val="24"/>
        </w:rPr>
        <w:lastRenderedPageBreak/>
        <w:t>are a diverse group of plant-based organic polymers of five-carbon isoprene units that possess potent antioxidants</w:t>
      </w:r>
      <w:r w:rsidRPr="00A65423">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&lt;EndNote&gt;&lt;Cite&gt;&lt;Author&gt;Makarov&lt;/Author&gt;&lt;Year&gt;2014&lt;/Year&gt;&lt;RecNum&gt;868&lt;/RecNum&gt;&lt;DisplayText&gt;[23]&lt;/DisplayText&gt;&lt;record&gt;&lt;rec-number&gt;868&lt;/rec-number&gt;&lt;foreign-keys&gt;&lt;key app="EN" db-id="vwpdz2f01tsffjevexjxaawe9xswrsp2rvfd"&gt;868&lt;/key&gt;&lt;/foreign-keys&gt;&lt;ref-type name="Journal Article"&gt;17&lt;/ref-type&gt;&lt;contributors&gt;&lt;authors&gt;&lt;author&gt;Makarov, VV&lt;/author&gt;&lt;author&gt;Love, AJ&lt;/author&gt;&lt;author&gt;Sinitsyna, OV&lt;/author&gt;&lt;author&gt;Makarova, SS&lt;/author&gt;&lt;author&gt;Yaminsky, IV&lt;/author&gt;&lt;author&gt;Taliansky, ME&lt;/author&gt;&lt;author&gt;Kalinina, NO&lt;/author&gt;&lt;/authors&gt;&lt;/contributors&gt;&lt;titles&gt;&lt;title&gt;“Green” nanotechnologies: synthesis of metal nanoparticles using plants&lt;/title&gt;&lt;secondary-title&gt;Acta Naturae (англоязычная версия)&lt;/secondary-title&gt;&lt;/titles&gt;&lt;periodical&gt;&lt;full-title&gt;Acta Naturae (англоязычная версия)&lt;/full-title&gt;&lt;/periodical&gt;&lt;pages&gt;35-44&lt;/pages&gt;&lt;volume&gt;6&lt;/volume&gt;&lt;number&gt;1 (20)&lt;/number&gt;&lt;dates&gt;&lt;year&gt;2014&lt;/year&gt;&lt;/dates&gt;&lt;isbn&gt;2075-8251&lt;/isbn&gt;&lt;urls&gt;&lt;/urls&gt;&lt;/record&gt;&lt;/Cite&gt;&lt;/EndNote&gt;</w:instrText>
      </w:r>
      <w:r w:rsidRPr="00A65423">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23" w:tooltip="Makarov, 2014 #868" w:history="1">
        <w:r>
          <w:rPr>
            <w:rStyle w:val="fontstyle01"/>
            <w:rFonts w:asciiTheme="majorBidi" w:hAnsiTheme="majorBidi" w:cstheme="majorBidi"/>
            <w:noProof/>
            <w:sz w:val="24"/>
            <w:szCs w:val="24"/>
          </w:rPr>
          <w:t>23</w:t>
        </w:r>
      </w:hyperlink>
      <w:r>
        <w:rPr>
          <w:rStyle w:val="fontstyle01"/>
          <w:rFonts w:asciiTheme="majorBidi" w:hAnsiTheme="majorBidi" w:cstheme="majorBidi"/>
          <w:noProof/>
          <w:sz w:val="24"/>
          <w:szCs w:val="24"/>
        </w:rPr>
        <w:t>]</w:t>
      </w:r>
      <w:r w:rsidRPr="00A65423">
        <w:rPr>
          <w:rStyle w:val="fontstyle01"/>
          <w:rFonts w:asciiTheme="majorBidi" w:hAnsiTheme="majorBidi" w:cstheme="majorBidi"/>
          <w:i w:val="0"/>
          <w:iCs w:val="0"/>
          <w:sz w:val="24"/>
          <w:szCs w:val="24"/>
        </w:rPr>
        <w:fldChar w:fldCharType="end"/>
      </w:r>
      <w:r w:rsidRPr="00A65423">
        <w:rPr>
          <w:rStyle w:val="fontstyle01"/>
          <w:rFonts w:asciiTheme="majorBidi" w:hAnsiTheme="majorBidi" w:cstheme="majorBidi"/>
          <w:sz w:val="24"/>
          <w:szCs w:val="24"/>
        </w:rPr>
        <w:t xml:space="preserve">. Flavonoids are a large group of polyphenols consisting of several </w:t>
      </w:r>
      <w:proofErr w:type="spellStart"/>
      <w:r>
        <w:rPr>
          <w:rStyle w:val="fontstyle01"/>
          <w:rFonts w:asciiTheme="majorBidi" w:hAnsiTheme="majorBidi" w:cstheme="majorBidi"/>
          <w:sz w:val="24"/>
          <w:szCs w:val="24"/>
        </w:rPr>
        <w:t>catigories</w:t>
      </w:r>
      <w:proofErr w:type="spellEnd"/>
      <w:r w:rsidRPr="00A65423">
        <w:rPr>
          <w:rStyle w:val="fontstyle01"/>
          <w:rFonts w:asciiTheme="majorBidi" w:hAnsiTheme="majorBidi" w:cstheme="majorBidi"/>
          <w:sz w:val="24"/>
          <w:szCs w:val="24"/>
        </w:rPr>
        <w:t xml:space="preserve"> including</w:t>
      </w:r>
      <w:r w:rsidRPr="003026B9">
        <w:rPr>
          <w:rStyle w:val="fontstyle01"/>
          <w:rFonts w:asciiTheme="majorBidi" w:hAnsiTheme="majorBidi" w:cstheme="majorBidi"/>
          <w:sz w:val="24"/>
          <w:szCs w:val="24"/>
        </w:rPr>
        <w:t xml:space="preserve"> </w:t>
      </w:r>
      <w:proofErr w:type="spellStart"/>
      <w:r w:rsidRPr="00A65423">
        <w:rPr>
          <w:rStyle w:val="fontstyle01"/>
          <w:rFonts w:asciiTheme="majorBidi" w:hAnsiTheme="majorBidi" w:cstheme="majorBidi"/>
          <w:sz w:val="24"/>
          <w:szCs w:val="24"/>
        </w:rPr>
        <w:t>flavonols</w:t>
      </w:r>
      <w:proofErr w:type="spellEnd"/>
      <w:r w:rsidRPr="00A65423">
        <w:rPr>
          <w:rStyle w:val="fontstyle01"/>
          <w:rFonts w:asciiTheme="majorBidi" w:hAnsiTheme="majorBidi" w:cstheme="majorBidi"/>
          <w:sz w:val="24"/>
          <w:szCs w:val="24"/>
        </w:rPr>
        <w:t xml:space="preserve">, anthocyanins, chalcones, </w:t>
      </w:r>
      <w:proofErr w:type="spellStart"/>
      <w:r w:rsidRPr="00A65423">
        <w:rPr>
          <w:rStyle w:val="fontstyle01"/>
          <w:rFonts w:asciiTheme="majorBidi" w:hAnsiTheme="majorBidi" w:cstheme="majorBidi"/>
          <w:sz w:val="24"/>
          <w:szCs w:val="24"/>
        </w:rPr>
        <w:t>isoflavonoids</w:t>
      </w:r>
      <w:proofErr w:type="spellEnd"/>
      <w:r w:rsidRPr="00A65423">
        <w:rPr>
          <w:rStyle w:val="fontstyle01"/>
          <w:rFonts w:asciiTheme="majorBidi" w:hAnsiTheme="majorBidi" w:cstheme="majorBidi"/>
          <w:sz w:val="24"/>
          <w:szCs w:val="24"/>
        </w:rPr>
        <w:t xml:space="preserve">, and flavanones, </w:t>
      </w:r>
      <w:r w:rsidRPr="003026B9">
        <w:rPr>
          <w:rStyle w:val="fontstyle01"/>
          <w:rFonts w:asciiTheme="majorBidi" w:hAnsiTheme="majorBidi" w:cstheme="majorBidi"/>
          <w:sz w:val="24"/>
          <w:szCs w:val="24"/>
        </w:rPr>
        <w:t>which can efficiently bind metal ions and transform them into nanoparticles.</w:t>
      </w:r>
      <w:r w:rsidRPr="00A65423">
        <w:rPr>
          <w:rStyle w:val="fontstyle01"/>
          <w:rFonts w:asciiTheme="majorBidi" w:hAnsiTheme="majorBidi" w:cstheme="majorBidi"/>
          <w:sz w:val="24"/>
          <w:szCs w:val="24"/>
        </w:rPr>
        <w:t xml:space="preserve"> Flavonoid groups are also capable of forming nanoparticles</w:t>
      </w:r>
      <w:r w:rsidRPr="00A65423">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&lt;EndNote&gt;&lt;Cite&gt;&lt;Author&gt;Makarov&lt;/Author&gt;&lt;Year&gt;2014&lt;/Year&gt;&lt;RecNum&gt;868&lt;/RecNum&gt;&lt;DisplayText&gt;[23]&lt;/DisplayText&gt;&lt;record&gt;&lt;rec-number&gt;868&lt;/rec-number&gt;&lt;foreign-keys&gt;&lt;key app="EN" db-id="vwpdz2f01tsffjevexjxaawe9xswrsp2rvfd"&gt;868&lt;/key&gt;&lt;/foreign-keys&gt;&lt;ref-type name="Journal Article"&gt;17&lt;/ref-type&gt;&lt;contributors&gt;&lt;authors&gt;&lt;author&gt;Makarov, VV&lt;/author&gt;&lt;author&gt;Love, AJ&lt;/author&gt;&lt;author&gt;Sinitsyna, OV&lt;/author&gt;&lt;author&gt;Makarova, SS&lt;/author&gt;&lt;author&gt;Yaminsky, IV&lt;/author&gt;&lt;author&gt;Taliansky, ME&lt;/author&gt;&lt;author&gt;Kalinina, NO&lt;/author&gt;&lt;/authors&gt;&lt;/contributors&gt;&lt;titles&gt;&lt;title&gt;“Green” nanotechnologies: synthesis of metal nanoparticles using plants&lt;/title&gt;&lt;secondary-title&gt;Acta Naturae (англоязычная версия)&lt;/secondary-title&gt;&lt;/titles&gt;&lt;periodical&gt;&lt;full-title&gt;Acta Naturae (англоязычная версия)&lt;/full-title&gt;&lt;/periodical&gt;&lt;pages&gt;35-44&lt;/pages&gt;&lt;volume&gt;6&lt;/volume&gt;&lt;number&gt;1 (20)&lt;/number&gt;&lt;dates&gt;&lt;year&gt;2014&lt;/year&gt;&lt;/dates&gt;&lt;isbn&gt;2075-8251&lt;/isbn&gt;&lt;urls&gt;&lt;/urls&gt;&lt;/record&gt;&lt;/Cite&gt;&lt;/EndNote&gt;</w:instrText>
      </w:r>
      <w:r w:rsidRPr="00A65423">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23" w:tooltip="Makarov, 2014 #868" w:history="1">
        <w:r>
          <w:rPr>
            <w:rStyle w:val="fontstyle01"/>
            <w:rFonts w:asciiTheme="majorBidi" w:hAnsiTheme="majorBidi" w:cstheme="majorBidi"/>
            <w:noProof/>
            <w:sz w:val="24"/>
            <w:szCs w:val="24"/>
          </w:rPr>
          <w:t>23</w:t>
        </w:r>
      </w:hyperlink>
      <w:r>
        <w:rPr>
          <w:rStyle w:val="fontstyle01"/>
          <w:rFonts w:asciiTheme="majorBidi" w:hAnsiTheme="majorBidi" w:cstheme="majorBidi"/>
          <w:noProof/>
          <w:sz w:val="24"/>
          <w:szCs w:val="24"/>
        </w:rPr>
        <w:t>]</w:t>
      </w:r>
      <w:r w:rsidRPr="00A65423">
        <w:rPr>
          <w:rStyle w:val="fontstyle01"/>
          <w:rFonts w:asciiTheme="majorBidi" w:hAnsiTheme="majorBidi" w:cstheme="majorBidi"/>
          <w:i w:val="0"/>
          <w:iCs w:val="0"/>
          <w:sz w:val="24"/>
          <w:szCs w:val="24"/>
        </w:rPr>
        <w:fldChar w:fldCharType="end"/>
      </w:r>
      <w:r w:rsidRPr="00A65423">
        <w:rPr>
          <w:rStyle w:val="fontstyle01"/>
          <w:rFonts w:asciiTheme="majorBidi" w:hAnsiTheme="majorBidi" w:cstheme="majorBidi"/>
          <w:sz w:val="24"/>
          <w:szCs w:val="24"/>
        </w:rPr>
        <w:t xml:space="preserve">. </w:t>
      </w:r>
      <w:r w:rsidRPr="00086364">
        <w:rPr>
          <w:rStyle w:val="fontstyle01"/>
          <w:rFonts w:asciiTheme="majorBidi" w:hAnsiTheme="majorBidi" w:cstheme="majorBidi"/>
          <w:sz w:val="24"/>
          <w:szCs w:val="24"/>
        </w:rPr>
        <w:t>Sugar is also utilized to create metal nanoparticles in plant extracts. Because their free aldehyde groups can function as reducing</w:t>
      </w:r>
      <w:r w:rsidRPr="00616B83">
        <w:rPr>
          <w:rStyle w:val="fontstyle01"/>
          <w:rFonts w:asciiTheme="majorBidi" w:hAnsiTheme="majorBidi" w:cstheme="majorBidi"/>
          <w:sz w:val="24"/>
          <w:szCs w:val="24"/>
        </w:rPr>
        <w:t xml:space="preserve"> </w:t>
      </w:r>
      <w:r>
        <w:rPr>
          <w:rStyle w:val="fontstyle01"/>
          <w:rFonts w:asciiTheme="majorBidi" w:hAnsiTheme="majorBidi" w:cstheme="majorBidi"/>
          <w:sz w:val="24"/>
          <w:szCs w:val="24"/>
        </w:rPr>
        <w:t>and capping</w:t>
      </w:r>
      <w:r w:rsidRPr="00086364">
        <w:rPr>
          <w:rStyle w:val="fontstyle01"/>
          <w:rFonts w:asciiTheme="majorBidi" w:hAnsiTheme="majorBidi" w:cstheme="majorBidi"/>
          <w:sz w:val="24"/>
          <w:szCs w:val="24"/>
        </w:rPr>
        <w:t xml:space="preserve"> agents</w:t>
      </w:r>
      <w:r>
        <w:rPr>
          <w:rStyle w:val="fontstyle01"/>
          <w:rFonts w:asciiTheme="majorBidi" w:hAnsiTheme="majorBidi" w:cstheme="majorBidi"/>
          <w:sz w:val="24"/>
          <w:szCs w:val="24"/>
        </w:rPr>
        <w:t xml:space="preserve"> shown in Fig.</w:t>
      </w:r>
      <w:proofErr w:type="gramStart"/>
      <w:r>
        <w:rPr>
          <w:rStyle w:val="fontstyle01"/>
          <w:rFonts w:asciiTheme="majorBidi" w:hAnsiTheme="majorBidi" w:cstheme="majorBidi"/>
          <w:sz w:val="24"/>
          <w:szCs w:val="24"/>
        </w:rPr>
        <w:t>2</w:t>
      </w:r>
      <w:r w:rsidRPr="00086364">
        <w:rPr>
          <w:rStyle w:val="fontstyle01"/>
          <w:rFonts w:asciiTheme="majorBidi" w:hAnsiTheme="majorBidi" w:cstheme="majorBidi"/>
          <w:sz w:val="24"/>
          <w:szCs w:val="24"/>
        </w:rPr>
        <w:t>,  agents</w:t>
      </w:r>
      <w:proofErr w:type="gramEnd"/>
      <w:r w:rsidRPr="00086364">
        <w:rPr>
          <w:rStyle w:val="fontstyle01"/>
          <w:rFonts w:asciiTheme="majorBidi" w:hAnsiTheme="majorBidi" w:cstheme="majorBidi"/>
          <w:sz w:val="24"/>
          <w:szCs w:val="24"/>
        </w:rPr>
        <w:t>, they are recognized as monosaccharides like glucose. The kind of sugars and the quantity of each component monosaccharide are very important factors</w:t>
      </w:r>
      <w:r w:rsidRPr="00A65423">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&lt;EndNote&gt;&lt;Cite&gt;&lt;Author&gt;Makarov&lt;/Author&gt;&lt;Year&gt;2014&lt;/Year&gt;&lt;RecNum&gt;868&lt;/RecNum&gt;&lt;DisplayText&gt;[23]&lt;/DisplayText&gt;&lt;record&gt;&lt;rec-number&gt;868&lt;/rec-number&gt;&lt;foreign-keys&gt;&lt;key app="EN" db-id="vwpdz2f01tsffjevexjxaawe9xswrsp2rvfd"&gt;868&lt;/key&gt;&lt;/foreign-keys&gt;&lt;ref-type name="Journal Article"&gt;17&lt;/ref-type&gt;&lt;contributors&gt;&lt;authors&gt;&lt;author&gt;Makarov, VV&lt;/author&gt;&lt;author&gt;Love, AJ&lt;/author&gt;&lt;author&gt;Sinitsyna, OV&lt;/author&gt;&lt;author&gt;Makarova, SS&lt;/author&gt;&lt;author&gt;Yaminsky, IV&lt;/author&gt;&lt;author&gt;Taliansky, ME&lt;/author&gt;&lt;author&gt;Kalinina, NO&lt;/author&gt;&lt;/authors&gt;&lt;/contributors&gt;&lt;titles&gt;&lt;title&gt;“Green” nanotechnologies: synthesis of metal nanoparticles using plants&lt;/title&gt;&lt;secondary-title&gt;Acta Naturae (англоязычная версия)&lt;/secondary-title&gt;&lt;/titles&gt;&lt;periodical&gt;&lt;full-title&gt;Acta Naturae (англоязычная версия)&lt;/full-title&gt;&lt;/periodical&gt;&lt;pages&gt;35-44&lt;/pages&gt;&lt;volume&gt;6&lt;/volume&gt;&lt;number&gt;1 (20)&lt;/number&gt;&lt;dates&gt;&lt;year&gt;2014&lt;/year&gt;&lt;/dates&gt;&lt;isbn&gt;2075-8251&lt;/isbn&gt;&lt;urls&gt;&lt;/urls&gt;&lt;/record&gt;&lt;/Cite&gt;&lt;/EndNote&gt;</w:instrText>
      </w:r>
      <w:r w:rsidRPr="00A65423">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23" w:tooltip="Makarov, 2014 #868" w:history="1">
        <w:r>
          <w:rPr>
            <w:rStyle w:val="fontstyle01"/>
            <w:rFonts w:asciiTheme="majorBidi" w:hAnsiTheme="majorBidi" w:cstheme="majorBidi"/>
            <w:noProof/>
            <w:sz w:val="24"/>
            <w:szCs w:val="24"/>
          </w:rPr>
          <w:t>23</w:t>
        </w:r>
      </w:hyperlink>
      <w:r>
        <w:rPr>
          <w:rStyle w:val="fontstyle01"/>
          <w:rFonts w:asciiTheme="majorBidi" w:hAnsiTheme="majorBidi" w:cstheme="majorBidi"/>
          <w:noProof/>
          <w:sz w:val="24"/>
          <w:szCs w:val="24"/>
        </w:rPr>
        <w:t>]</w:t>
      </w:r>
      <w:r w:rsidRPr="00A65423">
        <w:rPr>
          <w:rStyle w:val="fontstyle01"/>
          <w:rFonts w:asciiTheme="majorBidi" w:hAnsiTheme="majorBidi" w:cstheme="majorBidi"/>
          <w:i w:val="0"/>
          <w:iCs w:val="0"/>
          <w:sz w:val="24"/>
          <w:szCs w:val="24"/>
        </w:rPr>
        <w:fldChar w:fldCharType="end"/>
      </w:r>
      <w:r w:rsidRPr="00A65423">
        <w:rPr>
          <w:rStyle w:val="fontstyle01"/>
          <w:rFonts w:asciiTheme="majorBidi" w:hAnsiTheme="majorBidi" w:cstheme="majorBidi"/>
          <w:sz w:val="24"/>
          <w:szCs w:val="24"/>
        </w:rPr>
        <w:t>.</w:t>
      </w:r>
    </w:p>
    <w:p w14:paraId="4222308D" w14:textId="77777777" w:rsidR="005922B6" w:rsidRDefault="005922B6" w:rsidP="005922B6">
      <w:pPr>
        <w:spacing w:line="480" w:lineRule="auto"/>
        <w:rPr>
          <w:rStyle w:val="fontstyle01"/>
          <w:rFonts w:asciiTheme="majorBidi" w:hAnsiTheme="majorBidi" w:cstheme="majorBidi"/>
          <w:i w:val="0"/>
          <w:iCs w:val="0"/>
          <w:sz w:val="24"/>
          <w:szCs w:val="24"/>
        </w:rPr>
      </w:pPr>
    </w:p>
    <w:p w14:paraId="34AD6751" w14:textId="77777777" w:rsidR="005922B6" w:rsidRDefault="005922B6" w:rsidP="005922B6">
      <w:pPr>
        <w:spacing w:line="480" w:lineRule="auto"/>
        <w:rPr>
          <w:rStyle w:val="fontstyle01"/>
          <w:rFonts w:asciiTheme="majorBidi" w:hAnsiTheme="majorBidi" w:cstheme="majorBidi"/>
          <w:i w:val="0"/>
          <w:iCs w:val="0"/>
          <w:sz w:val="24"/>
          <w:szCs w:val="24"/>
        </w:rPr>
      </w:pPr>
      <w:r w:rsidRPr="00467AB0">
        <w:rPr>
          <w:rStyle w:val="fontstyle01"/>
          <w:rFonts w:asciiTheme="majorBidi" w:hAnsiTheme="majorBidi" w:cstheme="majorBidi"/>
          <w:i w:val="0"/>
          <w:iCs w:val="0"/>
          <w:noProof/>
          <w:sz w:val="24"/>
          <w:szCs w:val="24"/>
        </w:rPr>
        <w:drawing>
          <wp:inline distT="0" distB="0" distL="0" distR="0" wp14:anchorId="0FDFD7A9" wp14:editId="19612120">
            <wp:extent cx="5942778" cy="2409092"/>
            <wp:effectExtent l="0" t="0" r="1270" b="0"/>
            <wp:docPr id="2" name="صورة 2" descr="C:\Users\pro\OneDrive - University of Jeddah\Desktop\paper review\Microsoft Word‪ - sch 20_04_2023 02_35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OneDrive - University of Jeddah\Desktop\paper review\Microsoft Word‪ - sch 20_04_2023 02_35_2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9721" cy="2415961"/>
                    </a:xfrm>
                    <a:prstGeom prst="rect">
                      <a:avLst/>
                    </a:prstGeom>
                    <a:noFill/>
                    <a:ln>
                      <a:noFill/>
                    </a:ln>
                  </pic:spPr>
                </pic:pic>
              </a:graphicData>
            </a:graphic>
          </wp:inline>
        </w:drawing>
      </w:r>
    </w:p>
    <w:p w14:paraId="7B615CF3" w14:textId="2172DF2F" w:rsidR="005922B6" w:rsidRDefault="005922B6" w:rsidP="005922B6">
      <w:pPr>
        <w:pStyle w:val="figurecaption"/>
        <w:rPr>
          <w:rStyle w:val="fontstyle01"/>
          <w:rFonts w:asciiTheme="majorBidi" w:hAnsiTheme="majorBidi" w:cstheme="majorBidi"/>
          <w:i w:val="0"/>
          <w:iCs w:val="0"/>
          <w:sz w:val="24"/>
          <w:szCs w:val="24"/>
        </w:rPr>
      </w:pPr>
      <w:r>
        <w:rPr>
          <w:b/>
        </w:rPr>
        <w:t xml:space="preserve">Figure </w:t>
      </w:r>
      <w:r>
        <w:rPr>
          <w:b/>
        </w:rPr>
        <w:fldChar w:fldCharType="begin"/>
      </w:r>
      <w:r>
        <w:rPr>
          <w:b/>
        </w:rPr>
        <w:instrText xml:space="preserve"> SEQ "Figure" \* MERGEFORMAT </w:instrText>
      </w:r>
      <w:r>
        <w:rPr>
          <w:b/>
        </w:rPr>
        <w:fldChar w:fldCharType="separate"/>
      </w:r>
      <w:r w:rsidR="00496699">
        <w:rPr>
          <w:b/>
          <w:noProof/>
        </w:rPr>
        <w:t>2</w:t>
      </w:r>
      <w:r>
        <w:rPr>
          <w:b/>
        </w:rPr>
        <w:fldChar w:fldCharType="end"/>
      </w:r>
      <w:r>
        <w:rPr>
          <w:b/>
        </w:rPr>
        <w:t>.</w:t>
      </w:r>
      <w:r>
        <w:t xml:space="preserve"> </w:t>
      </w:r>
      <w:r w:rsidRPr="005922B6">
        <w:t>Plant</w:t>
      </w:r>
      <w:r>
        <w:rPr>
          <w:rStyle w:val="fontstyle01"/>
          <w:rFonts w:asciiTheme="majorBidi" w:hAnsiTheme="majorBidi" w:cstheme="majorBidi"/>
          <w:sz w:val="24"/>
          <w:szCs w:val="24"/>
        </w:rPr>
        <w:t xml:space="preserve"> extract work as solvent, </w:t>
      </w:r>
      <w:proofErr w:type="gramStart"/>
      <w:r>
        <w:rPr>
          <w:rStyle w:val="fontstyle01"/>
          <w:rFonts w:asciiTheme="majorBidi" w:hAnsiTheme="majorBidi" w:cstheme="majorBidi"/>
          <w:sz w:val="24"/>
          <w:szCs w:val="24"/>
        </w:rPr>
        <w:t>reduction</w:t>
      </w:r>
      <w:proofErr w:type="gramEnd"/>
      <w:r>
        <w:rPr>
          <w:rStyle w:val="fontstyle01"/>
          <w:rFonts w:asciiTheme="majorBidi" w:hAnsiTheme="majorBidi" w:cstheme="majorBidi"/>
          <w:sz w:val="24"/>
          <w:szCs w:val="24"/>
        </w:rPr>
        <w:t xml:space="preserve"> and capping agent in green synthesis</w:t>
      </w:r>
    </w:p>
    <w:p w14:paraId="6137BDE7" w14:textId="77777777" w:rsidR="005922B6" w:rsidRDefault="005922B6" w:rsidP="005922B6">
      <w:pPr>
        <w:spacing w:line="480" w:lineRule="auto"/>
        <w:rPr>
          <w:rStyle w:val="fontstyle01"/>
          <w:rFonts w:asciiTheme="majorBidi" w:hAnsiTheme="majorBidi" w:cstheme="majorBidi"/>
          <w:i w:val="0"/>
          <w:iCs w:val="0"/>
          <w:sz w:val="24"/>
          <w:szCs w:val="24"/>
        </w:rPr>
      </w:pPr>
    </w:p>
    <w:p w14:paraId="327D28DA" w14:textId="77777777" w:rsidR="005922B6" w:rsidRPr="00C71404" w:rsidRDefault="005922B6" w:rsidP="005922B6">
      <w:pPr>
        <w:pStyle w:val="p1a"/>
        <w:rPr>
          <w:rStyle w:val="fontstyle01"/>
          <w:rFonts w:asciiTheme="majorBidi" w:hAnsiTheme="majorBidi" w:cstheme="majorBidi"/>
          <w:i w:val="0"/>
          <w:iCs w:val="0"/>
          <w:sz w:val="24"/>
          <w:szCs w:val="24"/>
        </w:rPr>
      </w:pPr>
      <w:r w:rsidRPr="00A65423">
        <w:rPr>
          <w:rStyle w:val="fontstyle01"/>
          <w:rFonts w:asciiTheme="majorBidi" w:hAnsiTheme="majorBidi" w:cstheme="majorBidi"/>
          <w:sz w:val="24"/>
          <w:szCs w:val="24"/>
        </w:rPr>
        <w:t xml:space="preserve"> </w:t>
      </w:r>
      <w:r w:rsidRPr="00C71404">
        <w:t xml:space="preserve">Different amino acid-containing proteins </w:t>
      </w:r>
      <w:proofErr w:type="gramStart"/>
      <w:r w:rsidRPr="00C71404">
        <w:t>have the ability to</w:t>
      </w:r>
      <w:proofErr w:type="gramEnd"/>
      <w:r w:rsidRPr="00C71404">
        <w:t xml:space="preserve"> diminish a number of metal ions, resulting in nanoparticles. In green synthesis, plant extracts are usually utilized to synthesize silver nanoparticles. The plant extracts are mixed with silver nitrate to form silver nanoparticles. However, several factors, such as the nature of the reducing agent (e.g., plant secondary metabolites</w:t>
      </w:r>
      <w:r>
        <w:t>)</w:t>
      </w:r>
      <w:r w:rsidRPr="00C71404">
        <w:t xml:space="preserve"> shown in Fig. 3, the method of stirring the solution while adding AgNO3, the dropping or direct addition of AgNO</w:t>
      </w:r>
      <w:r w:rsidRPr="00C71404">
        <w:rPr>
          <w:vertAlign w:val="subscript"/>
        </w:rPr>
        <w:t>3</w:t>
      </w:r>
      <w:r w:rsidRPr="00C71404">
        <w:t xml:space="preserve"> to the series, the concentration of plant extract used, the concentration of AgNO</w:t>
      </w:r>
      <w:r w:rsidRPr="00C71404">
        <w:rPr>
          <w:vertAlign w:val="subscript"/>
        </w:rPr>
        <w:t>3</w:t>
      </w:r>
      <w:r w:rsidRPr="00C71404">
        <w:t xml:space="preserve"> solution, the time interval, light or radiation intensity, reaction time, temperature, and pH, can affect the synthetic process.</w:t>
      </w:r>
    </w:p>
    <w:p w14:paraId="0694F62F" w14:textId="77777777" w:rsidR="005922B6" w:rsidRDefault="005922B6" w:rsidP="005922B6">
      <w:pPr>
        <w:spacing w:line="480" w:lineRule="auto"/>
        <w:rPr>
          <w:rStyle w:val="fontstyle01"/>
          <w:rFonts w:asciiTheme="majorBidi" w:hAnsiTheme="majorBidi" w:cstheme="majorBidi"/>
          <w:i w:val="0"/>
          <w:iCs w:val="0"/>
          <w:sz w:val="24"/>
          <w:szCs w:val="24"/>
        </w:rPr>
      </w:pPr>
    </w:p>
    <w:p w14:paraId="1BB52B63" w14:textId="77777777" w:rsidR="005922B6" w:rsidRDefault="005922B6" w:rsidP="005922B6">
      <w:pPr>
        <w:tabs>
          <w:tab w:val="left" w:pos="2142"/>
        </w:tabs>
        <w:spacing w:line="480" w:lineRule="auto"/>
        <w:rPr>
          <w:rStyle w:val="fontstyle01"/>
          <w:rFonts w:asciiTheme="majorBidi" w:hAnsiTheme="majorBidi" w:cstheme="majorBidi"/>
          <w:i w:val="0"/>
          <w:iCs w:val="0"/>
          <w:sz w:val="24"/>
          <w:szCs w:val="24"/>
        </w:rPr>
      </w:pPr>
      <w:r>
        <w:rPr>
          <w:rStyle w:val="fontstyle01"/>
          <w:rFonts w:asciiTheme="majorBidi" w:hAnsiTheme="majorBidi" w:cstheme="majorBidi"/>
          <w:sz w:val="24"/>
          <w:szCs w:val="24"/>
        </w:rPr>
        <w:lastRenderedPageBreak/>
        <w:tab/>
      </w:r>
      <w:r>
        <w:rPr>
          <w:noProof/>
        </w:rPr>
        <w:drawing>
          <wp:inline distT="0" distB="0" distL="0" distR="0" wp14:anchorId="3E407AFA" wp14:editId="4ABAA50F">
            <wp:extent cx="5943600" cy="4168624"/>
            <wp:effectExtent l="0" t="0" r="0" b="3810"/>
            <wp:docPr id="6" name="صورة 6" descr="Ijms 23 02690 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ms 23 02690 g0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168624"/>
                    </a:xfrm>
                    <a:prstGeom prst="rect">
                      <a:avLst/>
                    </a:prstGeom>
                    <a:noFill/>
                    <a:ln>
                      <a:noFill/>
                    </a:ln>
                  </pic:spPr>
                </pic:pic>
              </a:graphicData>
            </a:graphic>
          </wp:inline>
        </w:drawing>
      </w:r>
    </w:p>
    <w:p w14:paraId="104E454B" w14:textId="56300389" w:rsidR="005922B6" w:rsidRDefault="005922B6" w:rsidP="005922B6">
      <w:pPr>
        <w:pStyle w:val="figurecaption"/>
        <w:rPr>
          <w:rStyle w:val="fontstyle01"/>
          <w:rFonts w:asciiTheme="majorBidi" w:hAnsiTheme="majorBidi" w:cstheme="majorBidi"/>
          <w:i w:val="0"/>
          <w:iCs w:val="0"/>
          <w:sz w:val="24"/>
          <w:szCs w:val="24"/>
        </w:rPr>
      </w:pPr>
      <w:r>
        <w:rPr>
          <w:b/>
        </w:rPr>
        <w:t xml:space="preserve">Figure </w:t>
      </w:r>
      <w:r>
        <w:rPr>
          <w:b/>
        </w:rPr>
        <w:fldChar w:fldCharType="begin"/>
      </w:r>
      <w:r>
        <w:rPr>
          <w:b/>
        </w:rPr>
        <w:instrText xml:space="preserve"> SEQ "Figure" \* MERGEFORMAT </w:instrText>
      </w:r>
      <w:r>
        <w:rPr>
          <w:b/>
        </w:rPr>
        <w:fldChar w:fldCharType="separate"/>
      </w:r>
      <w:r w:rsidR="00496699">
        <w:rPr>
          <w:b/>
          <w:noProof/>
        </w:rPr>
        <w:t>3</w:t>
      </w:r>
      <w:r>
        <w:rPr>
          <w:b/>
        </w:rPr>
        <w:fldChar w:fldCharType="end"/>
      </w:r>
      <w:r>
        <w:rPr>
          <w:b/>
        </w:rPr>
        <w:t>.</w:t>
      </w:r>
      <w:r>
        <w:t xml:space="preserve"> </w:t>
      </w:r>
      <w:r w:rsidRPr="005922B6">
        <w:t>Types</w:t>
      </w:r>
      <w:r w:rsidRPr="002E5449">
        <w:rPr>
          <w:rStyle w:val="fontstyle01"/>
          <w:rFonts w:asciiTheme="majorBidi" w:hAnsiTheme="majorBidi" w:cstheme="majorBidi"/>
          <w:sz w:val="24"/>
          <w:szCs w:val="24"/>
        </w:rPr>
        <w:t xml:space="preserve"> of secondary metabolites</w:t>
      </w:r>
      <w:r>
        <w:rPr>
          <w:rStyle w:val="fontstyle01"/>
          <w:rFonts w:asciiTheme="majorBidi" w:hAnsiTheme="majorBidi" w:cstheme="majorBidi"/>
          <w:sz w:val="24"/>
          <w:szCs w:val="24"/>
        </w:rPr>
        <w:t xml:space="preserve"> adopted from </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&lt;EndNote&gt;&lt;Cite&gt;&lt;Author&gt;Divekar&lt;/Author&gt;&lt;Year&gt;2022&lt;/Year&gt;&lt;RecNum&gt;1049&lt;/RecNum&gt;&lt;DisplayText&gt;[73]&lt;/DisplayText&gt;&lt;record&gt;&lt;rec-number&gt;1049&lt;/rec-number&gt;&lt;foreign-keys&gt;&lt;key app="EN" db-id="vwpdz2f01tsffjevexjxaawe9xswrsp2rvfd"&gt;1049&lt;/key&gt;&lt;/foreign-keys&gt;&lt;ref-type name="Journal Article"&gt;17&lt;/ref-type&gt;&lt;contributors&gt;&lt;authors&gt;&lt;author&gt;Divekar, Pratap Adinath&lt;/author&gt;&lt;author&gt;Narayana, Srinivasa&lt;/author&gt;&lt;author&gt;Divekar, Bhupendra Adinath&lt;/author&gt;&lt;author&gt;Kumar, Rajeev&lt;/author&gt;&lt;author&gt;Gadratagi, Basana Gowda&lt;/author&gt;&lt;author&gt;Ray, Aishwarya&lt;/author&gt;&lt;author&gt;Singh, Achuit Kumar&lt;/author&gt;&lt;author&gt;Rani, Vijaya&lt;/author&gt;&lt;author&gt;Singh, Vikas&lt;/author&gt;&lt;author&gt;Singh, Akhilesh Kumar&lt;/author&gt;&lt;/authors&gt;&lt;/contributors&gt;&lt;titles&gt;&lt;title&gt;Plant secondary metabolites as defense tools against herbivores for sustainable crop protection&lt;/title&gt;&lt;secondary-title&gt;International journal of molecular sciences&lt;/secondary-title&gt;&lt;/titles&gt;&lt;periodical&gt;&lt;full-title&gt;International Journal of Molecular Sciences&lt;/full-title&gt;&lt;/periodical&gt;&lt;pages&gt;2690&lt;/pages&gt;&lt;volume&gt;23&lt;/volume&gt;&lt;number&gt;5&lt;/number&gt;&lt;dates&gt;&lt;year&gt;2022&lt;/year&gt;&lt;/dates&gt;&lt;isbn&gt;1422-0067&lt;/isbn&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73" w:tooltip="Divekar, 2022 #1049" w:history="1">
        <w:r>
          <w:rPr>
            <w:rStyle w:val="fontstyle01"/>
            <w:rFonts w:asciiTheme="majorBidi" w:hAnsiTheme="majorBidi" w:cstheme="majorBidi"/>
            <w:noProof/>
            <w:sz w:val="24"/>
            <w:szCs w:val="24"/>
          </w:rPr>
          <w:t>73</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p>
    <w:p w14:paraId="25C4F6EF" w14:textId="77777777" w:rsidR="005922B6" w:rsidRDefault="005922B6" w:rsidP="005922B6">
      <w:pPr>
        <w:spacing w:line="480" w:lineRule="auto"/>
        <w:rPr>
          <w:rStyle w:val="fontstyle01"/>
          <w:rFonts w:asciiTheme="majorBidi" w:hAnsiTheme="majorBidi" w:cstheme="majorBidi"/>
          <w:i w:val="0"/>
          <w:iCs w:val="0"/>
          <w:sz w:val="24"/>
          <w:szCs w:val="24"/>
        </w:rPr>
      </w:pPr>
    </w:p>
    <w:p w14:paraId="1041FA81" w14:textId="4665A0E7" w:rsidR="005922B6" w:rsidRDefault="005922B6" w:rsidP="005922B6">
      <w:pPr>
        <w:pStyle w:val="tablecaption"/>
        <w:rPr>
          <w:rStyle w:val="fontstyle01"/>
          <w:rFonts w:asciiTheme="majorBidi" w:hAnsiTheme="majorBidi" w:cstheme="majorBidi"/>
          <w:i w:val="0"/>
          <w:iCs w:val="0"/>
          <w:sz w:val="24"/>
          <w:szCs w:val="24"/>
        </w:rPr>
      </w:pPr>
      <w:r>
        <w:rPr>
          <w:b/>
        </w:rPr>
        <w:t xml:space="preserve">Table </w:t>
      </w:r>
      <w:r>
        <w:rPr>
          <w:b/>
        </w:rPr>
        <w:fldChar w:fldCharType="begin"/>
      </w:r>
      <w:r>
        <w:rPr>
          <w:b/>
        </w:rPr>
        <w:instrText xml:space="preserve"> SEQ "Table" \* MERGEFORMAT </w:instrText>
      </w:r>
      <w:r>
        <w:rPr>
          <w:b/>
        </w:rPr>
        <w:fldChar w:fldCharType="separate"/>
      </w:r>
      <w:r w:rsidR="00496699">
        <w:rPr>
          <w:b/>
          <w:noProof/>
        </w:rPr>
        <w:t>3</w:t>
      </w:r>
      <w:r>
        <w:rPr>
          <w:b/>
        </w:rPr>
        <w:fldChar w:fldCharType="end"/>
      </w:r>
      <w:r>
        <w:rPr>
          <w:b/>
        </w:rPr>
        <w:t>.</w:t>
      </w:r>
      <w:r>
        <w:t xml:space="preserve"> </w:t>
      </w:r>
      <w:r>
        <w:rPr>
          <w:rStyle w:val="fontstyle01"/>
          <w:rFonts w:asciiTheme="majorBidi" w:hAnsiTheme="majorBidi" w:cstheme="majorBidi"/>
          <w:sz w:val="24"/>
          <w:szCs w:val="24"/>
        </w:rPr>
        <w:t xml:space="preserve"> (3) </w:t>
      </w:r>
      <w:r w:rsidRPr="00A31CAB">
        <w:t>Gree</w:t>
      </w:r>
      <w:r>
        <w:t xml:space="preserve">n synthesis of </w:t>
      </w:r>
      <w:proofErr w:type="spellStart"/>
      <w:r>
        <w:t>AgNPs</w:t>
      </w:r>
      <w:proofErr w:type="spellEnd"/>
      <w:r>
        <w:t xml:space="preserve"> using Plants adopted from</w:t>
      </w:r>
      <w:r>
        <w:fldChar w:fldCharType="begin"/>
      </w:r>
      <w:r>
        <w:instrText xml:space="preserve"> ADDIN EN.CITE &lt;EndNote&gt;&lt;Cite&gt;&lt;Author&gt;P.Giri&lt;/Author&gt;&lt;Year&gt;2021&lt;/Year&gt;&lt;RecNum&gt;984&lt;/RecNum&gt;&lt;DisplayText&gt;[74]&lt;/DisplayText&gt;&lt;record&gt;&lt;rec-number&gt;984&lt;/rec-number&gt;&lt;foreign-keys&gt;&lt;key app="EN" db-id="vwpdz2f01tsffjevexjxaawe9xswrsp2rvfd"&gt;984&lt;/key&gt;&lt;/foreign-keys&gt;&lt;ref-type name="Journal Article"&gt;17&lt;/ref-type&gt;&lt;contributors&gt;&lt;authors&gt;&lt;author&gt;Sanjay P.Giri&lt;/author&gt;&lt;author&gt;Bhosale Jayshri&lt;/author&gt;&lt;/authors&gt;&lt;/contributors&gt;&lt;titles&gt;&lt;title&gt;A Review on Green Synthesis of Silver Nanoparticles using Plants&lt;/title&gt;&lt;secondary-title&gt;Journal of Xidian University&lt;/secondary-title&gt;&lt;/titles&gt;&lt;periodical&gt;&lt;full-title&gt;Journal of Xidian University&lt;/full-title&gt;&lt;/periodical&gt;&lt;pages&gt;154-164&lt;/pages&gt;&lt;volume&gt;15&lt;/volume&gt;&lt;number&gt;1&lt;/number&gt;&lt;dates&gt;&lt;year&gt;2021&lt;/year&gt;&lt;/dates&gt;&lt;isbn&gt;1001-2400&lt;/isbn&gt;&lt;urls&gt;&lt;related-urls&gt;&lt;url&gt;https://doi.org/10.37896/jxu15.1/018&lt;/url&gt;&lt;/related-urls&gt;&lt;/urls&gt;&lt;/record&gt;&lt;/Cite&gt;&lt;/EndNote&gt;</w:instrText>
      </w:r>
      <w:r>
        <w:fldChar w:fldCharType="separate"/>
      </w:r>
      <w:r>
        <w:rPr>
          <w:noProof/>
        </w:rPr>
        <w:t>[</w:t>
      </w:r>
      <w:hyperlink w:anchor="_ENREF_74" w:tooltip="P.Giri, 2021 #984" w:history="1">
        <w:r>
          <w:rPr>
            <w:noProof/>
          </w:rPr>
          <w:t>74</w:t>
        </w:r>
      </w:hyperlink>
      <w:r>
        <w:rPr>
          <w:noProof/>
        </w:rPr>
        <w:t>]</w:t>
      </w:r>
      <w:r>
        <w:fldChar w:fldCharType="end"/>
      </w:r>
    </w:p>
    <w:tbl>
      <w:tblPr>
        <w:tblStyle w:val="TableGrid"/>
        <w:bidiVisual/>
        <w:tblW w:w="0" w:type="auto"/>
        <w:jc w:val="center"/>
        <w:tblLook w:val="04A0" w:firstRow="1" w:lastRow="0" w:firstColumn="1" w:lastColumn="0" w:noHBand="0" w:noVBand="1"/>
      </w:tblPr>
      <w:tblGrid>
        <w:gridCol w:w="1563"/>
        <w:gridCol w:w="1178"/>
        <w:gridCol w:w="1710"/>
        <w:gridCol w:w="1310"/>
        <w:gridCol w:w="2029"/>
        <w:gridCol w:w="744"/>
      </w:tblGrid>
      <w:tr w:rsidR="005922B6" w:rsidRPr="002C4823" w14:paraId="1104628B" w14:textId="77777777" w:rsidTr="00F75878">
        <w:trPr>
          <w:trHeight w:val="936"/>
          <w:jc w:val="center"/>
        </w:trPr>
        <w:tc>
          <w:tcPr>
            <w:tcW w:w="1336" w:type="dxa"/>
            <w:hideMark/>
          </w:tcPr>
          <w:p w14:paraId="4E33EBDF" w14:textId="77777777" w:rsidR="005922B6" w:rsidRPr="002C4823" w:rsidRDefault="005922B6" w:rsidP="00F75878">
            <w:pPr>
              <w:rPr>
                <w:rFonts w:asciiTheme="majorBidi" w:hAnsiTheme="majorBidi" w:cstheme="majorBidi"/>
                <w:b/>
                <w:bCs/>
                <w:color w:val="242021"/>
                <w:sz w:val="24"/>
                <w:szCs w:val="24"/>
              </w:rPr>
            </w:pPr>
            <w:r w:rsidRPr="002C4823">
              <w:rPr>
                <w:rFonts w:asciiTheme="majorBidi" w:hAnsiTheme="majorBidi" w:cstheme="majorBidi"/>
                <w:b/>
                <w:bCs/>
                <w:color w:val="242021"/>
                <w:sz w:val="24"/>
                <w:szCs w:val="24"/>
              </w:rPr>
              <w:t>References</w:t>
            </w:r>
          </w:p>
        </w:tc>
        <w:tc>
          <w:tcPr>
            <w:tcW w:w="1178" w:type="dxa"/>
            <w:hideMark/>
          </w:tcPr>
          <w:p w14:paraId="38ECAF04" w14:textId="77777777" w:rsidR="005922B6" w:rsidRPr="002C4823" w:rsidRDefault="005922B6" w:rsidP="00F75878">
            <w:pPr>
              <w:rPr>
                <w:rFonts w:asciiTheme="majorBidi" w:hAnsiTheme="majorBidi" w:cstheme="majorBidi"/>
                <w:b/>
                <w:bCs/>
                <w:color w:val="242021"/>
                <w:sz w:val="24"/>
                <w:szCs w:val="24"/>
              </w:rPr>
            </w:pPr>
            <w:r w:rsidRPr="002C4823">
              <w:rPr>
                <w:rFonts w:asciiTheme="majorBidi" w:hAnsiTheme="majorBidi" w:cstheme="majorBidi"/>
                <w:b/>
                <w:bCs/>
                <w:color w:val="242021"/>
                <w:sz w:val="24"/>
                <w:szCs w:val="24"/>
              </w:rPr>
              <w:t>Size</w:t>
            </w:r>
            <w:r w:rsidRPr="002C4823">
              <w:rPr>
                <w:rFonts w:asciiTheme="majorBidi" w:hAnsiTheme="majorBidi" w:cstheme="majorBidi"/>
                <w:b/>
                <w:bCs/>
                <w:color w:val="242021"/>
                <w:sz w:val="24"/>
                <w:szCs w:val="24"/>
              </w:rPr>
              <w:br/>
              <w:t>(nm)</w:t>
            </w:r>
          </w:p>
        </w:tc>
        <w:tc>
          <w:tcPr>
            <w:tcW w:w="1503" w:type="dxa"/>
            <w:hideMark/>
          </w:tcPr>
          <w:p w14:paraId="6B030098" w14:textId="77777777" w:rsidR="005922B6" w:rsidRPr="002C4823" w:rsidRDefault="005922B6" w:rsidP="00F75878">
            <w:pPr>
              <w:rPr>
                <w:rFonts w:asciiTheme="majorBidi" w:hAnsiTheme="majorBidi" w:cstheme="majorBidi"/>
                <w:b/>
                <w:bCs/>
                <w:color w:val="242021"/>
                <w:sz w:val="24"/>
                <w:szCs w:val="24"/>
              </w:rPr>
            </w:pPr>
            <w:r w:rsidRPr="002C4823">
              <w:rPr>
                <w:rFonts w:asciiTheme="majorBidi" w:hAnsiTheme="majorBidi" w:cstheme="majorBidi"/>
                <w:b/>
                <w:bCs/>
                <w:color w:val="242021"/>
                <w:sz w:val="24"/>
                <w:szCs w:val="24"/>
              </w:rPr>
              <w:t xml:space="preserve">Morphology </w:t>
            </w:r>
          </w:p>
        </w:tc>
        <w:tc>
          <w:tcPr>
            <w:tcW w:w="1083" w:type="dxa"/>
            <w:hideMark/>
          </w:tcPr>
          <w:p w14:paraId="6D3AC6BF" w14:textId="77777777" w:rsidR="005922B6" w:rsidRPr="002C4823" w:rsidRDefault="005922B6" w:rsidP="00F75878">
            <w:pPr>
              <w:rPr>
                <w:rFonts w:asciiTheme="majorBidi" w:hAnsiTheme="majorBidi" w:cstheme="majorBidi"/>
                <w:b/>
                <w:bCs/>
                <w:color w:val="242021"/>
                <w:sz w:val="24"/>
                <w:szCs w:val="24"/>
              </w:rPr>
            </w:pPr>
            <w:r w:rsidRPr="002C4823">
              <w:rPr>
                <w:rFonts w:asciiTheme="majorBidi" w:hAnsiTheme="majorBidi" w:cstheme="majorBidi"/>
                <w:b/>
                <w:bCs/>
                <w:color w:val="242021"/>
                <w:sz w:val="24"/>
                <w:szCs w:val="24"/>
              </w:rPr>
              <w:t>Plant</w:t>
            </w:r>
            <w:r w:rsidRPr="002C4823">
              <w:rPr>
                <w:rFonts w:asciiTheme="majorBidi" w:hAnsiTheme="majorBidi" w:cstheme="majorBidi"/>
                <w:b/>
                <w:bCs/>
                <w:color w:val="242021"/>
                <w:sz w:val="24"/>
                <w:szCs w:val="24"/>
              </w:rPr>
              <w:br/>
              <w:t>part used</w:t>
            </w:r>
          </w:p>
        </w:tc>
        <w:tc>
          <w:tcPr>
            <w:tcW w:w="1802" w:type="dxa"/>
            <w:hideMark/>
          </w:tcPr>
          <w:p w14:paraId="02E76D39" w14:textId="77777777" w:rsidR="005922B6" w:rsidRPr="002C4823" w:rsidRDefault="005922B6" w:rsidP="00F75878">
            <w:pPr>
              <w:rPr>
                <w:rFonts w:asciiTheme="majorBidi" w:hAnsiTheme="majorBidi" w:cstheme="majorBidi"/>
                <w:b/>
                <w:bCs/>
                <w:color w:val="242021"/>
                <w:sz w:val="24"/>
                <w:szCs w:val="24"/>
              </w:rPr>
            </w:pPr>
            <w:r w:rsidRPr="002C4823">
              <w:rPr>
                <w:rFonts w:asciiTheme="majorBidi" w:hAnsiTheme="majorBidi" w:cstheme="majorBidi"/>
                <w:b/>
                <w:bCs/>
                <w:color w:val="242021"/>
                <w:sz w:val="24"/>
                <w:szCs w:val="24"/>
              </w:rPr>
              <w:t xml:space="preserve">Plant origin </w:t>
            </w:r>
          </w:p>
        </w:tc>
        <w:tc>
          <w:tcPr>
            <w:tcW w:w="530" w:type="dxa"/>
            <w:hideMark/>
          </w:tcPr>
          <w:p w14:paraId="0355E37A" w14:textId="77777777" w:rsidR="005922B6" w:rsidRPr="002C4823" w:rsidRDefault="005922B6" w:rsidP="00F75878">
            <w:pPr>
              <w:rPr>
                <w:rFonts w:asciiTheme="majorBidi" w:hAnsiTheme="majorBidi" w:cstheme="majorBidi"/>
                <w:b/>
                <w:bCs/>
                <w:color w:val="242021"/>
                <w:sz w:val="24"/>
                <w:szCs w:val="24"/>
              </w:rPr>
            </w:pPr>
            <w:r w:rsidRPr="002C4823">
              <w:rPr>
                <w:rFonts w:asciiTheme="majorBidi" w:hAnsiTheme="majorBidi" w:cstheme="majorBidi"/>
                <w:b/>
                <w:bCs/>
                <w:color w:val="242021"/>
                <w:sz w:val="24"/>
                <w:szCs w:val="24"/>
              </w:rPr>
              <w:t>Sr.</w:t>
            </w:r>
            <w:r w:rsidRPr="002C4823">
              <w:rPr>
                <w:rFonts w:asciiTheme="majorBidi" w:hAnsiTheme="majorBidi" w:cstheme="majorBidi"/>
                <w:b/>
                <w:bCs/>
                <w:color w:val="242021"/>
                <w:sz w:val="24"/>
                <w:szCs w:val="24"/>
              </w:rPr>
              <w:br/>
              <w:t>no.</w:t>
            </w:r>
          </w:p>
        </w:tc>
      </w:tr>
      <w:tr w:rsidR="005922B6" w:rsidRPr="002C4823" w14:paraId="22C1F851" w14:textId="77777777" w:rsidTr="00F75878">
        <w:trPr>
          <w:trHeight w:val="624"/>
          <w:jc w:val="center"/>
        </w:trPr>
        <w:tc>
          <w:tcPr>
            <w:tcW w:w="1336" w:type="dxa"/>
            <w:hideMark/>
          </w:tcPr>
          <w:p w14:paraId="704520D7"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&lt;EndNote&gt;&lt;Cite&gt;&lt;Author&gt;Jha&lt;/Author&gt;&lt;Year&gt;2010&lt;/Year&gt;&lt;RecNum&gt;894&lt;/RecNum&gt;&lt;DisplayText&gt;[75]&lt;/DisplayText&gt;&lt;record&gt;&lt;rec-number&gt;894&lt;/rec-number&gt;&lt;foreign-keys&gt;&lt;key app="EN" db-id="vwpdz2f01tsffjevexjxaawe9xswrsp2rvfd"&gt;894&lt;/key&gt;&lt;/foreign-keys&gt;&lt;ref-type name="Journal Article"&gt;17&lt;/ref-type&gt;&lt;contributors&gt;&lt;authors&gt;&lt;author&gt;Jha, Anal K&lt;/author&gt;&lt;author&gt;Prasad, K&lt;/author&gt;&lt;/authors&gt;&lt;/contributors&gt;&lt;titles&gt;&lt;title&gt;Green synthesis of silver nanoparticles using Cycas leaf&lt;/title&gt;&lt;secondary-title&gt;International Journal of Green Nanotechnology: Physics and Chemistry&lt;/secondary-title&gt;&lt;/titles&gt;&lt;periodical&gt;&lt;full-title&gt;International Journal of Green Nanotechnology: Physics and Chemistry&lt;/full-title&gt;&lt;/periodical&gt;&lt;pages&gt;P110-P117&lt;/pages&gt;&lt;volume&gt;1&lt;/volume&gt;&lt;number&gt;2&lt;/number&gt;&lt;dates&gt;&lt;year&gt;2010&lt;/year&gt;&lt;/dates&gt;&lt;isbn&gt;1943-0876&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75" w:tooltip="Jha, 2010 #894" w:history="1">
              <w:r>
                <w:rPr>
                  <w:rFonts w:asciiTheme="majorBidi" w:hAnsiTheme="majorBidi" w:cstheme="majorBidi"/>
                  <w:noProof/>
                  <w:color w:val="242021"/>
                  <w:sz w:val="24"/>
                  <w:szCs w:val="24"/>
                </w:rPr>
                <w:t>75</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2709D315"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2-6</w:t>
            </w:r>
          </w:p>
        </w:tc>
        <w:tc>
          <w:tcPr>
            <w:tcW w:w="1503" w:type="dxa"/>
            <w:hideMark/>
          </w:tcPr>
          <w:p w14:paraId="3EF3A186"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238863CE"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Leaf </w:t>
            </w:r>
          </w:p>
        </w:tc>
        <w:tc>
          <w:tcPr>
            <w:tcW w:w="1802" w:type="dxa"/>
            <w:hideMark/>
          </w:tcPr>
          <w:p w14:paraId="42698C4F"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Cycas </w:t>
            </w:r>
          </w:p>
        </w:tc>
        <w:tc>
          <w:tcPr>
            <w:tcW w:w="530" w:type="dxa"/>
            <w:hideMark/>
          </w:tcPr>
          <w:p w14:paraId="66388E8F"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1</w:t>
            </w:r>
          </w:p>
        </w:tc>
      </w:tr>
      <w:tr w:rsidR="005922B6" w:rsidRPr="002C4823" w14:paraId="11F5D3C2" w14:textId="77777777" w:rsidTr="00F75878">
        <w:trPr>
          <w:trHeight w:val="624"/>
          <w:jc w:val="center"/>
        </w:trPr>
        <w:tc>
          <w:tcPr>
            <w:tcW w:w="1336" w:type="dxa"/>
            <w:hideMark/>
          </w:tcPr>
          <w:p w14:paraId="065FF247"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&lt;EndNote&gt;&lt;Cite&gt;&lt;Author&gt;Kaviya&lt;/Author&gt;&lt;Year&gt;2011&lt;/Year&gt;&lt;RecNum&gt;895&lt;/RecNum&gt;&lt;DisplayText&gt;[76]&lt;/DisplayText&gt;&lt;record&gt;&lt;rec-number&gt;895&lt;/rec-number&gt;&lt;foreign-keys&gt;&lt;key app="EN" db-id="vwpdz2f01tsffjevexjxaawe9xswrsp2rvfd"&gt;895&lt;/key&gt;&lt;/foreign-keys&gt;&lt;ref-type name="Journal Article"&gt;17&lt;/ref-type&gt;&lt;contributors&gt;&lt;authors&gt;&lt;author&gt;Kaviya, S&lt;/author&gt;&lt;author&gt;Santhanalakshmi, J&lt;/author&gt;&lt;author&gt;Viswanathan, B&lt;/author&gt;&lt;/authors&gt;&lt;/contributors&gt;&lt;titles&gt;&lt;title&gt;Green synthesis of silver nanoparticles using Polyalthia longifolia leaf extract along with D-sorbitol: study of antibacterial activity&lt;/title&gt;&lt;secondary-title&gt;Journal of nanotechnology&lt;/secondary-title&gt;&lt;/titles&gt;&lt;periodical&gt;&lt;full-title&gt;Journal of Nanotechnology&lt;/full-title&gt;&lt;/periodical&gt;&lt;volume&gt;2011&lt;/volume&gt;&lt;dates&gt;&lt;year&gt;2011&lt;/year&gt;&lt;/dates&gt;&lt;isbn&gt;1687-9503&lt;/isbn&gt;&lt;urls&gt;&lt;/urls&gt;&lt;/record&gt;&lt;/Cite&gt;&lt;/EndNote&gt;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76" w:tooltip="Kaviya, 2011 #895" w:history="1">
              <w:r>
                <w:rPr>
                  <w:rFonts w:asciiTheme="majorBidi" w:hAnsiTheme="majorBidi" w:cstheme="majorBidi"/>
                  <w:noProof/>
                  <w:color w:val="242021"/>
                  <w:sz w:val="24"/>
                  <w:szCs w:val="24"/>
                </w:rPr>
                <w:t>76</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29DE3FC6"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15-50 </w:t>
            </w:r>
          </w:p>
        </w:tc>
        <w:tc>
          <w:tcPr>
            <w:tcW w:w="1503" w:type="dxa"/>
            <w:hideMark/>
          </w:tcPr>
          <w:p w14:paraId="4E414853"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3980773D"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leaf </w:t>
            </w:r>
          </w:p>
        </w:tc>
        <w:tc>
          <w:tcPr>
            <w:tcW w:w="1802" w:type="dxa"/>
            <w:hideMark/>
          </w:tcPr>
          <w:p w14:paraId="106B25E5" w14:textId="77777777" w:rsidR="005922B6" w:rsidRPr="002C4823" w:rsidRDefault="005922B6" w:rsidP="00F75878">
            <w:pPr>
              <w:rPr>
                <w:rFonts w:asciiTheme="majorBidi" w:hAnsiTheme="majorBidi" w:cstheme="majorBidi"/>
                <w:i/>
                <w:iCs/>
                <w:color w:val="242021"/>
                <w:sz w:val="24"/>
                <w:szCs w:val="24"/>
              </w:rPr>
            </w:pPr>
            <w:proofErr w:type="spellStart"/>
            <w:r w:rsidRPr="002C4823">
              <w:rPr>
                <w:rFonts w:asciiTheme="majorBidi" w:hAnsiTheme="majorBidi" w:cstheme="majorBidi"/>
                <w:i/>
                <w:iCs/>
                <w:color w:val="242021"/>
                <w:sz w:val="24"/>
                <w:szCs w:val="24"/>
              </w:rPr>
              <w:t>Polyalthia</w:t>
            </w:r>
            <w:proofErr w:type="spellEnd"/>
            <w:r>
              <w:rPr>
                <w:rFonts w:asciiTheme="majorBidi" w:hAnsiTheme="majorBidi" w:cstheme="majorBidi"/>
                <w:i/>
                <w:iCs/>
                <w:color w:val="242021"/>
                <w:sz w:val="24"/>
                <w:szCs w:val="24"/>
              </w:rPr>
              <w:t xml:space="preserve"> </w:t>
            </w:r>
            <w:r w:rsidRPr="002C4823">
              <w:rPr>
                <w:rFonts w:asciiTheme="majorBidi" w:hAnsiTheme="majorBidi" w:cstheme="majorBidi"/>
                <w:i/>
                <w:iCs/>
                <w:color w:val="242021"/>
                <w:sz w:val="24"/>
                <w:szCs w:val="24"/>
              </w:rPr>
              <w:t>longifolia</w:t>
            </w:r>
          </w:p>
        </w:tc>
        <w:tc>
          <w:tcPr>
            <w:tcW w:w="530" w:type="dxa"/>
            <w:hideMark/>
          </w:tcPr>
          <w:p w14:paraId="799987A6"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2</w:t>
            </w:r>
          </w:p>
        </w:tc>
      </w:tr>
      <w:tr w:rsidR="005922B6" w:rsidRPr="002C4823" w14:paraId="2FF8C702" w14:textId="77777777" w:rsidTr="00F75878">
        <w:trPr>
          <w:trHeight w:val="936"/>
          <w:jc w:val="center"/>
        </w:trPr>
        <w:tc>
          <w:tcPr>
            <w:tcW w:w="1336" w:type="dxa"/>
            <w:hideMark/>
          </w:tcPr>
          <w:p w14:paraId="1EC9750C"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&lt;EndNote&gt;&lt;Cite&gt;&lt;Author&gt;Satyavani&lt;/Author&gt;&lt;Year&gt;2011&lt;/Year&gt;&lt;RecNum&gt;896&lt;/RecNum&gt;&lt;DisplayText&gt;[77]&lt;/DisplayText&gt;&lt;record&gt;&lt;rec-number&gt;896&lt;/rec-number&gt;&lt;foreign-keys&gt;&lt;key app="EN" db-id="vwpdz2f01tsffjevexjxaawe9xswrsp2rvfd"&gt;896&lt;/key&gt;&lt;/foreign-keys&gt;&lt;ref-type name="Journal Article"&gt;17&lt;/ref-type&gt;&lt;contributors&gt;&lt;authors&gt;&lt;author&gt;Satyavani, K&lt;/author&gt;&lt;author&gt;Ramanathan, T&lt;/author&gt;&lt;author&gt;Gurudeeban, S&lt;/author&gt;&lt;/authors&gt;&lt;/contributors&gt;&lt;titles&gt;&lt;title&gt;Green synthesis of silver nanoparticles by using stem derived callus extract of bitter apple (Citrullus colocynthis)&lt;/title&gt;&lt;secondary-title&gt;Dig J Nanomater Biostruct&lt;/secondary-title&gt;&lt;/titles&gt;&lt;periodical&gt;&lt;full-title&gt;Dig J Nanomater Biostruct&lt;/full-title&gt;&lt;/periodical&gt;&lt;pages&gt;1019-1024&lt;/pages&gt;&lt;volume&gt;6&lt;/volume&gt;&lt;number&gt;3&lt;/number&gt;&lt;dates&gt;&lt;year&gt;2011&lt;/year&gt;&lt;/dates&gt;&lt;urls&gt;&lt;/urls&gt;&lt;/record&gt;&lt;/Cite&gt;&lt;/EndNote&gt;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77" w:tooltip="Satyavani, 2011 #896" w:history="1">
              <w:r>
                <w:rPr>
                  <w:rFonts w:asciiTheme="majorBidi" w:hAnsiTheme="majorBidi" w:cstheme="majorBidi"/>
                  <w:noProof/>
                  <w:color w:val="242021"/>
                  <w:sz w:val="24"/>
                  <w:szCs w:val="24"/>
                </w:rPr>
                <w:t>77</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319C1059"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75</w:t>
            </w:r>
          </w:p>
        </w:tc>
        <w:tc>
          <w:tcPr>
            <w:tcW w:w="1503" w:type="dxa"/>
            <w:hideMark/>
          </w:tcPr>
          <w:p w14:paraId="4B2BE8A5"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6E88D243"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Stem </w:t>
            </w:r>
          </w:p>
        </w:tc>
        <w:tc>
          <w:tcPr>
            <w:tcW w:w="1802" w:type="dxa"/>
            <w:hideMark/>
          </w:tcPr>
          <w:p w14:paraId="11F749C1" w14:textId="77777777" w:rsidR="005922B6" w:rsidRDefault="005922B6" w:rsidP="00F75878">
            <w:pPr>
              <w:tabs>
                <w:tab w:val="center" w:pos="1440"/>
              </w:tabs>
              <w:rPr>
                <w:rFonts w:asciiTheme="majorBidi" w:hAnsiTheme="majorBidi" w:cstheme="majorBidi"/>
                <w:i/>
                <w:iCs/>
                <w:color w:val="242021"/>
                <w:sz w:val="24"/>
                <w:szCs w:val="24"/>
              </w:rPr>
            </w:pPr>
            <w:r w:rsidRPr="002C4823">
              <w:rPr>
                <w:rFonts w:asciiTheme="majorBidi" w:hAnsiTheme="majorBidi" w:cstheme="majorBidi"/>
                <w:i/>
                <w:iCs/>
                <w:color w:val="242021"/>
                <w:sz w:val="24"/>
                <w:szCs w:val="24"/>
              </w:rPr>
              <w:t>Citrullus</w:t>
            </w:r>
            <w:r>
              <w:rPr>
                <w:rFonts w:asciiTheme="majorBidi" w:hAnsiTheme="majorBidi" w:cstheme="majorBidi"/>
                <w:i/>
                <w:iCs/>
                <w:color w:val="242021"/>
                <w:sz w:val="24"/>
                <w:szCs w:val="24"/>
              </w:rPr>
              <w:tab/>
              <w:t xml:space="preserve"> </w:t>
            </w:r>
            <w:proofErr w:type="spellStart"/>
            <w:r w:rsidRPr="002C4823">
              <w:rPr>
                <w:rFonts w:asciiTheme="majorBidi" w:hAnsiTheme="majorBidi" w:cstheme="majorBidi"/>
                <w:i/>
                <w:iCs/>
                <w:color w:val="242021"/>
                <w:sz w:val="24"/>
                <w:szCs w:val="24"/>
              </w:rPr>
              <w:t>colocynthis</w:t>
            </w:r>
            <w:proofErr w:type="spellEnd"/>
            <w:r w:rsidRPr="002C4823">
              <w:rPr>
                <w:rFonts w:asciiTheme="majorBidi" w:hAnsiTheme="majorBidi" w:cstheme="majorBidi"/>
                <w:i/>
                <w:iCs/>
                <w:color w:val="242021"/>
                <w:sz w:val="24"/>
                <w:szCs w:val="24"/>
              </w:rPr>
              <w:t xml:space="preserve"> </w:t>
            </w:r>
          </w:p>
          <w:p w14:paraId="56D53CDD" w14:textId="77777777" w:rsidR="005922B6" w:rsidRPr="002C4823" w:rsidRDefault="005922B6" w:rsidP="00F75878">
            <w:pPr>
              <w:tabs>
                <w:tab w:val="center" w:pos="1440"/>
              </w:tabs>
              <w:rPr>
                <w:rFonts w:asciiTheme="majorBidi" w:hAnsiTheme="majorBidi" w:cstheme="majorBidi"/>
                <w:i/>
                <w:iCs/>
                <w:color w:val="242021"/>
                <w:sz w:val="24"/>
                <w:szCs w:val="24"/>
              </w:rPr>
            </w:pPr>
            <w:r w:rsidRPr="002C4823">
              <w:rPr>
                <w:rFonts w:asciiTheme="majorBidi" w:hAnsiTheme="majorBidi" w:cstheme="majorBidi"/>
                <w:color w:val="242021"/>
                <w:sz w:val="24"/>
                <w:szCs w:val="24"/>
              </w:rPr>
              <w:t>(Bitter</w:t>
            </w:r>
            <w:r>
              <w:rPr>
                <w:rFonts w:asciiTheme="majorBidi" w:hAnsiTheme="majorBidi" w:cstheme="majorBidi"/>
                <w:color w:val="242021"/>
                <w:sz w:val="24"/>
                <w:szCs w:val="24"/>
              </w:rPr>
              <w:t xml:space="preserve"> </w:t>
            </w:r>
            <w:r w:rsidRPr="002C4823">
              <w:rPr>
                <w:rFonts w:asciiTheme="majorBidi" w:hAnsiTheme="majorBidi" w:cstheme="majorBidi"/>
                <w:color w:val="242021"/>
                <w:sz w:val="24"/>
                <w:szCs w:val="24"/>
              </w:rPr>
              <w:t>Apple)</w:t>
            </w:r>
          </w:p>
        </w:tc>
        <w:tc>
          <w:tcPr>
            <w:tcW w:w="530" w:type="dxa"/>
            <w:hideMark/>
          </w:tcPr>
          <w:p w14:paraId="4D8CDCA0"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3</w:t>
            </w:r>
          </w:p>
        </w:tc>
      </w:tr>
      <w:tr w:rsidR="005922B6" w:rsidRPr="002C4823" w14:paraId="2D7A5BAE" w14:textId="77777777" w:rsidTr="00F75878">
        <w:trPr>
          <w:trHeight w:val="624"/>
          <w:jc w:val="center"/>
        </w:trPr>
        <w:tc>
          <w:tcPr>
            <w:tcW w:w="1336" w:type="dxa"/>
            <w:hideMark/>
          </w:tcPr>
          <w:p w14:paraId="75F76C3E"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&lt;EndNote&gt;&lt;Cite&gt;&lt;Author&gt;Ahmad&lt;/Author&gt;&lt;Year&gt;2012&lt;/Year&gt;&lt;RecNum&gt;897&lt;/RecNum&gt;&lt;DisplayText&gt;[78]&lt;/DisplayText&gt;&lt;record&gt;&lt;rec-number&gt;897&lt;/rec-number&gt;&lt;foreign-keys&gt;&lt;key app="EN" db-id="vwpdz2f01tsffjevexjxaawe9xswrsp2rvfd"&gt;897&lt;/key&gt;&lt;/foreign-keys&gt;&lt;ref-type name="Journal Article"&gt;17&lt;/ref-type&gt;&lt;contributors&gt;&lt;authors&gt;&lt;author&gt;Ahmad, Naheed&lt;/author&gt;&lt;author&gt;Sharma, Seema&lt;/author&gt;&lt;/authors&gt;&lt;/contributors&gt;&lt;titles&gt;&lt;title&gt;Green synthesis of silver nanoparticles using extracts of Ananas comosus&lt;/title&gt;&lt;/titles&gt;&lt;dates&gt;&lt;year&gt;2012&lt;/year&gt;&lt;/dates&gt;&lt;urls&gt;&lt;/urls&gt;&lt;/record&gt;&lt;/Cite&gt;&lt;/EndNote&gt;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78" w:tooltip="Ahmad, 2012 #897" w:history="1">
              <w:r>
                <w:rPr>
                  <w:rFonts w:asciiTheme="majorBidi" w:hAnsiTheme="majorBidi" w:cstheme="majorBidi"/>
                  <w:noProof/>
                  <w:color w:val="242021"/>
                  <w:sz w:val="24"/>
                  <w:szCs w:val="24"/>
                </w:rPr>
                <w:t>78</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30008288"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12</w:t>
            </w:r>
          </w:p>
        </w:tc>
        <w:tc>
          <w:tcPr>
            <w:tcW w:w="1503" w:type="dxa"/>
            <w:hideMark/>
          </w:tcPr>
          <w:p w14:paraId="1E9C6690"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71175CE7"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Fruit </w:t>
            </w:r>
          </w:p>
        </w:tc>
        <w:tc>
          <w:tcPr>
            <w:tcW w:w="1802" w:type="dxa"/>
            <w:hideMark/>
          </w:tcPr>
          <w:p w14:paraId="28540BC5" w14:textId="77777777" w:rsidR="005922B6" w:rsidRPr="002C4823" w:rsidRDefault="005922B6" w:rsidP="00F75878">
            <w:pPr>
              <w:rPr>
                <w:rFonts w:asciiTheme="majorBidi" w:hAnsiTheme="majorBidi" w:cstheme="majorBidi"/>
                <w:i/>
                <w:iCs/>
                <w:color w:val="242021"/>
                <w:sz w:val="24"/>
                <w:szCs w:val="24"/>
              </w:rPr>
            </w:pPr>
            <w:r w:rsidRPr="002C4823">
              <w:rPr>
                <w:rFonts w:asciiTheme="majorBidi" w:hAnsiTheme="majorBidi" w:cstheme="majorBidi"/>
                <w:i/>
                <w:iCs/>
                <w:color w:val="242021"/>
                <w:sz w:val="24"/>
                <w:szCs w:val="24"/>
              </w:rPr>
              <w:t xml:space="preserve">Ananas comosus </w:t>
            </w:r>
          </w:p>
        </w:tc>
        <w:tc>
          <w:tcPr>
            <w:tcW w:w="530" w:type="dxa"/>
            <w:hideMark/>
          </w:tcPr>
          <w:p w14:paraId="3B54562A"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4</w:t>
            </w:r>
          </w:p>
        </w:tc>
      </w:tr>
      <w:tr w:rsidR="005922B6" w:rsidRPr="002C4823" w14:paraId="5FFF2611" w14:textId="77777777" w:rsidTr="00F75878">
        <w:trPr>
          <w:trHeight w:val="624"/>
          <w:jc w:val="center"/>
        </w:trPr>
        <w:tc>
          <w:tcPr>
            <w:tcW w:w="1336" w:type="dxa"/>
            <w:hideMark/>
          </w:tcPr>
          <w:p w14:paraId="4A1BF48F"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&lt;EndNote&gt;&lt;Cite&gt;&lt;Author&gt;Uma Maheswari&lt;/Author&gt;&lt;Year&gt;2012&lt;/Year&gt;&lt;RecNum&gt;898&lt;/RecNum&gt;&lt;DisplayText&gt;[79]&lt;/DisplayText&gt;&lt;record&gt;&lt;rec-number&gt;898&lt;/rec-number&gt;&lt;foreign-keys&gt;&lt;key app="EN" db-id="vwpdz2f01tsffjevexjxaawe9xswrsp2rvfd"&gt;898&lt;/key&gt;&lt;/foreign-keys&gt;&lt;ref-type name="Journal Article"&gt;17&lt;/ref-type&gt;&lt;contributors&gt;&lt;authors&gt;&lt;author&gt;Uma Maheswari, R&lt;/author&gt;&lt;author&gt;Lakshmi Prabha, A&lt;/author&gt;&lt;author&gt;Nandagopalan, V&lt;/author&gt;&lt;author&gt;Anburaja, V&lt;/author&gt;&lt;/authors&gt;&lt;/contributors&gt;&lt;titles&gt;&lt;title&gt;Green synthesis of silver nanoparticles by using Rhizome extract of Dioscorea Oppositifolia L. and their anti microbila activity against Human pathogens&lt;/title&gt;&lt;secondary-title&gt;IOSRJPBS&lt;/secondary-title&gt;&lt;/titles&gt;&lt;periodical&gt;&lt;full-title&gt;IOSRJPBS&lt;/full-title&gt;&lt;/periodical&gt;&lt;pages&gt;38-42&lt;/pages&gt;&lt;volume&gt;1&lt;/volume&gt;&lt;number&gt;2&lt;/number&gt;&lt;dates&gt;&lt;year&gt;2012&lt;/year&gt;&lt;/dates&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79" w:tooltip="Uma Maheswari, 2012 #898" w:history="1">
              <w:r>
                <w:rPr>
                  <w:rFonts w:asciiTheme="majorBidi" w:hAnsiTheme="majorBidi" w:cstheme="majorBidi"/>
                  <w:noProof/>
                  <w:color w:val="242021"/>
                  <w:sz w:val="24"/>
                  <w:szCs w:val="24"/>
                </w:rPr>
                <w:t>79</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2D81DD54"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14</w:t>
            </w:r>
          </w:p>
        </w:tc>
        <w:tc>
          <w:tcPr>
            <w:tcW w:w="1503" w:type="dxa"/>
            <w:hideMark/>
          </w:tcPr>
          <w:p w14:paraId="6A14AF03"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368AFB94"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Rhizome </w:t>
            </w:r>
          </w:p>
        </w:tc>
        <w:tc>
          <w:tcPr>
            <w:tcW w:w="1802" w:type="dxa"/>
            <w:hideMark/>
          </w:tcPr>
          <w:p w14:paraId="0CE22F6A" w14:textId="77777777" w:rsidR="005922B6" w:rsidRPr="002C4823" w:rsidRDefault="005922B6" w:rsidP="00F75878">
            <w:pPr>
              <w:rPr>
                <w:rFonts w:asciiTheme="majorBidi" w:hAnsiTheme="majorBidi" w:cstheme="majorBidi"/>
                <w:i/>
                <w:iCs/>
                <w:color w:val="242021"/>
                <w:sz w:val="24"/>
                <w:szCs w:val="24"/>
              </w:rPr>
            </w:pPr>
            <w:proofErr w:type="spellStart"/>
            <w:r w:rsidRPr="002C4823">
              <w:rPr>
                <w:rFonts w:asciiTheme="majorBidi" w:hAnsiTheme="majorBidi" w:cstheme="majorBidi"/>
                <w:i/>
                <w:iCs/>
                <w:color w:val="242021"/>
                <w:sz w:val="24"/>
                <w:szCs w:val="24"/>
              </w:rPr>
              <w:t>Dioscorea</w:t>
            </w:r>
            <w:proofErr w:type="spellEnd"/>
            <w:r>
              <w:rPr>
                <w:rFonts w:asciiTheme="majorBidi" w:hAnsiTheme="majorBidi" w:cstheme="majorBidi"/>
                <w:i/>
                <w:iCs/>
                <w:color w:val="242021"/>
                <w:sz w:val="24"/>
                <w:szCs w:val="24"/>
              </w:rPr>
              <w:t xml:space="preserve"> </w:t>
            </w:r>
            <w:proofErr w:type="spellStart"/>
            <w:r w:rsidRPr="002C4823">
              <w:rPr>
                <w:rFonts w:asciiTheme="majorBidi" w:hAnsiTheme="majorBidi" w:cstheme="majorBidi"/>
                <w:i/>
                <w:iCs/>
                <w:color w:val="242021"/>
                <w:sz w:val="24"/>
                <w:szCs w:val="24"/>
              </w:rPr>
              <w:t>oppositifolia</w:t>
            </w:r>
            <w:proofErr w:type="spellEnd"/>
            <w:r w:rsidRPr="002C4823">
              <w:rPr>
                <w:rFonts w:asciiTheme="majorBidi" w:hAnsiTheme="majorBidi" w:cstheme="majorBidi"/>
                <w:i/>
                <w:iCs/>
                <w:color w:val="242021"/>
                <w:sz w:val="24"/>
                <w:szCs w:val="24"/>
              </w:rPr>
              <w:t xml:space="preserve"> L.</w:t>
            </w:r>
          </w:p>
        </w:tc>
        <w:tc>
          <w:tcPr>
            <w:tcW w:w="530" w:type="dxa"/>
            <w:hideMark/>
          </w:tcPr>
          <w:p w14:paraId="5C41B665"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5</w:t>
            </w:r>
          </w:p>
        </w:tc>
      </w:tr>
      <w:tr w:rsidR="005922B6" w:rsidRPr="002C4823" w14:paraId="267B58B9" w14:textId="77777777" w:rsidTr="00F75878">
        <w:trPr>
          <w:trHeight w:val="624"/>
          <w:jc w:val="center"/>
        </w:trPr>
        <w:tc>
          <w:tcPr>
            <w:tcW w:w="1336" w:type="dxa"/>
            <w:hideMark/>
          </w:tcPr>
          <w:p w14:paraId="5A645129"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lastRenderedPageBreak/>
              <w:fldChar w:fldCharType="begin"/>
            </w:r>
            <w:r>
              <w:rPr>
                <w:rFonts w:asciiTheme="majorBidi" w:hAnsiTheme="majorBidi" w:cstheme="majorBidi"/>
                <w:color w:val="242021"/>
                <w:sz w:val="24"/>
                <w:szCs w:val="24"/>
              </w:rPr>
              <w:instrText xml:space="preserve"> ADDIN EN.CITE &lt;EndNote&gt;&lt;Cite&gt;&lt;Author&gt;Awwad&lt;/Author&gt;&lt;Year&gt;2012&lt;/Year&gt;&lt;RecNum&gt;900&lt;/RecNum&gt;&lt;DisplayText&gt;[80]&lt;/DisplayText&gt;&lt;record&gt;&lt;rec-number&gt;900&lt;/rec-number&gt;&lt;foreign-keys&gt;&lt;key app="EN" db-id="vwpdz2f01tsffjevexjxaawe9xswrsp2rvfd"&gt;900&lt;/key&gt;&lt;/foreign-keys&gt;&lt;ref-type name="Journal Article"&gt;17&lt;/ref-type&gt;&lt;contributors&gt;&lt;authors&gt;&lt;author&gt;Awwad, Akl M&lt;/author&gt;&lt;author&gt;Salem, Nidà M&lt;/author&gt;&lt;/authors&gt;&lt;/contributors&gt;&lt;titles&gt;&lt;title&gt;Green synthesis of silver nanoparticles byMulberry LeavesExtract&lt;/title&gt;&lt;secondary-title&gt;Nanoscience and Nanotechnology&lt;/secondary-title&gt;&lt;/titles&gt;&lt;periodical&gt;&lt;full-title&gt;Nanoscience and Nanotechnology&lt;/full-title&gt;&lt;/periodical&gt;&lt;pages&gt;125-128&lt;/pages&gt;&lt;volume&gt;2&lt;/volume&gt;&lt;number&gt;4&lt;/number&gt;&lt;dates&gt;&lt;year&gt;2012&lt;/year&gt;&lt;/dates&gt;&lt;urls&gt;&lt;/urls&gt;&lt;/record&gt;&lt;/Cite&gt;&lt;/EndNote&gt;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80" w:tooltip="Awwad, 2012 #900" w:history="1">
              <w:r>
                <w:rPr>
                  <w:rFonts w:asciiTheme="majorBidi" w:hAnsiTheme="majorBidi" w:cstheme="majorBidi"/>
                  <w:noProof/>
                  <w:color w:val="242021"/>
                  <w:sz w:val="24"/>
                  <w:szCs w:val="24"/>
                </w:rPr>
                <w:t>80</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558A7CD1"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20-40 </w:t>
            </w:r>
          </w:p>
        </w:tc>
        <w:tc>
          <w:tcPr>
            <w:tcW w:w="1503" w:type="dxa"/>
            <w:hideMark/>
          </w:tcPr>
          <w:p w14:paraId="3CE33F7C"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Cubical </w:t>
            </w:r>
          </w:p>
        </w:tc>
        <w:tc>
          <w:tcPr>
            <w:tcW w:w="1083" w:type="dxa"/>
            <w:hideMark/>
          </w:tcPr>
          <w:p w14:paraId="75073E8D"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Leaves </w:t>
            </w:r>
          </w:p>
        </w:tc>
        <w:tc>
          <w:tcPr>
            <w:tcW w:w="1802" w:type="dxa"/>
            <w:hideMark/>
          </w:tcPr>
          <w:p w14:paraId="31F7A481"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Mulberry </w:t>
            </w:r>
          </w:p>
        </w:tc>
        <w:tc>
          <w:tcPr>
            <w:tcW w:w="530" w:type="dxa"/>
            <w:hideMark/>
          </w:tcPr>
          <w:p w14:paraId="046EB751"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6</w:t>
            </w:r>
          </w:p>
        </w:tc>
      </w:tr>
      <w:tr w:rsidR="005922B6" w:rsidRPr="002C4823" w14:paraId="0DF37A24" w14:textId="77777777" w:rsidTr="00F75878">
        <w:trPr>
          <w:trHeight w:val="624"/>
          <w:jc w:val="center"/>
        </w:trPr>
        <w:tc>
          <w:tcPr>
            <w:tcW w:w="1336" w:type="dxa"/>
            <w:hideMark/>
          </w:tcPr>
          <w:p w14:paraId="650770D2"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&lt;EndNote&gt;&lt;Cite&gt;&lt;Author&gt;Amin&lt;/Author&gt;&lt;Year&gt;2012&lt;/Year&gt;&lt;RecNum&gt;901&lt;/RecNum&gt;&lt;DisplayText&gt;[81]&lt;/DisplayText&gt;&lt;record&gt;&lt;rec-number&gt;901&lt;/rec-number&gt;&lt;foreign-keys&gt;&lt;key app="EN" db-id="vwpdz2f01tsffjevexjxaawe9xswrsp2rvfd"&gt;901&lt;/key&gt;&lt;/foreign-keys&gt;&lt;ref-type name="Journal Article"&gt;17&lt;/ref-type&gt;&lt;contributors&gt;&lt;authors&gt;&lt;author&gt;Amin, Muhammad&lt;/author&gt;&lt;author&gt;Anwar, Farooq&lt;/author&gt;&lt;author&gt;Janjua, Muhammad Ramzan Saeed Ashraf&lt;/author&gt;&lt;author&gt;Iqbal, Muhammad Awais&lt;/author&gt;&lt;author&gt;Rashid, Umer&lt;/author&gt;&lt;/authors&gt;&lt;/contributors&gt;&lt;titles&gt;&lt;title&gt;Green synthesis of silver nanoparticles through reduction with Solanum xanthocarpum L. berry extract: characterization, antimicrobial and urease inhibitory activities against Helicobacter pylori&lt;/title&gt;&lt;secondary-title&gt;International Journal of Molecular Sciences&lt;/secondary-title&gt;&lt;/titles&gt;&lt;periodical&gt;&lt;full-title&gt;International Journal of Molecular Sciences&lt;/full-title&gt;&lt;/periodical&gt;&lt;pages&gt;9923-9941&lt;/pages&gt;&lt;volume&gt;13&lt;/volume&gt;&lt;number&gt;8&lt;/number&gt;&lt;dates&gt;&lt;year&gt;2012&lt;/year&gt;&lt;/dates&gt;&lt;isbn&gt;1422-0067&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81" w:tooltip="Amin, 2012 #901" w:history="1">
              <w:r>
                <w:rPr>
                  <w:rFonts w:asciiTheme="majorBidi" w:hAnsiTheme="majorBidi" w:cstheme="majorBidi"/>
                  <w:noProof/>
                  <w:color w:val="242021"/>
                  <w:sz w:val="24"/>
                  <w:szCs w:val="24"/>
                </w:rPr>
                <w:t>81</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69800A4B"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4</w:t>
            </w:r>
            <w:r w:rsidRPr="002C4823">
              <w:rPr>
                <w:rFonts w:asciiTheme="majorBidi" w:hAnsiTheme="majorBidi" w:cstheme="majorBidi"/>
                <w:color w:val="242021"/>
                <w:sz w:val="24"/>
                <w:szCs w:val="24"/>
              </w:rPr>
              <w:t>-18</w:t>
            </w:r>
          </w:p>
        </w:tc>
        <w:tc>
          <w:tcPr>
            <w:tcW w:w="1503" w:type="dxa"/>
            <w:hideMark/>
          </w:tcPr>
          <w:p w14:paraId="7017CF90"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5C82ABDD"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Berry </w:t>
            </w:r>
          </w:p>
        </w:tc>
        <w:tc>
          <w:tcPr>
            <w:tcW w:w="1802" w:type="dxa"/>
            <w:hideMark/>
          </w:tcPr>
          <w:p w14:paraId="1C083480" w14:textId="77777777" w:rsidR="005922B6" w:rsidRPr="002C4823" w:rsidRDefault="005922B6" w:rsidP="00F75878">
            <w:pPr>
              <w:rPr>
                <w:rFonts w:asciiTheme="majorBidi" w:hAnsiTheme="majorBidi" w:cstheme="majorBidi"/>
                <w:i/>
                <w:iCs/>
                <w:color w:val="242021"/>
                <w:sz w:val="24"/>
                <w:szCs w:val="24"/>
              </w:rPr>
            </w:pPr>
            <w:r w:rsidRPr="002C4823">
              <w:rPr>
                <w:rFonts w:asciiTheme="majorBidi" w:hAnsiTheme="majorBidi" w:cstheme="majorBidi"/>
                <w:i/>
                <w:iCs/>
                <w:color w:val="242021"/>
                <w:sz w:val="24"/>
                <w:szCs w:val="24"/>
              </w:rPr>
              <w:t>Solanum</w:t>
            </w:r>
            <w:r>
              <w:rPr>
                <w:rFonts w:asciiTheme="majorBidi" w:hAnsiTheme="majorBidi" w:cstheme="majorBidi"/>
                <w:i/>
                <w:iCs/>
                <w:color w:val="242021"/>
                <w:sz w:val="24"/>
                <w:szCs w:val="24"/>
              </w:rPr>
              <w:t xml:space="preserve"> </w:t>
            </w:r>
            <w:proofErr w:type="spellStart"/>
            <w:r w:rsidRPr="002C4823">
              <w:rPr>
                <w:rFonts w:asciiTheme="majorBidi" w:hAnsiTheme="majorBidi" w:cstheme="majorBidi"/>
                <w:i/>
                <w:iCs/>
                <w:color w:val="242021"/>
                <w:sz w:val="24"/>
                <w:szCs w:val="24"/>
              </w:rPr>
              <w:t>xanthocarpum</w:t>
            </w:r>
            <w:proofErr w:type="spellEnd"/>
            <w:r w:rsidRPr="002C4823">
              <w:rPr>
                <w:rFonts w:asciiTheme="majorBidi" w:hAnsiTheme="majorBidi" w:cstheme="majorBidi"/>
                <w:i/>
                <w:iCs/>
                <w:color w:val="242021"/>
                <w:sz w:val="24"/>
                <w:szCs w:val="24"/>
              </w:rPr>
              <w:t xml:space="preserve"> L.</w:t>
            </w:r>
          </w:p>
        </w:tc>
        <w:tc>
          <w:tcPr>
            <w:tcW w:w="530" w:type="dxa"/>
            <w:hideMark/>
          </w:tcPr>
          <w:p w14:paraId="01D2C59B"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7</w:t>
            </w:r>
          </w:p>
        </w:tc>
      </w:tr>
      <w:tr w:rsidR="005922B6" w:rsidRPr="002C4823" w14:paraId="5D5FF5F0" w14:textId="77777777" w:rsidTr="00F75878">
        <w:trPr>
          <w:trHeight w:val="936"/>
          <w:jc w:val="center"/>
        </w:trPr>
        <w:tc>
          <w:tcPr>
            <w:tcW w:w="1336" w:type="dxa"/>
            <w:hideMark/>
          </w:tcPr>
          <w:p w14:paraId="50A17EB6"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&lt;EndNote&gt;&lt;Cite&gt;&lt;Author&gt;Kannan&lt;/Author&gt;&lt;Year&gt;2013&lt;/Year&gt;&lt;RecNum&gt;902&lt;/RecNum&gt;&lt;DisplayText&gt;[82]&lt;/DisplayText&gt;&lt;record&gt;&lt;rec-number&gt;902&lt;/rec-number&gt;&lt;foreign-keys&gt;&lt;key app="EN" db-id="vwpdz2f01tsffjevexjxaawe9xswrsp2rvfd"&gt;902&lt;/key&gt;&lt;/foreign-keys&gt;&lt;ref-type name="Journal Article"&gt;17&lt;/ref-type&gt;&lt;contributors&gt;&lt;authors&gt;&lt;author&gt;Kannan, R Ragupathi Raja&lt;/author&gt;&lt;author&gt;Arumugam, R&lt;/author&gt;&lt;author&gt;Ramya, D&lt;/author&gt;&lt;author&gt;Manivannan, K&lt;/author&gt;&lt;author&gt;Anantharaman, P&lt;/author&gt;&lt;/authors&gt;&lt;/contributors&gt;&lt;titles&gt;&lt;title&gt;Green synthesis of silver nanoparticles using marine macroalga Chaetomorpha linum&lt;/title&gt;&lt;secondary-title&gt;Applied Nanoscience&lt;/secondary-title&gt;&lt;/titles&gt;&lt;periodical&gt;&lt;full-title&gt;Applied nanoscience&lt;/full-title&gt;&lt;/periodical&gt;&lt;pages&gt;229-233&lt;/pages&gt;&lt;volume&gt;3&lt;/volume&gt;&lt;dates&gt;&lt;year&gt;2013&lt;/year&gt;&lt;/dates&gt;&lt;isbn&gt;2190-5509&lt;/isbn&gt;&lt;urls&gt;&lt;/urls&gt;&lt;/record&gt;&lt;/Cite&gt;&lt;/EndNote&gt;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82" w:tooltip="Kannan, 2013 #902" w:history="1">
              <w:r>
                <w:rPr>
                  <w:rFonts w:asciiTheme="majorBidi" w:hAnsiTheme="majorBidi" w:cstheme="majorBidi"/>
                  <w:noProof/>
                  <w:color w:val="242021"/>
                  <w:sz w:val="24"/>
                  <w:szCs w:val="24"/>
                </w:rPr>
                <w:t>82</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5E86EF78"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3</w:t>
            </w:r>
            <w:r w:rsidRPr="002C4823">
              <w:rPr>
                <w:rFonts w:asciiTheme="majorBidi" w:hAnsiTheme="majorBidi" w:cstheme="majorBidi"/>
                <w:color w:val="242021"/>
                <w:sz w:val="24"/>
                <w:szCs w:val="24"/>
              </w:rPr>
              <w:t>-44</w:t>
            </w:r>
          </w:p>
        </w:tc>
        <w:tc>
          <w:tcPr>
            <w:tcW w:w="1503" w:type="dxa"/>
            <w:hideMark/>
          </w:tcPr>
          <w:p w14:paraId="799DC940"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 </w:t>
            </w:r>
          </w:p>
        </w:tc>
        <w:tc>
          <w:tcPr>
            <w:tcW w:w="1083" w:type="dxa"/>
            <w:hideMark/>
          </w:tcPr>
          <w:p w14:paraId="353E835A"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Whole</w:t>
            </w:r>
            <w:r w:rsidRPr="002C4823">
              <w:rPr>
                <w:rFonts w:asciiTheme="majorBidi" w:hAnsiTheme="majorBidi" w:cstheme="majorBidi"/>
                <w:color w:val="242021"/>
                <w:sz w:val="24"/>
                <w:szCs w:val="24"/>
              </w:rPr>
              <w:br/>
              <w:t>seaweed</w:t>
            </w:r>
          </w:p>
        </w:tc>
        <w:tc>
          <w:tcPr>
            <w:tcW w:w="1802" w:type="dxa"/>
            <w:hideMark/>
          </w:tcPr>
          <w:p w14:paraId="3A41EB23" w14:textId="77777777" w:rsidR="005922B6" w:rsidRPr="002C4823" w:rsidRDefault="005922B6" w:rsidP="00F75878">
            <w:pPr>
              <w:rPr>
                <w:rFonts w:asciiTheme="majorBidi" w:hAnsiTheme="majorBidi" w:cstheme="majorBidi"/>
                <w:color w:val="242021"/>
                <w:sz w:val="24"/>
                <w:szCs w:val="24"/>
              </w:rPr>
            </w:pPr>
            <w:proofErr w:type="spellStart"/>
            <w:r>
              <w:rPr>
                <w:rFonts w:asciiTheme="majorBidi" w:hAnsiTheme="majorBidi" w:cstheme="majorBidi"/>
                <w:color w:val="242021"/>
                <w:sz w:val="24"/>
                <w:szCs w:val="24"/>
              </w:rPr>
              <w:t>Marin</w:t>
            </w:r>
            <w:r w:rsidRPr="002C4823">
              <w:rPr>
                <w:rFonts w:asciiTheme="majorBidi" w:hAnsiTheme="majorBidi" w:cstheme="majorBidi"/>
                <w:color w:val="242021"/>
                <w:sz w:val="24"/>
                <w:szCs w:val="24"/>
              </w:rPr>
              <w:t>macroalga</w:t>
            </w:r>
            <w:proofErr w:type="spellEnd"/>
            <w:r w:rsidRPr="002C4823">
              <w:rPr>
                <w:rFonts w:asciiTheme="majorBidi" w:hAnsiTheme="majorBidi" w:cstheme="majorBidi"/>
                <w:color w:val="242021"/>
                <w:sz w:val="24"/>
                <w:szCs w:val="24"/>
              </w:rPr>
              <w:br/>
            </w:r>
            <w:proofErr w:type="spellStart"/>
            <w:r w:rsidRPr="002C4823">
              <w:rPr>
                <w:rFonts w:asciiTheme="majorBidi" w:hAnsiTheme="majorBidi" w:cstheme="majorBidi"/>
                <w:i/>
                <w:iCs/>
                <w:color w:val="242021"/>
                <w:sz w:val="24"/>
                <w:szCs w:val="24"/>
              </w:rPr>
              <w:t>Chaetomortha</w:t>
            </w:r>
            <w:proofErr w:type="spellEnd"/>
            <w:r>
              <w:rPr>
                <w:rFonts w:asciiTheme="majorBidi" w:hAnsiTheme="majorBidi" w:cstheme="majorBidi"/>
                <w:i/>
                <w:iCs/>
                <w:color w:val="242021"/>
                <w:sz w:val="24"/>
                <w:szCs w:val="24"/>
              </w:rPr>
              <w:t xml:space="preserve"> </w:t>
            </w:r>
            <w:proofErr w:type="spellStart"/>
            <w:r w:rsidRPr="002C4823">
              <w:rPr>
                <w:rFonts w:asciiTheme="majorBidi" w:hAnsiTheme="majorBidi" w:cstheme="majorBidi"/>
                <w:i/>
                <w:iCs/>
                <w:color w:val="242021"/>
                <w:sz w:val="24"/>
                <w:szCs w:val="24"/>
              </w:rPr>
              <w:t>linum</w:t>
            </w:r>
            <w:proofErr w:type="spellEnd"/>
          </w:p>
        </w:tc>
        <w:tc>
          <w:tcPr>
            <w:tcW w:w="530" w:type="dxa"/>
            <w:hideMark/>
          </w:tcPr>
          <w:p w14:paraId="0DE67695"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8</w:t>
            </w:r>
          </w:p>
        </w:tc>
      </w:tr>
      <w:tr w:rsidR="005922B6" w:rsidRPr="002C4823" w14:paraId="2682195C" w14:textId="77777777" w:rsidTr="00F75878">
        <w:trPr>
          <w:trHeight w:val="936"/>
          <w:jc w:val="center"/>
        </w:trPr>
        <w:tc>
          <w:tcPr>
            <w:tcW w:w="1336" w:type="dxa"/>
            <w:hideMark/>
          </w:tcPr>
          <w:p w14:paraId="456AE0CA"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&lt;EndNote&gt;&lt;Cite&gt;&lt;Author&gt;Alaraidh&lt;/Author&gt;&lt;Year&gt;2014&lt;/Year&gt;&lt;RecNum&gt;903&lt;/RecNum&gt;&lt;DisplayText&gt;[83]&lt;/DisplayText&gt;&lt;record&gt;&lt;rec-number&gt;903&lt;/rec-number&gt;&lt;foreign-keys&gt;&lt;key app="EN" db-id="vwpdz2f01tsffjevexjxaawe9xswrsp2rvfd"&gt;903&lt;/key&gt;&lt;/foreign-keys&gt;&lt;ref-type name="Journal Article"&gt;17&lt;/ref-type&gt;&lt;contributors&gt;&lt;authors&gt;&lt;author&gt;Alaraidh, Ibrahim A&lt;/author&gt;&lt;author&gt;Ibrahim, Mohamed M&lt;/author&gt;&lt;author&gt;El-Gaaly, Gehan A&lt;/author&gt;&lt;/authors&gt;&lt;/contributors&gt;&lt;titles&gt;&lt;title&gt;Evaluation of green synthesis of Ag nanoparticles using Eruca sativa and Spinacia oleracea leaf extracts and their antimicrobial activity&lt;/title&gt;&lt;secondary-title&gt;Iranian Journal of Biotechnology&lt;/secondary-title&gt;&lt;/titles&gt;&lt;periodical&gt;&lt;full-title&gt;Iranian Journal of Biotechnology&lt;/full-title&gt;&lt;/periodical&gt;&lt;pages&gt;50-55&lt;/pages&gt;&lt;volume&gt;12&lt;/volume&gt;&lt;number&gt;1&lt;/number&gt;&lt;dates&gt;&lt;year&gt;2014&lt;/year&gt;&lt;/dates&gt;&lt;isbn&gt;1728-3043&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83" w:tooltip="Alaraidh, 2014 #903" w:history="1">
              <w:r>
                <w:rPr>
                  <w:rFonts w:asciiTheme="majorBidi" w:hAnsiTheme="majorBidi" w:cstheme="majorBidi"/>
                  <w:noProof/>
                  <w:color w:val="242021"/>
                  <w:sz w:val="24"/>
                  <w:szCs w:val="24"/>
                </w:rPr>
                <w:t>83</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303E6EBD"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4-14 and</w:t>
            </w:r>
            <w:r w:rsidRPr="002C4823">
              <w:rPr>
                <w:rFonts w:asciiTheme="majorBidi" w:hAnsiTheme="majorBidi" w:cstheme="majorBidi"/>
                <w:color w:val="242021"/>
                <w:sz w:val="24"/>
                <w:szCs w:val="24"/>
              </w:rPr>
              <w:br/>
              <w:t>2-16</w:t>
            </w:r>
          </w:p>
        </w:tc>
        <w:tc>
          <w:tcPr>
            <w:tcW w:w="1503" w:type="dxa"/>
            <w:hideMark/>
          </w:tcPr>
          <w:p w14:paraId="662B1BD4"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Spherical,</w:t>
            </w:r>
            <w:r w:rsidRPr="002C4823">
              <w:rPr>
                <w:rFonts w:asciiTheme="majorBidi" w:hAnsiTheme="majorBidi" w:cstheme="majorBidi"/>
                <w:color w:val="242021"/>
                <w:sz w:val="24"/>
                <w:szCs w:val="24"/>
              </w:rPr>
              <w:br/>
            </w:r>
            <w:proofErr w:type="spellStart"/>
            <w:r w:rsidRPr="002C4823">
              <w:rPr>
                <w:rFonts w:asciiTheme="majorBidi" w:hAnsiTheme="majorBidi" w:cstheme="majorBidi"/>
                <w:color w:val="242021"/>
                <w:sz w:val="24"/>
                <w:szCs w:val="24"/>
              </w:rPr>
              <w:t>nanotrangles</w:t>
            </w:r>
            <w:proofErr w:type="spellEnd"/>
            <w:r w:rsidRPr="002C4823">
              <w:rPr>
                <w:rFonts w:asciiTheme="majorBidi" w:hAnsiTheme="majorBidi" w:cstheme="majorBidi"/>
                <w:color w:val="242021"/>
                <w:sz w:val="24"/>
                <w:szCs w:val="24"/>
              </w:rPr>
              <w:t>,</w:t>
            </w:r>
            <w:r w:rsidRPr="002C4823">
              <w:rPr>
                <w:rFonts w:asciiTheme="majorBidi" w:hAnsiTheme="majorBidi" w:cstheme="majorBidi"/>
                <w:color w:val="242021"/>
                <w:sz w:val="24"/>
                <w:szCs w:val="24"/>
              </w:rPr>
              <w:br/>
              <w:t>hexagonal</w:t>
            </w:r>
          </w:p>
        </w:tc>
        <w:tc>
          <w:tcPr>
            <w:tcW w:w="1083" w:type="dxa"/>
            <w:hideMark/>
          </w:tcPr>
          <w:p w14:paraId="1ED785AF"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Leaf </w:t>
            </w:r>
          </w:p>
        </w:tc>
        <w:tc>
          <w:tcPr>
            <w:tcW w:w="1802" w:type="dxa"/>
            <w:hideMark/>
          </w:tcPr>
          <w:p w14:paraId="4D30531B" w14:textId="77777777" w:rsidR="005922B6" w:rsidRPr="002C4823" w:rsidRDefault="005922B6" w:rsidP="00F75878">
            <w:pPr>
              <w:rPr>
                <w:rFonts w:asciiTheme="majorBidi" w:hAnsiTheme="majorBidi" w:cstheme="majorBidi"/>
                <w:i/>
                <w:iCs/>
                <w:color w:val="242021"/>
                <w:sz w:val="24"/>
                <w:szCs w:val="24"/>
              </w:rPr>
            </w:pPr>
            <w:r w:rsidRPr="002C4823">
              <w:rPr>
                <w:rFonts w:asciiTheme="majorBidi" w:hAnsiTheme="majorBidi" w:cstheme="majorBidi"/>
                <w:i/>
                <w:iCs/>
                <w:color w:val="242021"/>
                <w:sz w:val="24"/>
                <w:szCs w:val="24"/>
              </w:rPr>
              <w:t xml:space="preserve">Eruca sativa </w:t>
            </w:r>
            <w:r w:rsidRPr="002C4823">
              <w:rPr>
                <w:rFonts w:asciiTheme="majorBidi" w:hAnsiTheme="majorBidi" w:cstheme="majorBidi"/>
                <w:color w:val="242021"/>
                <w:sz w:val="24"/>
                <w:szCs w:val="24"/>
              </w:rPr>
              <w:t>and</w:t>
            </w:r>
            <w:r w:rsidRPr="002C4823">
              <w:rPr>
                <w:rFonts w:asciiTheme="majorBidi" w:hAnsiTheme="majorBidi" w:cstheme="majorBidi"/>
                <w:color w:val="242021"/>
                <w:sz w:val="24"/>
                <w:szCs w:val="24"/>
              </w:rPr>
              <w:br/>
            </w:r>
            <w:r w:rsidRPr="002C4823">
              <w:rPr>
                <w:rFonts w:asciiTheme="majorBidi" w:hAnsiTheme="majorBidi" w:cstheme="majorBidi"/>
                <w:i/>
                <w:iCs/>
                <w:color w:val="242021"/>
                <w:sz w:val="24"/>
                <w:szCs w:val="24"/>
              </w:rPr>
              <w:t>Spinacia oleracea</w:t>
            </w:r>
          </w:p>
        </w:tc>
        <w:tc>
          <w:tcPr>
            <w:tcW w:w="530" w:type="dxa"/>
            <w:hideMark/>
          </w:tcPr>
          <w:p w14:paraId="51F1060E"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9</w:t>
            </w:r>
          </w:p>
        </w:tc>
      </w:tr>
      <w:tr w:rsidR="005922B6" w:rsidRPr="002C4823" w14:paraId="7916CA9C" w14:textId="77777777" w:rsidTr="00F75878">
        <w:trPr>
          <w:trHeight w:val="624"/>
          <w:jc w:val="center"/>
        </w:trPr>
        <w:tc>
          <w:tcPr>
            <w:tcW w:w="1336" w:type="dxa"/>
            <w:hideMark/>
          </w:tcPr>
          <w:p w14:paraId="6813A2D4"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&lt;EndNote&gt;&lt;Cite&gt;&lt;Author&gt;Abubakar&lt;/Author&gt;&lt;Year&gt;2014&lt;/Year&gt;&lt;RecNum&gt;904&lt;/RecNum&gt;&lt;DisplayText&gt;[84]&lt;/DisplayText&gt;&lt;record&gt;&lt;rec-number&gt;904&lt;/rec-number&gt;&lt;foreign-keys&gt;&lt;key app="EN" db-id="vwpdz2f01tsffjevexjxaawe9xswrsp2rvfd"&gt;904&lt;/key&gt;&lt;/foreign-keys&gt;&lt;ref-type name="Journal Article"&gt;17&lt;/ref-type&gt;&lt;contributors&gt;&lt;authors&gt;&lt;author&gt;Abubakar, Aminu Shehu&lt;/author&gt;&lt;author&gt;Salisu, Ibrahim Bala&lt;/author&gt;&lt;author&gt;Chahal, Shiwani&lt;/author&gt;&lt;author&gt;Sahni, Geetika&lt;/author&gt;&lt;author&gt;Pudake, Ramesh Namdeo&lt;/author&gt;&lt;/authors&gt;&lt;/contributors&gt;&lt;titles&gt;&lt;title&gt;Biosynthesis and characterization of silver nano particles using black carrot root extract&lt;/title&gt;&lt;secondary-title&gt;International Journal of Current Research and Review&lt;/secondary-title&gt;&lt;/titles&gt;&lt;periodical&gt;&lt;full-title&gt;International Journal of Current Research and Review&lt;/full-title&gt;&lt;/periodical&gt;&lt;pages&gt;5&lt;/pages&gt;&lt;volume&gt;6&lt;/volume&gt;&lt;number&gt;17&lt;/number&gt;&lt;dates&gt;&lt;year&gt;2014&lt;/year&gt;&lt;/dates&gt;&lt;isbn&gt;2231-2196&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84" w:tooltip="Abubakar, 2014 #904" w:history="1">
              <w:r>
                <w:rPr>
                  <w:rFonts w:asciiTheme="majorBidi" w:hAnsiTheme="majorBidi" w:cstheme="majorBidi"/>
                  <w:noProof/>
                  <w:color w:val="242021"/>
                  <w:sz w:val="24"/>
                  <w:szCs w:val="24"/>
                </w:rPr>
                <w:t>84</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545A98FF"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04-</w:t>
            </w:r>
            <w:r>
              <w:rPr>
                <w:rFonts w:asciiTheme="majorBidi" w:hAnsiTheme="majorBidi" w:cstheme="majorBidi"/>
                <w:color w:val="242021"/>
                <w:sz w:val="24"/>
                <w:szCs w:val="24"/>
              </w:rPr>
              <w:t>12</w:t>
            </w:r>
          </w:p>
        </w:tc>
        <w:tc>
          <w:tcPr>
            <w:tcW w:w="1503" w:type="dxa"/>
            <w:hideMark/>
          </w:tcPr>
          <w:p w14:paraId="32AC63C0"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1A7B92EC"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Root </w:t>
            </w:r>
          </w:p>
        </w:tc>
        <w:tc>
          <w:tcPr>
            <w:tcW w:w="1802" w:type="dxa"/>
            <w:hideMark/>
          </w:tcPr>
          <w:p w14:paraId="11C016DE"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Black Carrot</w:t>
            </w:r>
            <w:r w:rsidRPr="002C4823">
              <w:rPr>
                <w:rFonts w:asciiTheme="majorBidi" w:hAnsiTheme="majorBidi" w:cstheme="majorBidi"/>
                <w:color w:val="242021"/>
                <w:sz w:val="24"/>
                <w:szCs w:val="24"/>
              </w:rPr>
              <w:br/>
            </w:r>
            <w:r w:rsidRPr="002C4823">
              <w:rPr>
                <w:rFonts w:asciiTheme="majorBidi" w:hAnsiTheme="majorBidi" w:cstheme="majorBidi"/>
                <w:i/>
                <w:iCs/>
                <w:color w:val="242021"/>
                <w:sz w:val="24"/>
                <w:szCs w:val="24"/>
              </w:rPr>
              <w:t>Daucus Carota</w:t>
            </w:r>
          </w:p>
        </w:tc>
        <w:tc>
          <w:tcPr>
            <w:tcW w:w="530" w:type="dxa"/>
            <w:hideMark/>
          </w:tcPr>
          <w:p w14:paraId="1139FFCB"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10</w:t>
            </w:r>
          </w:p>
        </w:tc>
      </w:tr>
      <w:tr w:rsidR="005922B6" w:rsidRPr="002C4823" w14:paraId="7DD307DA" w14:textId="77777777" w:rsidTr="00F75878">
        <w:trPr>
          <w:trHeight w:val="624"/>
          <w:jc w:val="center"/>
        </w:trPr>
        <w:tc>
          <w:tcPr>
            <w:tcW w:w="1336" w:type="dxa"/>
            <w:hideMark/>
          </w:tcPr>
          <w:p w14:paraId="7A67C7E4"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&lt;EndNote&gt;&lt;Cite&gt;&lt;Author&gt;Khalil&lt;/Author&gt;&lt;Year&gt;2014&lt;/Year&gt;&lt;RecNum&gt;905&lt;/RecNum&gt;&lt;DisplayText&gt;[85]&lt;/DisplayText&gt;&lt;record&gt;&lt;rec-number&gt;905&lt;/rec-number&gt;&lt;foreign-keys&gt;&lt;key app="EN" db-id="vwpdz2f01tsffjevexjxaawe9xswrsp2rvfd"&gt;905&lt;/key&gt;&lt;/foreign-keys&gt;&lt;ref-type name="Journal Article"&gt;17&lt;/ref-type&gt;&lt;contributors&gt;&lt;authors&gt;&lt;author&gt;Khalil, Mostafa MH&lt;/author&gt;&lt;author&gt;Ismail, Eman H&lt;/author&gt;&lt;author&gt;El-Baghdady, Khaled Z&lt;/author&gt;&lt;author&gt;Mohamed, Doaa&lt;/author&gt;&lt;/authors&gt;&lt;/contributors&gt;&lt;titles&gt;&lt;title&gt;Green synthesis of silver nanoparticles using olive leaf extract and its antibacterial activity&lt;/title&gt;&lt;secondary-title&gt;Arabian Journal of Chemistry&lt;/secondary-title&gt;&lt;/titles&gt;&lt;periodical&gt;&lt;full-title&gt;Arabian Journal of Chemistry&lt;/full-title&gt;&lt;/periodical&gt;&lt;pages&gt;1131-1139&lt;/pages&gt;&lt;volume&gt;7&lt;/volume&gt;&lt;number&gt;6&lt;/number&gt;&lt;dates&gt;&lt;year&gt;2014&lt;/year&gt;&lt;/dates&gt;&lt;isbn&gt;1878-5352&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85" w:tooltip="Khalil, 2014 #905" w:history="1">
              <w:r>
                <w:rPr>
                  <w:rFonts w:asciiTheme="majorBidi" w:hAnsiTheme="majorBidi" w:cstheme="majorBidi"/>
                  <w:noProof/>
                  <w:color w:val="242021"/>
                  <w:sz w:val="24"/>
                  <w:szCs w:val="24"/>
                </w:rPr>
                <w:t>85</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7A6C7487"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20-25 </w:t>
            </w:r>
          </w:p>
        </w:tc>
        <w:tc>
          <w:tcPr>
            <w:tcW w:w="1503" w:type="dxa"/>
            <w:hideMark/>
          </w:tcPr>
          <w:p w14:paraId="2DBF653E"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229BBB4A"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Leaf </w:t>
            </w:r>
          </w:p>
        </w:tc>
        <w:tc>
          <w:tcPr>
            <w:tcW w:w="1802" w:type="dxa"/>
            <w:hideMark/>
          </w:tcPr>
          <w:p w14:paraId="4B6CCF76"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Olive leaf </w:t>
            </w:r>
          </w:p>
        </w:tc>
        <w:tc>
          <w:tcPr>
            <w:tcW w:w="530" w:type="dxa"/>
            <w:hideMark/>
          </w:tcPr>
          <w:p w14:paraId="285FC9F2"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1</w:t>
            </w:r>
            <w:r>
              <w:rPr>
                <w:rFonts w:asciiTheme="majorBidi" w:hAnsiTheme="majorBidi" w:cstheme="majorBidi"/>
                <w:color w:val="242021"/>
                <w:sz w:val="24"/>
                <w:szCs w:val="24"/>
              </w:rPr>
              <w:t>1</w:t>
            </w:r>
          </w:p>
        </w:tc>
      </w:tr>
      <w:tr w:rsidR="005922B6" w:rsidRPr="002C4823" w14:paraId="22E659C1" w14:textId="77777777" w:rsidTr="00F75878">
        <w:trPr>
          <w:trHeight w:val="624"/>
          <w:jc w:val="center"/>
        </w:trPr>
        <w:tc>
          <w:tcPr>
            <w:tcW w:w="1336" w:type="dxa"/>
            <w:hideMark/>
          </w:tcPr>
          <w:p w14:paraId="23E12637"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&lt;EndNote&gt;&lt;Cite&gt;&lt;Author&gt;Arokiyaraj&lt;/Author&gt;&lt;Year&gt;2015&lt;/Year&gt;&lt;RecNum&gt;906&lt;/RecNum&gt;&lt;DisplayText&gt;[86]&lt;/DisplayText&gt;&lt;record&gt;&lt;rec-number&gt;906&lt;/rec-number&gt;&lt;foreign-keys&gt;&lt;key app="EN" db-id="vwpdz2f01tsffjevexjxaawe9xswrsp2rvfd"&gt;906&lt;/key&gt;&lt;/foreign-keys&gt;&lt;ref-type name="Journal Article"&gt;17&lt;/ref-type&gt;&lt;contributors&gt;&lt;authors&gt;&lt;author&gt;Arokiyaraj, S&lt;/author&gt;&lt;author&gt;Saravanan, M&lt;/author&gt;&lt;author&gt;Badathala, V&lt;/author&gt;&lt;/authors&gt;&lt;/contributors&gt;&lt;titles&gt;&lt;title&gt;Green synthesis of Silver nanoparticles using aqueous extract of Taraxacum officinale and its antimicrobial activity&lt;/title&gt;&lt;secondary-title&gt;South Indian J. Biol. Sci&lt;/secondary-title&gt;&lt;/titles&gt;&lt;periodical&gt;&lt;full-title&gt;South Indian J. Biol. Sci&lt;/full-title&gt;&lt;/periodical&gt;&lt;pages&gt;115-118&lt;/pages&gt;&lt;volume&gt;2&lt;/volume&gt;&lt;dates&gt;&lt;year&gt;2015&lt;/year&gt;&lt;/dates&gt;&lt;urls&gt;&lt;/urls&gt;&lt;/record&gt;&lt;/Cite&gt;&lt;/EndNote&gt;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86" w:tooltip="Arokiyaraj, 2015 #906" w:history="1">
              <w:r>
                <w:rPr>
                  <w:rFonts w:asciiTheme="majorBidi" w:hAnsiTheme="majorBidi" w:cstheme="majorBidi"/>
                  <w:noProof/>
                  <w:color w:val="242021"/>
                  <w:sz w:val="24"/>
                  <w:szCs w:val="24"/>
                </w:rPr>
                <w:t>86</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0F83D4BD"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 </w:t>
            </w:r>
          </w:p>
        </w:tc>
        <w:tc>
          <w:tcPr>
            <w:tcW w:w="1503" w:type="dxa"/>
            <w:hideMark/>
          </w:tcPr>
          <w:p w14:paraId="4F851872"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4007B9B0"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Flower </w:t>
            </w:r>
          </w:p>
        </w:tc>
        <w:tc>
          <w:tcPr>
            <w:tcW w:w="1802" w:type="dxa"/>
            <w:hideMark/>
          </w:tcPr>
          <w:p w14:paraId="036B5A7A" w14:textId="77777777" w:rsidR="005922B6" w:rsidRPr="002C4823" w:rsidRDefault="005922B6" w:rsidP="00F75878">
            <w:pPr>
              <w:rPr>
                <w:rFonts w:asciiTheme="majorBidi" w:hAnsiTheme="majorBidi" w:cstheme="majorBidi"/>
                <w:i/>
                <w:iCs/>
                <w:color w:val="242021"/>
                <w:sz w:val="24"/>
                <w:szCs w:val="24"/>
              </w:rPr>
            </w:pPr>
            <w:r w:rsidRPr="002C4823">
              <w:rPr>
                <w:rFonts w:asciiTheme="majorBidi" w:hAnsiTheme="majorBidi" w:cstheme="majorBidi"/>
                <w:i/>
                <w:iCs/>
                <w:color w:val="242021"/>
                <w:sz w:val="24"/>
                <w:szCs w:val="24"/>
              </w:rPr>
              <w:t>Taraxacum</w:t>
            </w:r>
            <w:r w:rsidRPr="002C4823">
              <w:rPr>
                <w:rFonts w:asciiTheme="majorBidi" w:hAnsiTheme="majorBidi" w:cstheme="majorBidi"/>
                <w:i/>
                <w:iCs/>
                <w:color w:val="242021"/>
                <w:sz w:val="24"/>
                <w:szCs w:val="24"/>
              </w:rPr>
              <w:br/>
              <w:t>officinale</w:t>
            </w:r>
          </w:p>
        </w:tc>
        <w:tc>
          <w:tcPr>
            <w:tcW w:w="530" w:type="dxa"/>
            <w:hideMark/>
          </w:tcPr>
          <w:p w14:paraId="487A9D03"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1</w:t>
            </w:r>
            <w:r>
              <w:rPr>
                <w:rFonts w:asciiTheme="majorBidi" w:hAnsiTheme="majorBidi" w:cstheme="majorBidi"/>
                <w:color w:val="242021"/>
                <w:sz w:val="24"/>
                <w:szCs w:val="24"/>
              </w:rPr>
              <w:t>2</w:t>
            </w:r>
          </w:p>
        </w:tc>
      </w:tr>
      <w:tr w:rsidR="005922B6" w:rsidRPr="002C4823" w14:paraId="45A766CB" w14:textId="77777777" w:rsidTr="00F75878">
        <w:trPr>
          <w:trHeight w:val="624"/>
          <w:jc w:val="center"/>
        </w:trPr>
        <w:tc>
          <w:tcPr>
            <w:tcW w:w="1336" w:type="dxa"/>
            <w:hideMark/>
          </w:tcPr>
          <w:p w14:paraId="7A0DF689"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&lt;EndNote&gt;&lt;Cite&gt;&lt;Author&gt;Yugandhar&lt;/Author&gt;&lt;Year&gt;2015&lt;/Year&gt;&lt;RecNum&gt;907&lt;/RecNum&gt;&lt;DisplayText&gt;[87]&lt;/DisplayText&gt;&lt;record&gt;&lt;rec-number&gt;907&lt;/rec-number&gt;&lt;foreign-keys&gt;&lt;key app="EN" db-id="vwpdz2f01tsffjevexjxaawe9xswrsp2rvfd"&gt;907&lt;/key&gt;&lt;/foreign-keys&gt;&lt;ref-type name="Journal Article"&gt;17&lt;/ref-type&gt;&lt;contributors&gt;&lt;authors&gt;&lt;author&gt;Yugandhar, Pulicherla&lt;/author&gt;&lt;author&gt;Haribabu, Reddla&lt;/author&gt;&lt;author&gt;Savithramma, Nataru&lt;/author&gt;&lt;/authors&gt;&lt;/contributors&gt;&lt;titles&gt;&lt;title&gt;Synthesis, characterization and antimicrobial properties of green-synthesised silver nanoparticles from stem bark extract of Syzygium alternifolium (Wt.) Walp&lt;/title&gt;&lt;secondary-title&gt;3 Biotech&lt;/secondary-title&gt;&lt;/titles&gt;&lt;periodical&gt;&lt;full-title&gt;3 Biotech&lt;/full-title&gt;&lt;/periodical&gt;&lt;pages&gt;1031-1039&lt;/pages&gt;&lt;volume&gt;5&lt;/volume&gt;&lt;dates&gt;&lt;year&gt;2015&lt;/year&gt;&lt;/dates&gt;&lt;isbn&gt;2190-572X&lt;/isbn&gt;&lt;urls&gt;&lt;/urls&gt;&lt;/record&gt;&lt;/Cite&gt;&lt;/EndNote&gt;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87" w:tooltip="Yugandhar, 2015 #907" w:history="1">
              <w:r>
                <w:rPr>
                  <w:rFonts w:asciiTheme="majorBidi" w:hAnsiTheme="majorBidi" w:cstheme="majorBidi"/>
                  <w:noProof/>
                  <w:color w:val="242021"/>
                  <w:sz w:val="24"/>
                  <w:szCs w:val="24"/>
                </w:rPr>
                <w:t>87</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04B7D32B"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4</w:t>
            </w:r>
            <w:r w:rsidRPr="002C4823">
              <w:rPr>
                <w:rFonts w:asciiTheme="majorBidi" w:hAnsiTheme="majorBidi" w:cstheme="majorBidi"/>
                <w:color w:val="242021"/>
                <w:sz w:val="24"/>
                <w:szCs w:val="24"/>
              </w:rPr>
              <w:t>-48</w:t>
            </w:r>
          </w:p>
        </w:tc>
        <w:tc>
          <w:tcPr>
            <w:tcW w:w="1503" w:type="dxa"/>
            <w:hideMark/>
          </w:tcPr>
          <w:p w14:paraId="1B2CD398"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21BE1FD3"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Stem bark </w:t>
            </w:r>
          </w:p>
        </w:tc>
        <w:tc>
          <w:tcPr>
            <w:tcW w:w="1802" w:type="dxa"/>
            <w:hideMark/>
          </w:tcPr>
          <w:p w14:paraId="15D79E92" w14:textId="77777777" w:rsidR="005922B6" w:rsidRDefault="005922B6" w:rsidP="00F75878">
            <w:pPr>
              <w:rPr>
                <w:rFonts w:asciiTheme="majorBidi" w:hAnsiTheme="majorBidi" w:cstheme="majorBidi"/>
                <w:i/>
                <w:iCs/>
                <w:color w:val="242021"/>
                <w:sz w:val="24"/>
                <w:szCs w:val="24"/>
              </w:rPr>
            </w:pPr>
            <w:proofErr w:type="spellStart"/>
            <w:r w:rsidRPr="002C4823">
              <w:rPr>
                <w:rFonts w:asciiTheme="majorBidi" w:hAnsiTheme="majorBidi" w:cstheme="majorBidi"/>
                <w:i/>
                <w:iCs/>
                <w:color w:val="242021"/>
                <w:sz w:val="24"/>
                <w:szCs w:val="24"/>
              </w:rPr>
              <w:t>Syzygium</w:t>
            </w:r>
            <w:proofErr w:type="spellEnd"/>
            <w:r>
              <w:rPr>
                <w:rFonts w:asciiTheme="majorBidi" w:hAnsiTheme="majorBidi" w:cstheme="majorBidi"/>
                <w:i/>
                <w:iCs/>
                <w:color w:val="242021"/>
                <w:sz w:val="24"/>
                <w:szCs w:val="24"/>
              </w:rPr>
              <w:t xml:space="preserve"> </w:t>
            </w:r>
            <w:proofErr w:type="spellStart"/>
            <w:r w:rsidRPr="002C4823">
              <w:rPr>
                <w:rFonts w:asciiTheme="majorBidi" w:hAnsiTheme="majorBidi" w:cstheme="majorBidi"/>
                <w:i/>
                <w:iCs/>
                <w:color w:val="242021"/>
                <w:sz w:val="24"/>
                <w:szCs w:val="24"/>
              </w:rPr>
              <w:t>alternifolium</w:t>
            </w:r>
            <w:proofErr w:type="spellEnd"/>
          </w:p>
          <w:p w14:paraId="0BEB145E" w14:textId="77777777" w:rsidR="005922B6" w:rsidRPr="002C4823" w:rsidRDefault="005922B6" w:rsidP="00F75878">
            <w:pPr>
              <w:rPr>
                <w:rFonts w:asciiTheme="majorBidi" w:hAnsiTheme="majorBidi" w:cstheme="majorBidi"/>
                <w:i/>
                <w:iCs/>
                <w:color w:val="242021"/>
                <w:sz w:val="24"/>
                <w:szCs w:val="24"/>
              </w:rPr>
            </w:pPr>
            <w:r w:rsidRPr="002C4823">
              <w:rPr>
                <w:rFonts w:asciiTheme="majorBidi" w:hAnsiTheme="majorBidi" w:cstheme="majorBidi"/>
                <w:i/>
                <w:iCs/>
                <w:color w:val="242021"/>
                <w:sz w:val="24"/>
                <w:szCs w:val="24"/>
              </w:rPr>
              <w:t xml:space="preserve"> </w:t>
            </w:r>
            <w:r w:rsidRPr="002C4823">
              <w:rPr>
                <w:rFonts w:asciiTheme="majorBidi" w:hAnsiTheme="majorBidi" w:cstheme="majorBidi"/>
                <w:color w:val="242021"/>
                <w:sz w:val="24"/>
                <w:szCs w:val="24"/>
              </w:rPr>
              <w:t>(Wt.) Walp</w:t>
            </w:r>
          </w:p>
        </w:tc>
        <w:tc>
          <w:tcPr>
            <w:tcW w:w="530" w:type="dxa"/>
            <w:hideMark/>
          </w:tcPr>
          <w:p w14:paraId="54791F02"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13</w:t>
            </w:r>
          </w:p>
        </w:tc>
      </w:tr>
      <w:tr w:rsidR="005922B6" w:rsidRPr="002C4823" w14:paraId="627E7704" w14:textId="77777777" w:rsidTr="00F75878">
        <w:trPr>
          <w:trHeight w:val="624"/>
          <w:jc w:val="center"/>
        </w:trPr>
        <w:tc>
          <w:tcPr>
            <w:tcW w:w="1336" w:type="dxa"/>
            <w:hideMark/>
          </w:tcPr>
          <w:p w14:paraId="421F5622"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&lt;EndNote&gt;&lt;Cite&gt;&lt;Author&gt;Gavade&lt;/Author&gt;&lt;Year&gt;2015&lt;/Year&gt;&lt;RecNum&gt;908&lt;/RecNum&gt;&lt;DisplayText&gt;[88]&lt;/DisplayText&gt;&lt;record&gt;&lt;rec-number&gt;908&lt;/rec-number&gt;&lt;foreign-keys&gt;&lt;key app="EN" db-id="vwpdz2f01tsffjevexjxaawe9xswrsp2rvfd"&gt;908&lt;/key&gt;&lt;/foreign-keys&gt;&lt;ref-type name="Journal Article"&gt;17&lt;/ref-type&gt;&lt;contributors&gt;&lt;authors&gt;&lt;author&gt;Gavade, SJ Mane&lt;/author&gt;&lt;author&gt;Nikam, GH&lt;/author&gt;&lt;author&gt;Dhabbe, RS&lt;/author&gt;&lt;author&gt;Sabale, SR&lt;/author&gt;&lt;author&gt;Tamhankar, BV&lt;/author&gt;&lt;author&gt;Mulik, GN&lt;/author&gt;&lt;/authors&gt;&lt;/contributors&gt;&lt;titles&gt;&lt;title&gt;Green synthesis of silver nanoparticles by using carambola fruit extract and their antibacterial activity&lt;/title&gt;&lt;secondary-title&gt;Advances in Natural Sciences: Nanoscience and Nanotechnology&lt;/secondary-title&gt;&lt;/titles&gt;&lt;periodical&gt;&lt;full-title&gt;Advances in Natural Sciences: Nanoscience and Nanotechnology&lt;/full-title&gt;&lt;/periodical&gt;&lt;pages&gt;045015&lt;/pages&gt;&lt;volume&gt;6&lt;/volume&gt;&lt;number&gt;4&lt;/number&gt;&lt;dates&gt;&lt;year&gt;2015&lt;/year&gt;&lt;/dates&gt;&lt;isbn&gt;2043-6262&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88" w:tooltip="Gavade, 2015 #908" w:history="1">
              <w:r>
                <w:rPr>
                  <w:rFonts w:asciiTheme="majorBidi" w:hAnsiTheme="majorBidi" w:cstheme="majorBidi"/>
                  <w:noProof/>
                  <w:color w:val="242021"/>
                  <w:sz w:val="24"/>
                  <w:szCs w:val="24"/>
                </w:rPr>
                <w:t>88</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47382EC4"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10</w:t>
            </w:r>
            <w:r w:rsidRPr="002C4823">
              <w:rPr>
                <w:rFonts w:asciiTheme="majorBidi" w:hAnsiTheme="majorBidi" w:cstheme="majorBidi"/>
                <w:color w:val="242021"/>
                <w:sz w:val="24"/>
                <w:szCs w:val="24"/>
              </w:rPr>
              <w:t>-40</w:t>
            </w:r>
          </w:p>
        </w:tc>
        <w:tc>
          <w:tcPr>
            <w:tcW w:w="1503" w:type="dxa"/>
            <w:hideMark/>
          </w:tcPr>
          <w:p w14:paraId="5166FBEE"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76DBB46C"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Fruit </w:t>
            </w:r>
          </w:p>
        </w:tc>
        <w:tc>
          <w:tcPr>
            <w:tcW w:w="1802" w:type="dxa"/>
            <w:hideMark/>
          </w:tcPr>
          <w:p w14:paraId="65A580B4" w14:textId="77777777" w:rsidR="005922B6" w:rsidRPr="00BC2B99" w:rsidRDefault="005922B6" w:rsidP="00F75878">
            <w:pPr>
              <w:rPr>
                <w:rFonts w:asciiTheme="majorBidi" w:hAnsiTheme="majorBidi" w:cstheme="majorBidi"/>
                <w:i/>
                <w:iCs/>
                <w:color w:val="242021"/>
                <w:sz w:val="24"/>
                <w:szCs w:val="24"/>
              </w:rPr>
            </w:pPr>
            <w:r w:rsidRPr="00BC2B99">
              <w:rPr>
                <w:rFonts w:asciiTheme="majorBidi" w:hAnsiTheme="majorBidi" w:cstheme="majorBidi"/>
                <w:i/>
                <w:iCs/>
                <w:color w:val="242021"/>
                <w:sz w:val="24"/>
                <w:szCs w:val="24"/>
              </w:rPr>
              <w:t xml:space="preserve">carambola </w:t>
            </w:r>
          </w:p>
        </w:tc>
        <w:tc>
          <w:tcPr>
            <w:tcW w:w="530" w:type="dxa"/>
            <w:hideMark/>
          </w:tcPr>
          <w:p w14:paraId="194761C5"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1</w:t>
            </w:r>
            <w:r w:rsidRPr="002C4823">
              <w:rPr>
                <w:rFonts w:asciiTheme="majorBidi" w:hAnsiTheme="majorBidi" w:cstheme="majorBidi"/>
                <w:color w:val="242021"/>
                <w:sz w:val="24"/>
                <w:szCs w:val="24"/>
              </w:rPr>
              <w:t>4</w:t>
            </w:r>
          </w:p>
        </w:tc>
      </w:tr>
      <w:tr w:rsidR="005922B6" w:rsidRPr="002C4823" w14:paraId="10555984" w14:textId="77777777" w:rsidTr="00F75878">
        <w:trPr>
          <w:trHeight w:val="624"/>
          <w:jc w:val="center"/>
        </w:trPr>
        <w:tc>
          <w:tcPr>
            <w:tcW w:w="1336" w:type="dxa"/>
            <w:hideMark/>
          </w:tcPr>
          <w:p w14:paraId="28A8B3FD"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&lt;EndNote&gt;&lt;Cite&gt;&lt;Author&gt;Jalal&lt;/Author&gt;&lt;Year&gt;2016&lt;/Year&gt;&lt;RecNum&gt;909&lt;/RecNum&gt;&lt;DisplayText&gt;[89]&lt;/DisplayText&gt;&lt;record&gt;&lt;rec-number&gt;909&lt;/rec-number&gt;&lt;foreign-keys&gt;&lt;key app="EN" db-id="vwpdz2f01tsffjevexjxaawe9xswrsp2rvfd"&gt;909&lt;/key&gt;&lt;/foreign-keys&gt;&lt;ref-type name="Journal Article"&gt;17&lt;/ref-type&gt;&lt;contributors&gt;&lt;authors&gt;&lt;author&gt;Jalal, M&lt;/author&gt;&lt;author&gt;Ansari, MA&lt;/author&gt;&lt;author&gt;Ali, SG&lt;/author&gt;&lt;author&gt;Khan, HM&lt;/author&gt;&lt;author&gt;Eldaif, WA&lt;/author&gt;&lt;author&gt;Alrumman, SA&lt;/author&gt;&lt;/authors&gt;&lt;/contributors&gt;&lt;titles&gt;&lt;title&gt;Green synthesis of silver nanoparticles using leaf extract of Cinnamomum tamala and its antimicrobial activity against clinical isolates of bacteria and fungi&lt;/title&gt;&lt;secondary-title&gt;Int J Adv Res&lt;/secondary-title&gt;&lt;/titles&gt;&lt;periodical&gt;&lt;full-title&gt;Int J Adv Res&lt;/full-title&gt;&lt;/periodical&gt;&lt;pages&gt;428-440&lt;/pages&gt;&lt;volume&gt;4&lt;/volume&gt;&lt;number&gt;12&lt;/number&gt;&lt;dates&gt;&lt;year&gt;2016&lt;/year&gt;&lt;/dates&gt;&lt;urls&gt;&lt;/urls&gt;&lt;/record&gt;&lt;/Cite&gt;&lt;/EndNote&gt;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89" w:tooltip="Jalal, 2016 #909" w:history="1">
              <w:r>
                <w:rPr>
                  <w:rFonts w:asciiTheme="majorBidi" w:hAnsiTheme="majorBidi" w:cstheme="majorBidi"/>
                  <w:noProof/>
                  <w:color w:val="242021"/>
                  <w:sz w:val="24"/>
                  <w:szCs w:val="24"/>
                </w:rPr>
                <w:t>89</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6B0DBB16"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10</w:t>
            </w:r>
            <w:r w:rsidRPr="002C4823">
              <w:rPr>
                <w:rFonts w:asciiTheme="majorBidi" w:hAnsiTheme="majorBidi" w:cstheme="majorBidi"/>
                <w:color w:val="242021"/>
                <w:sz w:val="24"/>
                <w:szCs w:val="24"/>
              </w:rPr>
              <w:t>-15</w:t>
            </w:r>
          </w:p>
        </w:tc>
        <w:tc>
          <w:tcPr>
            <w:tcW w:w="1503" w:type="dxa"/>
            <w:hideMark/>
          </w:tcPr>
          <w:p w14:paraId="08CF3474"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101C0A8E"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Leaf </w:t>
            </w:r>
          </w:p>
        </w:tc>
        <w:tc>
          <w:tcPr>
            <w:tcW w:w="1802" w:type="dxa"/>
            <w:hideMark/>
          </w:tcPr>
          <w:p w14:paraId="1ECD96D8" w14:textId="77777777" w:rsidR="005922B6" w:rsidRPr="002C4823" w:rsidRDefault="005922B6" w:rsidP="00F75878">
            <w:pPr>
              <w:rPr>
                <w:rFonts w:asciiTheme="majorBidi" w:hAnsiTheme="majorBidi" w:cstheme="majorBidi"/>
                <w:i/>
                <w:iCs/>
                <w:color w:val="242021"/>
                <w:sz w:val="24"/>
                <w:szCs w:val="24"/>
              </w:rPr>
            </w:pPr>
            <w:proofErr w:type="spellStart"/>
            <w:r w:rsidRPr="002C4823">
              <w:rPr>
                <w:rFonts w:asciiTheme="majorBidi" w:hAnsiTheme="majorBidi" w:cstheme="majorBidi"/>
                <w:i/>
                <w:iCs/>
                <w:color w:val="242021"/>
                <w:sz w:val="24"/>
                <w:szCs w:val="24"/>
              </w:rPr>
              <w:t>Cinnamomun</w:t>
            </w:r>
            <w:proofErr w:type="spellEnd"/>
            <w:r w:rsidRPr="002C4823">
              <w:rPr>
                <w:rFonts w:asciiTheme="majorBidi" w:hAnsiTheme="majorBidi" w:cstheme="majorBidi"/>
                <w:i/>
                <w:iCs/>
                <w:color w:val="242021"/>
                <w:sz w:val="24"/>
                <w:szCs w:val="24"/>
              </w:rPr>
              <w:br/>
              <w:t>Tamala</w:t>
            </w:r>
          </w:p>
        </w:tc>
        <w:tc>
          <w:tcPr>
            <w:tcW w:w="530" w:type="dxa"/>
            <w:hideMark/>
          </w:tcPr>
          <w:p w14:paraId="5020AB38"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15</w:t>
            </w:r>
          </w:p>
        </w:tc>
      </w:tr>
      <w:tr w:rsidR="005922B6" w:rsidRPr="002C4823" w14:paraId="49323A07" w14:textId="77777777" w:rsidTr="00F75878">
        <w:trPr>
          <w:trHeight w:val="312"/>
          <w:jc w:val="center"/>
        </w:trPr>
        <w:tc>
          <w:tcPr>
            <w:tcW w:w="1336" w:type="dxa"/>
            <w:hideMark/>
          </w:tcPr>
          <w:p w14:paraId="3557CC16"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&lt;EndNote&gt;&lt;Cite&gt;&lt;Author&gt;Ahmed&lt;/Author&gt;&lt;Year&gt;2016&lt;/Year&gt;&lt;RecNum&gt;910&lt;/RecNum&gt;&lt;DisplayText&gt;[90]&lt;/DisplayText&gt;&lt;record&gt;&lt;rec-number&gt;910&lt;/rec-number&gt;&lt;foreign-keys&gt;&lt;key app="EN" db-id="vwpdz2f01tsffjevexjxaawe9xswrsp2rvfd"&gt;910&lt;/key&gt;&lt;/foreign-keys&gt;&lt;ref-type name="Journal Article"&gt;17&lt;/ref-type&gt;&lt;contributors&gt;&lt;authors&gt;&lt;author&gt;Ahmed, Shakeel&lt;/author&gt;&lt;author&gt;Manzoor, Kaiser&lt;/author&gt;&lt;author&gt;Ikram, Saiqa&lt;/author&gt;&lt;/authors&gt;&lt;/contributors&gt;&lt;titles&gt;&lt;title&gt;Synthesis of silver nanoparticles using leaf extract of Crotolaria retusa as antimicrobial green catalyst&lt;/title&gt;&lt;secondary-title&gt;Journal of Bionanoscience&lt;/secondary-title&gt;&lt;/titles&gt;&lt;periodical&gt;&lt;full-title&gt;Journal of Bionanoscience&lt;/full-title&gt;&lt;/periodical&gt;&lt;pages&gt;282-287&lt;/pages&gt;&lt;volume&gt;10&lt;/volume&gt;&lt;number&gt;4&lt;/number&gt;&lt;dates&gt;&lt;year&gt;2016&lt;/year&gt;&lt;/dates&gt;&lt;isbn&gt;1557-7910&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90" w:tooltip="Ahmed, 2016 #910" w:history="1">
              <w:r>
                <w:rPr>
                  <w:rFonts w:asciiTheme="majorBidi" w:hAnsiTheme="majorBidi" w:cstheme="majorBidi"/>
                  <w:noProof/>
                  <w:color w:val="242021"/>
                  <w:sz w:val="24"/>
                  <w:szCs w:val="24"/>
                </w:rPr>
                <w:t>90</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043D2523"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80</w:t>
            </w:r>
          </w:p>
        </w:tc>
        <w:tc>
          <w:tcPr>
            <w:tcW w:w="1503" w:type="dxa"/>
            <w:hideMark/>
          </w:tcPr>
          <w:p w14:paraId="38C66B95"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2F1A11FD"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Leaf </w:t>
            </w:r>
          </w:p>
        </w:tc>
        <w:tc>
          <w:tcPr>
            <w:tcW w:w="1802" w:type="dxa"/>
            <w:hideMark/>
          </w:tcPr>
          <w:p w14:paraId="1630EF1B" w14:textId="77777777" w:rsidR="005922B6" w:rsidRPr="002C4823" w:rsidRDefault="005922B6" w:rsidP="00F75878">
            <w:pPr>
              <w:rPr>
                <w:rFonts w:asciiTheme="majorBidi" w:hAnsiTheme="majorBidi" w:cstheme="majorBidi"/>
                <w:i/>
                <w:iCs/>
                <w:color w:val="242021"/>
                <w:sz w:val="24"/>
                <w:szCs w:val="24"/>
              </w:rPr>
            </w:pPr>
            <w:proofErr w:type="spellStart"/>
            <w:r w:rsidRPr="002C4823">
              <w:rPr>
                <w:rFonts w:asciiTheme="majorBidi" w:hAnsiTheme="majorBidi" w:cstheme="majorBidi"/>
                <w:i/>
                <w:iCs/>
                <w:color w:val="242021"/>
                <w:sz w:val="24"/>
                <w:szCs w:val="24"/>
              </w:rPr>
              <w:t>crotolaria</w:t>
            </w:r>
            <w:proofErr w:type="spellEnd"/>
            <w:r w:rsidRPr="002C4823">
              <w:rPr>
                <w:rFonts w:asciiTheme="majorBidi" w:hAnsiTheme="majorBidi" w:cstheme="majorBidi"/>
                <w:i/>
                <w:iCs/>
                <w:color w:val="242021"/>
                <w:sz w:val="24"/>
                <w:szCs w:val="24"/>
              </w:rPr>
              <w:t xml:space="preserve"> retusa </w:t>
            </w:r>
          </w:p>
        </w:tc>
        <w:tc>
          <w:tcPr>
            <w:tcW w:w="530" w:type="dxa"/>
            <w:hideMark/>
          </w:tcPr>
          <w:p w14:paraId="6E518A44"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16</w:t>
            </w:r>
          </w:p>
        </w:tc>
      </w:tr>
      <w:tr w:rsidR="005922B6" w:rsidRPr="002C4823" w14:paraId="21671046" w14:textId="77777777" w:rsidTr="00F75878">
        <w:trPr>
          <w:trHeight w:val="624"/>
          <w:jc w:val="center"/>
        </w:trPr>
        <w:tc>
          <w:tcPr>
            <w:tcW w:w="1336" w:type="dxa"/>
            <w:hideMark/>
          </w:tcPr>
          <w:p w14:paraId="26E90AF7"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&lt;EndNote&gt;&lt;Cite&gt;&lt;Author&gt;Bodaiah&lt;/Author&gt;&lt;Year&gt;2016&lt;/Year&gt;&lt;RecNum&gt;911&lt;/RecNum&gt;&lt;DisplayText&gt;[91]&lt;/DisplayText&gt;&lt;record&gt;&lt;rec-number&gt;911&lt;/rec-number&gt;&lt;foreign-keys&gt;&lt;key app="EN" db-id="vwpdz2f01tsffjevexjxaawe9xswrsp2rvfd"&gt;911&lt;/key&gt;&lt;/foreign-keys&gt;&lt;ref-type name="Journal Article"&gt;17&lt;/ref-type&gt;&lt;contributors&gt;&lt;authors&gt;&lt;author&gt;Bodaiah, Bonigala&lt;/author&gt;&lt;author&gt;Kumar, AYVV&lt;/author&gt;&lt;author&gt;Viswanath, VK&lt;/author&gt;&lt;author&gt;Richardson, JP&lt;/author&gt;&lt;author&gt;Mangamuri, Usha Kiranmayi&lt;/author&gt;&lt;author&gt;Sudhakar, Poda&lt;/author&gt;&lt;/authors&gt;&lt;/contributors&gt;&lt;titles&gt;&lt;title&gt;Anticancer activity of plant mediated silver nanoparticles on selected cancer cell lines&lt;/title&gt;&lt;secondary-title&gt;Journal of Chemical and Pharmaceutical Research&lt;/secondary-title&gt;&lt;/titles&gt;&lt;periodical&gt;&lt;full-title&gt;Journal of Chemical and Pharmaceutical Research&lt;/full-title&gt;&lt;/periodical&gt;&lt;pages&gt;376-381&lt;/pages&gt;&lt;volume&gt;8&lt;/volume&gt;&lt;number&gt;8&lt;/number&gt;&lt;dates&gt;&lt;year&gt;2016&lt;/year&gt;&lt;/dates&gt;&lt;isbn&gt;0975-7384&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91" w:tooltip="Bodaiah, 2016 #911" w:history="1">
              <w:r>
                <w:rPr>
                  <w:rFonts w:asciiTheme="majorBidi" w:hAnsiTheme="majorBidi" w:cstheme="majorBidi"/>
                  <w:noProof/>
                  <w:color w:val="242021"/>
                  <w:sz w:val="24"/>
                  <w:szCs w:val="24"/>
                </w:rPr>
                <w:t>91</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55567933"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10-</w:t>
            </w:r>
            <w:r>
              <w:rPr>
                <w:rFonts w:asciiTheme="majorBidi" w:hAnsiTheme="majorBidi" w:cstheme="majorBidi"/>
                <w:color w:val="242021"/>
                <w:sz w:val="24"/>
                <w:szCs w:val="24"/>
              </w:rPr>
              <w:t>12</w:t>
            </w:r>
          </w:p>
        </w:tc>
        <w:tc>
          <w:tcPr>
            <w:tcW w:w="1503" w:type="dxa"/>
            <w:hideMark/>
          </w:tcPr>
          <w:p w14:paraId="717480B3"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1D7A57CD"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Leaf </w:t>
            </w:r>
          </w:p>
        </w:tc>
        <w:tc>
          <w:tcPr>
            <w:tcW w:w="1802" w:type="dxa"/>
            <w:hideMark/>
          </w:tcPr>
          <w:p w14:paraId="79872837" w14:textId="77777777" w:rsidR="005922B6" w:rsidRPr="002C4823" w:rsidRDefault="005922B6" w:rsidP="00F75878">
            <w:pPr>
              <w:rPr>
                <w:rFonts w:asciiTheme="majorBidi" w:hAnsiTheme="majorBidi" w:cstheme="majorBidi"/>
                <w:i/>
                <w:iCs/>
                <w:color w:val="242021"/>
                <w:sz w:val="24"/>
                <w:szCs w:val="24"/>
              </w:rPr>
            </w:pPr>
            <w:proofErr w:type="spellStart"/>
            <w:r w:rsidRPr="002C4823">
              <w:rPr>
                <w:rFonts w:asciiTheme="majorBidi" w:hAnsiTheme="majorBidi" w:cstheme="majorBidi"/>
                <w:i/>
                <w:iCs/>
                <w:color w:val="242021"/>
                <w:sz w:val="24"/>
                <w:szCs w:val="24"/>
              </w:rPr>
              <w:t>Wrightia</w:t>
            </w:r>
            <w:proofErr w:type="spellEnd"/>
            <w:r w:rsidRPr="002C4823">
              <w:rPr>
                <w:rFonts w:asciiTheme="majorBidi" w:hAnsiTheme="majorBidi" w:cstheme="majorBidi"/>
                <w:i/>
                <w:iCs/>
                <w:color w:val="242021"/>
                <w:sz w:val="24"/>
                <w:szCs w:val="24"/>
              </w:rPr>
              <w:t xml:space="preserve"> tomentosa </w:t>
            </w:r>
          </w:p>
        </w:tc>
        <w:tc>
          <w:tcPr>
            <w:tcW w:w="530" w:type="dxa"/>
            <w:hideMark/>
          </w:tcPr>
          <w:p w14:paraId="511EB087"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1</w:t>
            </w:r>
            <w:r>
              <w:rPr>
                <w:rFonts w:asciiTheme="majorBidi" w:hAnsiTheme="majorBidi" w:cstheme="majorBidi"/>
                <w:color w:val="242021"/>
                <w:sz w:val="24"/>
                <w:szCs w:val="24"/>
              </w:rPr>
              <w:t>7</w:t>
            </w:r>
          </w:p>
        </w:tc>
      </w:tr>
      <w:tr w:rsidR="005922B6" w:rsidRPr="002C4823" w14:paraId="1633FE42" w14:textId="77777777" w:rsidTr="00F75878">
        <w:trPr>
          <w:trHeight w:val="624"/>
          <w:jc w:val="center"/>
        </w:trPr>
        <w:tc>
          <w:tcPr>
            <w:tcW w:w="1336" w:type="dxa"/>
            <w:hideMark/>
          </w:tcPr>
          <w:p w14:paraId="09E8101F"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&lt;EndNote&gt;&lt;Cite&gt;&lt;Author&gt;Sudha&lt;/Author&gt;&lt;Year&gt;2017&lt;/Year&gt;&lt;RecNum&gt;912&lt;/RecNum&gt;&lt;DisplayText&gt;[92]&lt;/DisplayText&gt;&lt;record&gt;&lt;rec-number&gt;912&lt;/rec-number&gt;&lt;foreign-keys&gt;&lt;key app="EN" db-id="vwpdz2f01tsffjevexjxaawe9xswrsp2rvfd"&gt;912&lt;/key&gt;&lt;/foreign-keys&gt;&lt;ref-type name="Journal Article"&gt;17&lt;/ref-type&gt;&lt;contributors&gt;&lt;authors&gt;&lt;author&gt;Sudha, Arumugam&lt;/author&gt;&lt;author&gt;Jeyakanthan, Jeyaraman&lt;/author&gt;&lt;author&gt;Srinivasan, Pappu&lt;/author&gt;&lt;/authors&gt;&lt;/contributors&gt;&lt;titles&gt;&lt;title&gt;Green synthesis of silver nanoparticles using Lippia nodiflora aerial extract and evaluation of their antioxidant, antibacterial and cytotoxic effects&lt;/title&gt;&lt;secondary-title&gt;Resource-Efficient Technologies&lt;/secondary-title&gt;&lt;/titles&gt;&lt;periodical&gt;&lt;full-title&gt;Resource-Efficient Technologies&lt;/full-title&gt;&lt;/periodical&gt;&lt;pages&gt;506-515&lt;/pages&gt;&lt;volume&gt;3&lt;/volume&gt;&lt;number&gt;4&lt;/number&gt;&lt;dates&gt;&lt;year&gt;2017&lt;/year&gt;&lt;/dates&gt;&lt;isbn&gt;2405-6537&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92" w:tooltip="Sudha, 2017 #912" w:history="1">
              <w:r>
                <w:rPr>
                  <w:rFonts w:asciiTheme="majorBidi" w:hAnsiTheme="majorBidi" w:cstheme="majorBidi"/>
                  <w:noProof/>
                  <w:color w:val="242021"/>
                  <w:sz w:val="24"/>
                  <w:szCs w:val="24"/>
                </w:rPr>
                <w:t>92</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26BF1BB4"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30-60 </w:t>
            </w:r>
          </w:p>
        </w:tc>
        <w:tc>
          <w:tcPr>
            <w:tcW w:w="1503" w:type="dxa"/>
            <w:hideMark/>
          </w:tcPr>
          <w:p w14:paraId="0C9682D7"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0526194C"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Aerial</w:t>
            </w:r>
            <w:r w:rsidRPr="002C4823">
              <w:rPr>
                <w:rFonts w:asciiTheme="majorBidi" w:hAnsiTheme="majorBidi" w:cstheme="majorBidi"/>
                <w:color w:val="242021"/>
                <w:sz w:val="24"/>
                <w:szCs w:val="24"/>
              </w:rPr>
              <w:br/>
              <w:t>part</w:t>
            </w:r>
          </w:p>
        </w:tc>
        <w:tc>
          <w:tcPr>
            <w:tcW w:w="1802" w:type="dxa"/>
            <w:hideMark/>
          </w:tcPr>
          <w:p w14:paraId="21A52C03" w14:textId="77777777" w:rsidR="005922B6" w:rsidRPr="002C4823" w:rsidRDefault="005922B6" w:rsidP="00F75878">
            <w:pPr>
              <w:rPr>
                <w:rFonts w:asciiTheme="majorBidi" w:hAnsiTheme="majorBidi" w:cstheme="majorBidi"/>
                <w:i/>
                <w:iCs/>
                <w:color w:val="242021"/>
                <w:sz w:val="24"/>
                <w:szCs w:val="24"/>
              </w:rPr>
            </w:pPr>
            <w:proofErr w:type="spellStart"/>
            <w:r w:rsidRPr="002C4823">
              <w:rPr>
                <w:rFonts w:asciiTheme="majorBidi" w:hAnsiTheme="majorBidi" w:cstheme="majorBidi"/>
                <w:i/>
                <w:iCs/>
                <w:color w:val="242021"/>
                <w:sz w:val="24"/>
                <w:szCs w:val="24"/>
              </w:rPr>
              <w:t>Lippia</w:t>
            </w:r>
            <w:proofErr w:type="spellEnd"/>
            <w:r w:rsidRPr="002C4823">
              <w:rPr>
                <w:rFonts w:asciiTheme="majorBidi" w:hAnsiTheme="majorBidi" w:cstheme="majorBidi"/>
                <w:i/>
                <w:iCs/>
                <w:color w:val="242021"/>
                <w:sz w:val="24"/>
                <w:szCs w:val="24"/>
              </w:rPr>
              <w:t xml:space="preserve"> </w:t>
            </w:r>
            <w:proofErr w:type="spellStart"/>
            <w:r w:rsidRPr="002C4823">
              <w:rPr>
                <w:rFonts w:asciiTheme="majorBidi" w:hAnsiTheme="majorBidi" w:cstheme="majorBidi"/>
                <w:i/>
                <w:iCs/>
                <w:color w:val="242021"/>
                <w:sz w:val="24"/>
                <w:szCs w:val="24"/>
              </w:rPr>
              <w:t>nodiflora</w:t>
            </w:r>
            <w:proofErr w:type="spellEnd"/>
            <w:r w:rsidRPr="002C4823">
              <w:rPr>
                <w:rFonts w:asciiTheme="majorBidi" w:hAnsiTheme="majorBidi" w:cstheme="majorBidi"/>
                <w:i/>
                <w:iCs/>
                <w:color w:val="242021"/>
                <w:sz w:val="24"/>
                <w:szCs w:val="24"/>
              </w:rPr>
              <w:t xml:space="preserve"> </w:t>
            </w:r>
          </w:p>
        </w:tc>
        <w:tc>
          <w:tcPr>
            <w:tcW w:w="530" w:type="dxa"/>
            <w:hideMark/>
          </w:tcPr>
          <w:p w14:paraId="589639CB"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18</w:t>
            </w:r>
          </w:p>
        </w:tc>
      </w:tr>
      <w:tr w:rsidR="005922B6" w:rsidRPr="002C4823" w14:paraId="65881EF1" w14:textId="77777777" w:rsidTr="00F75878">
        <w:trPr>
          <w:trHeight w:val="624"/>
          <w:jc w:val="center"/>
        </w:trPr>
        <w:tc>
          <w:tcPr>
            <w:tcW w:w="1336" w:type="dxa"/>
            <w:hideMark/>
          </w:tcPr>
          <w:p w14:paraId="63ADF7D3"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&lt;EndNote&gt;&lt;Cite&gt;&lt;Author&gt;Velu&lt;/Author&gt;&lt;Year&gt;2017&lt;/Year&gt;&lt;RecNum&gt;913&lt;/RecNum&gt;&lt;DisplayText&gt;[93]&lt;/DisplayText&gt;&lt;record&gt;&lt;rec-number&gt;913&lt;/rec-number&gt;&lt;foreign-keys&gt;&lt;key app="EN" db-id="vwpdz2f01tsffjevexjxaawe9xswrsp2rvfd"&gt;913&lt;/key&gt;&lt;/foreign-keys&gt;&lt;ref-type name="Journal Article"&gt;17&lt;/ref-type&gt;&lt;contributors&gt;&lt;authors&gt;&lt;author&gt;Velu, Manikandan&lt;/author&gt;&lt;author&gt;Lee, Jeong-Ho&lt;/author&gt;&lt;author&gt;Chang, Woo-Suk&lt;/author&gt;&lt;author&gt;Lovanh, Nanh&lt;/author&gt;&lt;author&gt;Park, Yool-Jin&lt;/author&gt;&lt;author&gt;Jayanthi, Palaniyappan&lt;/author&gt;&lt;author&gt;Palanivel, Velmurugan&lt;/author&gt;&lt;author&gt;Oh, Byung-Taek&lt;/author&gt;&lt;/authors&gt;&lt;/contributors&gt;&lt;titles&gt;&lt;title&gt;Fabrication, optimization, and characterization of noble silver nanoparticles from sugarcane leaf (Saccharum officinarum) extract for antifungal application&lt;/title&gt;&lt;secondary-title&gt;3 Biotech&lt;/secondary-title&gt;&lt;/titles&gt;&lt;periodical&gt;&lt;full-title&gt;3 Biotech&lt;/full-title&gt;&lt;/periodical&gt;&lt;pages&gt;1-9&lt;/pages&gt;&lt;volume&gt;7&lt;/volume&gt;&lt;dates&gt;&lt;year&gt;2017&lt;/year&gt;&lt;/dates&gt;&lt;isbn&gt;2190-572X&lt;/isbn&gt;&lt;urls&gt;&lt;/urls&gt;&lt;/record&gt;&lt;/Cite&gt;&lt;/EndNote&gt;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93" w:tooltip="Velu, 2017 #913" w:history="1">
              <w:r>
                <w:rPr>
                  <w:rFonts w:asciiTheme="majorBidi" w:hAnsiTheme="majorBidi" w:cstheme="majorBidi"/>
                  <w:noProof/>
                  <w:color w:val="242021"/>
                  <w:sz w:val="24"/>
                  <w:szCs w:val="24"/>
                </w:rPr>
                <w:t>93</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24094F4B"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 xml:space="preserve">10-60 </w:t>
            </w:r>
            <w:r w:rsidRPr="002C4823">
              <w:rPr>
                <w:rFonts w:asciiTheme="majorBidi" w:hAnsiTheme="majorBidi" w:cstheme="majorBidi"/>
                <w:color w:val="242021"/>
                <w:sz w:val="24"/>
                <w:szCs w:val="24"/>
              </w:rPr>
              <w:t xml:space="preserve"> </w:t>
            </w:r>
          </w:p>
        </w:tc>
        <w:tc>
          <w:tcPr>
            <w:tcW w:w="1503" w:type="dxa"/>
            <w:hideMark/>
          </w:tcPr>
          <w:p w14:paraId="1433AA78"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1D1F763E"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Leaf </w:t>
            </w:r>
          </w:p>
        </w:tc>
        <w:tc>
          <w:tcPr>
            <w:tcW w:w="1802" w:type="dxa"/>
            <w:hideMark/>
          </w:tcPr>
          <w:p w14:paraId="5B07E849" w14:textId="77777777" w:rsidR="005922B6" w:rsidRPr="002C4823" w:rsidRDefault="005922B6" w:rsidP="00F75878">
            <w:pPr>
              <w:rPr>
                <w:rFonts w:asciiTheme="majorBidi" w:hAnsiTheme="majorBidi" w:cstheme="majorBidi"/>
                <w:i/>
                <w:iCs/>
                <w:color w:val="242021"/>
                <w:sz w:val="24"/>
                <w:szCs w:val="24"/>
              </w:rPr>
            </w:pPr>
            <w:r w:rsidRPr="002C4823">
              <w:rPr>
                <w:rFonts w:asciiTheme="majorBidi" w:hAnsiTheme="majorBidi" w:cstheme="majorBidi"/>
                <w:i/>
                <w:iCs/>
                <w:color w:val="242021"/>
                <w:sz w:val="24"/>
                <w:szCs w:val="24"/>
              </w:rPr>
              <w:t>Saccharum</w:t>
            </w:r>
            <w:r>
              <w:rPr>
                <w:rFonts w:asciiTheme="majorBidi" w:hAnsiTheme="majorBidi" w:cstheme="majorBidi"/>
                <w:i/>
                <w:iCs/>
                <w:color w:val="242021"/>
                <w:sz w:val="24"/>
                <w:szCs w:val="24"/>
              </w:rPr>
              <w:t xml:space="preserve"> </w:t>
            </w:r>
            <w:r w:rsidRPr="002C4823">
              <w:rPr>
                <w:rFonts w:asciiTheme="majorBidi" w:hAnsiTheme="majorBidi" w:cstheme="majorBidi"/>
                <w:i/>
                <w:iCs/>
                <w:color w:val="242021"/>
                <w:sz w:val="24"/>
                <w:szCs w:val="24"/>
              </w:rPr>
              <w:t>officinarum</w:t>
            </w:r>
          </w:p>
        </w:tc>
        <w:tc>
          <w:tcPr>
            <w:tcW w:w="530" w:type="dxa"/>
            <w:hideMark/>
          </w:tcPr>
          <w:p w14:paraId="59672876"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1</w:t>
            </w:r>
            <w:r>
              <w:rPr>
                <w:rFonts w:asciiTheme="majorBidi" w:hAnsiTheme="majorBidi" w:cstheme="majorBidi"/>
                <w:color w:val="242021"/>
                <w:sz w:val="24"/>
                <w:szCs w:val="24"/>
              </w:rPr>
              <w:t>9</w:t>
            </w:r>
          </w:p>
        </w:tc>
      </w:tr>
      <w:tr w:rsidR="005922B6" w:rsidRPr="002C4823" w14:paraId="3863BEA5" w14:textId="77777777" w:rsidTr="00F75878">
        <w:trPr>
          <w:trHeight w:val="624"/>
          <w:jc w:val="center"/>
        </w:trPr>
        <w:tc>
          <w:tcPr>
            <w:tcW w:w="1336" w:type="dxa"/>
            <w:hideMark/>
          </w:tcPr>
          <w:p w14:paraId="3217E8DB"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&lt;EndNote&gt;&lt;Cite&gt;&lt;Author&gt;Mohammadlou&lt;/Author&gt;&lt;Year&gt;2017&lt;/Year&gt;&lt;RecNum&gt;914&lt;/RecNum&gt;&lt;DisplayText&gt;[94]&lt;/DisplayText&gt;&lt;record&gt;&lt;rec-number&gt;914&lt;/rec-number&gt;&lt;foreign-keys&gt;&lt;key app="EN" db-id="vwpdz2f01tsffjevexjxaawe9xswrsp2rvfd"&gt;914&lt;/key&gt;&lt;/foreign-keys&gt;&lt;ref-type name="Journal Article"&gt;17&lt;/ref-type&gt;&lt;contributors&gt;&lt;authors&gt;&lt;author&gt;Mohammadlou, Mojgan&lt;/author&gt;&lt;author&gt;Jafarizadeh-Malmiri, Hoda&lt;/author&gt;&lt;author&gt;Maghsoudi, Hafez&lt;/author&gt;&lt;/authors&gt;&lt;/contributors&gt;&lt;titles&gt;&lt;title&gt;Hydrothermal green synthesis of silver nanoparticles using Pelargonium/Geranium leaf extract and evaluation of their antifungal activity&lt;/title&gt;&lt;secondary-title&gt;Green Processing and Synthesis&lt;/secondary-title&gt;&lt;/titles&gt;&lt;periodical&gt;&lt;full-title&gt;Green Processing and Synthesis&lt;/full-title&gt;&lt;/periodical&gt;&lt;pages&gt;31-42&lt;/pages&gt;&lt;volume&gt;6&lt;/volume&gt;&lt;number&gt;1&lt;/number&gt;&lt;dates&gt;&lt;year&gt;2017&lt;/year&gt;&lt;/dates&gt;&lt;isbn&gt;2191-9550&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94" w:tooltip="Mohammadlou, 2017 #914" w:history="1">
              <w:r>
                <w:rPr>
                  <w:rFonts w:asciiTheme="majorBidi" w:hAnsiTheme="majorBidi" w:cstheme="majorBidi"/>
                  <w:noProof/>
                  <w:color w:val="242021"/>
                  <w:sz w:val="24"/>
                  <w:szCs w:val="24"/>
                </w:rPr>
                <w:t>94</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5A4CE336"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t xml:space="preserve">29 </w:t>
            </w:r>
          </w:p>
        </w:tc>
        <w:tc>
          <w:tcPr>
            <w:tcW w:w="1503" w:type="dxa"/>
            <w:hideMark/>
          </w:tcPr>
          <w:p w14:paraId="52B57DA9"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17A29D94"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Leaf </w:t>
            </w:r>
          </w:p>
        </w:tc>
        <w:tc>
          <w:tcPr>
            <w:tcW w:w="1802" w:type="dxa"/>
            <w:hideMark/>
          </w:tcPr>
          <w:p w14:paraId="548400CB"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Pelargonium/</w:t>
            </w:r>
            <w:r>
              <w:rPr>
                <w:rFonts w:asciiTheme="majorBidi" w:hAnsiTheme="majorBidi" w:cstheme="majorBidi"/>
                <w:color w:val="242021"/>
                <w:sz w:val="24"/>
                <w:szCs w:val="24"/>
              </w:rPr>
              <w:t xml:space="preserve"> </w:t>
            </w:r>
            <w:r w:rsidRPr="002C4823">
              <w:rPr>
                <w:rFonts w:asciiTheme="majorBidi" w:hAnsiTheme="majorBidi" w:cstheme="majorBidi"/>
                <w:color w:val="242021"/>
                <w:sz w:val="24"/>
                <w:szCs w:val="24"/>
              </w:rPr>
              <w:t>Geranium</w:t>
            </w:r>
          </w:p>
        </w:tc>
        <w:tc>
          <w:tcPr>
            <w:tcW w:w="530" w:type="dxa"/>
            <w:hideMark/>
          </w:tcPr>
          <w:p w14:paraId="671F5744"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2</w:t>
            </w:r>
            <w:r>
              <w:rPr>
                <w:rFonts w:asciiTheme="majorBidi" w:hAnsiTheme="majorBidi" w:cstheme="majorBidi"/>
                <w:color w:val="242021"/>
                <w:sz w:val="24"/>
                <w:szCs w:val="24"/>
              </w:rPr>
              <w:t>0</w:t>
            </w:r>
          </w:p>
        </w:tc>
      </w:tr>
      <w:tr w:rsidR="005922B6" w:rsidRPr="002C4823" w14:paraId="7C38CFEA" w14:textId="77777777" w:rsidTr="00F75878">
        <w:trPr>
          <w:trHeight w:val="624"/>
          <w:jc w:val="center"/>
        </w:trPr>
        <w:tc>
          <w:tcPr>
            <w:tcW w:w="1336" w:type="dxa"/>
            <w:hideMark/>
          </w:tcPr>
          <w:p w14:paraId="65958BD8"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&lt;EndNote&gt;&lt;Cite&gt;&lt;Author&gt;Ojha&lt;/Author&gt;&lt;Year&gt;2017&lt;/Year&gt;&lt;RecNum&gt;915&lt;/RecNum&gt;&lt;DisplayText&gt;[95]&lt;/DisplayText&gt;&lt;record&gt;&lt;rec-number&gt;915&lt;/rec-number&gt;&lt;foreign-keys&gt;&lt;key app="EN" db-id="vwpdz2f01tsffjevexjxaawe9xswrsp2rvfd"&gt;915&lt;/key&gt;&lt;/foreign-keys&gt;&lt;ref-type name="Journal Article"&gt;17&lt;/ref-type&gt;&lt;contributors&gt;&lt;authors&gt;&lt;author&gt;Ojha, Sunita&lt;/author&gt;&lt;author&gt;Sett, Arghya&lt;/author&gt;&lt;author&gt;Bora, Utpal&lt;/author&gt;&lt;/authors&gt;&lt;/contributors&gt;&lt;titles&gt;&lt;title&gt;Green synthesis of silver nanoparticles by Ricinus communis var. carmencita leaf extract and its antibacterial study&lt;/title&gt;&lt;secondary-title&gt;Advances in Natural Sciences: Nanoscience and Nanotechnology&lt;/secondary-title&gt;&lt;/titles&gt;&lt;periodical&gt;&lt;full-title&gt;Advances in Natural Sciences: Nanoscience and Nanotechnology&lt;/full-title&gt;&lt;/periodical&gt;&lt;pages&gt;035009&lt;/pages&gt;&lt;volume&gt;8&lt;/volume&gt;&lt;number&gt;3&lt;/number&gt;&lt;dates&gt;&lt;year&gt;2017&lt;/year&gt;&lt;/dates&gt;&lt;isbn&gt;2043-6262&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95" w:tooltip="Ojha, 2017 #915" w:history="1">
              <w:r>
                <w:rPr>
                  <w:rFonts w:asciiTheme="majorBidi" w:hAnsiTheme="majorBidi" w:cstheme="majorBidi"/>
                  <w:noProof/>
                  <w:color w:val="242021"/>
                  <w:sz w:val="24"/>
                  <w:szCs w:val="24"/>
                </w:rPr>
                <w:t>95</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3522B762"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30-40 </w:t>
            </w:r>
          </w:p>
        </w:tc>
        <w:tc>
          <w:tcPr>
            <w:tcW w:w="1503" w:type="dxa"/>
            <w:hideMark/>
          </w:tcPr>
          <w:p w14:paraId="0FE2033F"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6CA336CA"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Leaf </w:t>
            </w:r>
          </w:p>
        </w:tc>
        <w:tc>
          <w:tcPr>
            <w:tcW w:w="1802" w:type="dxa"/>
            <w:hideMark/>
          </w:tcPr>
          <w:p w14:paraId="4C79D858" w14:textId="77777777" w:rsidR="005922B6" w:rsidRPr="002C4823" w:rsidRDefault="005922B6" w:rsidP="00F75878">
            <w:pPr>
              <w:rPr>
                <w:rFonts w:asciiTheme="majorBidi" w:hAnsiTheme="majorBidi" w:cstheme="majorBidi"/>
                <w:i/>
                <w:iCs/>
                <w:color w:val="242021"/>
                <w:sz w:val="24"/>
                <w:szCs w:val="24"/>
              </w:rPr>
            </w:pPr>
            <w:r w:rsidRPr="002C4823">
              <w:rPr>
                <w:rFonts w:asciiTheme="majorBidi" w:hAnsiTheme="majorBidi" w:cstheme="majorBidi"/>
                <w:i/>
                <w:iCs/>
                <w:color w:val="242021"/>
                <w:sz w:val="24"/>
                <w:szCs w:val="24"/>
              </w:rPr>
              <w:t>Ricinus</w:t>
            </w:r>
            <w:r>
              <w:rPr>
                <w:rFonts w:asciiTheme="majorBidi" w:hAnsiTheme="majorBidi" w:cstheme="majorBidi"/>
                <w:i/>
                <w:iCs/>
                <w:color w:val="242021"/>
                <w:sz w:val="24"/>
                <w:szCs w:val="24"/>
              </w:rPr>
              <w:t xml:space="preserve"> </w:t>
            </w:r>
            <w:r w:rsidRPr="002C4823">
              <w:rPr>
                <w:rFonts w:asciiTheme="majorBidi" w:hAnsiTheme="majorBidi" w:cstheme="majorBidi"/>
                <w:i/>
                <w:iCs/>
                <w:color w:val="242021"/>
                <w:sz w:val="24"/>
                <w:szCs w:val="24"/>
              </w:rPr>
              <w:t>communis</w:t>
            </w:r>
            <w:r w:rsidRPr="002C4823">
              <w:rPr>
                <w:rFonts w:asciiTheme="majorBidi" w:hAnsiTheme="majorBidi" w:cstheme="majorBidi"/>
                <w:i/>
                <w:iCs/>
                <w:color w:val="242021"/>
                <w:sz w:val="24"/>
                <w:szCs w:val="24"/>
              </w:rPr>
              <w:br/>
            </w:r>
            <w:r w:rsidRPr="002C4823">
              <w:rPr>
                <w:rFonts w:asciiTheme="majorBidi" w:hAnsiTheme="majorBidi" w:cstheme="majorBidi"/>
                <w:color w:val="242021"/>
                <w:sz w:val="24"/>
                <w:szCs w:val="24"/>
              </w:rPr>
              <w:t xml:space="preserve">var. </w:t>
            </w:r>
            <w:proofErr w:type="spellStart"/>
            <w:r w:rsidRPr="002C4823">
              <w:rPr>
                <w:rFonts w:asciiTheme="majorBidi" w:hAnsiTheme="majorBidi" w:cstheme="majorBidi"/>
                <w:color w:val="242021"/>
                <w:sz w:val="24"/>
                <w:szCs w:val="24"/>
              </w:rPr>
              <w:t>carmencita</w:t>
            </w:r>
            <w:proofErr w:type="spellEnd"/>
          </w:p>
        </w:tc>
        <w:tc>
          <w:tcPr>
            <w:tcW w:w="530" w:type="dxa"/>
            <w:hideMark/>
          </w:tcPr>
          <w:p w14:paraId="796D96A2"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6</w:t>
            </w:r>
          </w:p>
        </w:tc>
      </w:tr>
      <w:tr w:rsidR="005922B6" w:rsidRPr="002C4823" w14:paraId="20AEDE50" w14:textId="77777777" w:rsidTr="00F75878">
        <w:trPr>
          <w:trHeight w:val="624"/>
          <w:jc w:val="center"/>
        </w:trPr>
        <w:tc>
          <w:tcPr>
            <w:tcW w:w="1336" w:type="dxa"/>
            <w:hideMark/>
          </w:tcPr>
          <w:p w14:paraId="2A8D4902"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&lt;EndNote&gt;&lt;Cite&gt;&lt;Author&gt;Ojha&lt;/Author&gt;&lt;Year&gt;2017&lt;/Year&gt;&lt;RecNum&gt;915&lt;/RecNum&gt;&lt;DisplayText&gt;[95]&lt;/DisplayText&gt;&lt;record&gt;&lt;rec-number&gt;915&lt;/rec-number&gt;&lt;foreign-keys&gt;&lt;key app="EN" db-id="vwpdz2f01tsffjevexjxaawe9xswrsp2rvfd"&gt;915&lt;/key&gt;&lt;/foreign-keys&gt;&lt;ref-type name="Journal Article"&gt;17&lt;/ref-type&gt;&lt;contributors&gt;&lt;authors&gt;&lt;author&gt;Ojha, Sunita&lt;/author&gt;&lt;author&gt;Sett, Arghya&lt;/author&gt;&lt;author&gt;Bora, Utpal&lt;/author&gt;&lt;/authors&gt;&lt;/contributors&gt;&lt;titles&gt;&lt;title&gt;Green synthesis of silver nanoparticles by Ricinus communis var. carmencita leaf extract and its antibacterial study&lt;/title&gt;&lt;secondary-title&gt;Advances in Natural Sciences: Nanoscience and Nanotechnology&lt;/secondary-title&gt;&lt;/titles&gt;&lt;periodical&gt;&lt;full-title&gt;Advances in Natural Sciences: Nanoscience and Nanotechnology&lt;/full-title&gt;&lt;/periodical&gt;&lt;pages&gt;035009&lt;/pages&gt;&lt;volume&gt;8&lt;/volume&gt;&lt;number&gt;3&lt;/number&gt;&lt;dates&gt;&lt;year&gt;2017&lt;/year&gt;&lt;/dates&gt;&lt;isbn&gt;2043-6262&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95" w:tooltip="Ojha, 2017 #915" w:history="1">
              <w:r>
                <w:rPr>
                  <w:rFonts w:asciiTheme="majorBidi" w:hAnsiTheme="majorBidi" w:cstheme="majorBidi"/>
                  <w:noProof/>
                  <w:color w:val="242021"/>
                  <w:sz w:val="24"/>
                  <w:szCs w:val="24"/>
                </w:rPr>
                <w:t>95</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09369517"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21-60 </w:t>
            </w:r>
          </w:p>
        </w:tc>
        <w:tc>
          <w:tcPr>
            <w:tcW w:w="1503" w:type="dxa"/>
            <w:hideMark/>
          </w:tcPr>
          <w:p w14:paraId="0E025226"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Hexagonal </w:t>
            </w:r>
          </w:p>
        </w:tc>
        <w:tc>
          <w:tcPr>
            <w:tcW w:w="1083" w:type="dxa"/>
            <w:hideMark/>
          </w:tcPr>
          <w:p w14:paraId="0A163787"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Leaf </w:t>
            </w:r>
          </w:p>
        </w:tc>
        <w:tc>
          <w:tcPr>
            <w:tcW w:w="1802" w:type="dxa"/>
            <w:hideMark/>
          </w:tcPr>
          <w:p w14:paraId="115CE09B" w14:textId="77777777" w:rsidR="005922B6" w:rsidRPr="002C4823" w:rsidRDefault="005922B6" w:rsidP="00F75878">
            <w:pPr>
              <w:rPr>
                <w:rFonts w:asciiTheme="majorBidi" w:hAnsiTheme="majorBidi" w:cstheme="majorBidi"/>
                <w:i/>
                <w:iCs/>
                <w:color w:val="242021"/>
                <w:sz w:val="24"/>
                <w:szCs w:val="24"/>
              </w:rPr>
            </w:pPr>
            <w:proofErr w:type="spellStart"/>
            <w:r w:rsidRPr="002C4823">
              <w:rPr>
                <w:rFonts w:asciiTheme="majorBidi" w:hAnsiTheme="majorBidi" w:cstheme="majorBidi"/>
                <w:i/>
                <w:iCs/>
                <w:color w:val="242021"/>
                <w:sz w:val="24"/>
                <w:szCs w:val="24"/>
              </w:rPr>
              <w:t>Zizyphusspina</w:t>
            </w:r>
            <w:proofErr w:type="spellEnd"/>
            <w:r>
              <w:rPr>
                <w:rFonts w:asciiTheme="majorBidi" w:hAnsiTheme="majorBidi" w:cstheme="majorBidi"/>
                <w:i/>
                <w:iCs/>
                <w:color w:val="242021"/>
                <w:sz w:val="24"/>
                <w:szCs w:val="24"/>
              </w:rPr>
              <w:t xml:space="preserve"> </w:t>
            </w:r>
            <w:r w:rsidRPr="002C4823">
              <w:rPr>
                <w:rFonts w:asciiTheme="majorBidi" w:hAnsiTheme="majorBidi" w:cstheme="majorBidi"/>
                <w:i/>
                <w:iCs/>
                <w:color w:val="242021"/>
                <w:sz w:val="24"/>
                <w:szCs w:val="24"/>
              </w:rPr>
              <w:t>Christi</w:t>
            </w:r>
          </w:p>
        </w:tc>
        <w:tc>
          <w:tcPr>
            <w:tcW w:w="530" w:type="dxa"/>
            <w:hideMark/>
          </w:tcPr>
          <w:p w14:paraId="33215461"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7</w:t>
            </w:r>
          </w:p>
        </w:tc>
      </w:tr>
      <w:tr w:rsidR="005922B6" w:rsidRPr="002C4823" w14:paraId="74E0BE56" w14:textId="77777777" w:rsidTr="00F75878">
        <w:trPr>
          <w:trHeight w:val="624"/>
          <w:jc w:val="center"/>
        </w:trPr>
        <w:tc>
          <w:tcPr>
            <w:tcW w:w="1336" w:type="dxa"/>
            <w:hideMark/>
          </w:tcPr>
          <w:p w14:paraId="6F936B11"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&lt;EndNote&gt;&lt;Cite&gt;&lt;Author&gt;Ndikau&lt;/Author&gt;&lt;Year&gt;2017&lt;/Year&gt;&lt;RecNum&gt;916&lt;/RecNum&gt;&lt;DisplayText&gt;[96]&lt;/DisplayText&gt;&lt;record&gt;&lt;rec-number&gt;916&lt;/rec-number&gt;&lt;foreign-keys&gt;&lt;key app="EN" db-id="vwpdz2f01tsffjevexjxaawe9xswrsp2rvfd"&gt;916&lt;/key&gt;&lt;/foreign-keys&gt;&lt;ref-type name="Journal Article"&gt;17&lt;/ref-type&gt;&lt;contributors&gt;&lt;authors&gt;&lt;author&gt;Ndikau, Michael&lt;/author&gt;&lt;author&gt;Noah, Naumih M&lt;/author&gt;&lt;author&gt;Andala, Dickson M&lt;/author&gt;&lt;author&gt;Masika, Eric&lt;/author&gt;&lt;/authors&gt;&lt;/contributors&gt;&lt;titles&gt;&lt;title&gt;Green synthesis and characterization of silver nanoparticles using Citrullus lanatus fruit rind extract&lt;/title&gt;&lt;secondary-title&gt;International Journal of Analytical Chemistry&lt;/secondary-title&gt;&lt;/titles&gt;&lt;periodical&gt;&lt;full-title&gt;International Journal of Analytical Chemistry&lt;/full-title&gt;&lt;/periodical&gt;&lt;volume&gt;2017&lt;/volume&gt;&lt;dates&gt;&lt;year&gt;2017&lt;/year&gt;&lt;/dates&gt;&lt;isbn&gt;1687-8760&lt;/isbn&gt;&lt;urls&gt;&lt;/urls&gt;&lt;/record&gt;&lt;/Cite&gt;&lt;/EndNote&gt;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96" w:tooltip="Ndikau, 2017 #916" w:history="1">
              <w:r>
                <w:rPr>
                  <w:rFonts w:asciiTheme="majorBidi" w:hAnsiTheme="majorBidi" w:cstheme="majorBidi"/>
                  <w:noProof/>
                  <w:color w:val="242021"/>
                  <w:sz w:val="24"/>
                  <w:szCs w:val="24"/>
                </w:rPr>
                <w:t>96</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057F5A60"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17</w:t>
            </w:r>
          </w:p>
        </w:tc>
        <w:tc>
          <w:tcPr>
            <w:tcW w:w="1503" w:type="dxa"/>
            <w:hideMark/>
          </w:tcPr>
          <w:p w14:paraId="01BAB745"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731593DA"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Fruit </w:t>
            </w:r>
          </w:p>
        </w:tc>
        <w:tc>
          <w:tcPr>
            <w:tcW w:w="1802" w:type="dxa"/>
            <w:hideMark/>
          </w:tcPr>
          <w:p w14:paraId="1DD5FE79" w14:textId="77777777" w:rsidR="005922B6" w:rsidRPr="002C4823" w:rsidRDefault="005922B6" w:rsidP="00F75878">
            <w:pPr>
              <w:rPr>
                <w:rFonts w:asciiTheme="majorBidi" w:hAnsiTheme="majorBidi" w:cstheme="majorBidi"/>
                <w:i/>
                <w:iCs/>
                <w:color w:val="242021"/>
                <w:sz w:val="24"/>
                <w:szCs w:val="24"/>
              </w:rPr>
            </w:pPr>
            <w:r w:rsidRPr="002C4823">
              <w:rPr>
                <w:rFonts w:asciiTheme="majorBidi" w:hAnsiTheme="majorBidi" w:cstheme="majorBidi"/>
                <w:i/>
                <w:iCs/>
                <w:color w:val="242021"/>
                <w:sz w:val="24"/>
                <w:szCs w:val="24"/>
              </w:rPr>
              <w:t xml:space="preserve">Citrullus </w:t>
            </w:r>
            <w:proofErr w:type="spellStart"/>
            <w:r w:rsidRPr="002C4823">
              <w:rPr>
                <w:rFonts w:asciiTheme="majorBidi" w:hAnsiTheme="majorBidi" w:cstheme="majorBidi"/>
                <w:i/>
                <w:iCs/>
                <w:color w:val="242021"/>
                <w:sz w:val="24"/>
                <w:szCs w:val="24"/>
              </w:rPr>
              <w:t>lanatus</w:t>
            </w:r>
            <w:proofErr w:type="spellEnd"/>
            <w:r w:rsidRPr="002C4823">
              <w:rPr>
                <w:rFonts w:asciiTheme="majorBidi" w:hAnsiTheme="majorBidi" w:cstheme="majorBidi"/>
                <w:i/>
                <w:iCs/>
                <w:color w:val="242021"/>
                <w:sz w:val="24"/>
                <w:szCs w:val="24"/>
              </w:rPr>
              <w:t xml:space="preserve"> </w:t>
            </w:r>
          </w:p>
        </w:tc>
        <w:tc>
          <w:tcPr>
            <w:tcW w:w="530" w:type="dxa"/>
            <w:hideMark/>
          </w:tcPr>
          <w:p w14:paraId="35901E22"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10</w:t>
            </w:r>
          </w:p>
        </w:tc>
      </w:tr>
      <w:tr w:rsidR="005922B6" w:rsidRPr="002C4823" w14:paraId="679AAD97" w14:textId="77777777" w:rsidTr="00F75878">
        <w:trPr>
          <w:trHeight w:val="936"/>
          <w:jc w:val="center"/>
        </w:trPr>
        <w:tc>
          <w:tcPr>
            <w:tcW w:w="1336" w:type="dxa"/>
            <w:hideMark/>
          </w:tcPr>
          <w:p w14:paraId="6CF2EE16"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&lt;EndNote&gt;&lt;Cite&gt;&lt;Author&gt;Balavijayalakshmi&lt;/Author&gt;&lt;Year&gt;2017&lt;/Year&gt;&lt;RecNum&gt;917&lt;/RecNum&gt;&lt;DisplayText&gt;[97]&lt;/DisplayText&gt;&lt;record&gt;&lt;rec-number&gt;917&lt;/rec-number&gt;&lt;foreign-keys&gt;&lt;key app="EN" db-id="vwpdz2f01tsffjevexjxaawe9xswrsp2rvfd"&gt;917&lt;/key&gt;&lt;/foreign-keys&gt;&lt;ref-type name="Journal Article"&gt;17&lt;/ref-type&gt;&lt;contributors&gt;&lt;authors&gt;&lt;author&gt;Balavijayalakshmi, J&lt;/author&gt;&lt;author&gt;Ramalakshmi, V&lt;/author&gt;&lt;/authors&gt;&lt;/contributors&gt;&lt;titles&gt;&lt;title&gt;Carica papaya peel mediated synthesis of silver nanoparticles and its antibacterial activity against human pathogens&lt;/title&gt;&lt;secondary-title&gt;Journal of applied research and technology&lt;/secondary-title&gt;&lt;/titles&gt;&lt;periodical&gt;&lt;full-title&gt;Journal of applied research and technology&lt;/full-title&gt;&lt;/periodical&gt;&lt;pages&gt;413-422&lt;/pages&gt;&lt;volume&gt;15&lt;/volume&gt;&lt;number&gt;5&lt;/number&gt;&lt;dates&gt;&lt;year&gt;2017&lt;/year&gt;&lt;/dates&gt;&lt;isbn&gt;1665-6423&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97" w:tooltip="Balavijayalakshmi, 2017 #917" w:history="1">
              <w:r>
                <w:rPr>
                  <w:rFonts w:asciiTheme="majorBidi" w:hAnsiTheme="majorBidi" w:cstheme="majorBidi"/>
                  <w:noProof/>
                  <w:color w:val="242021"/>
                  <w:sz w:val="24"/>
                  <w:szCs w:val="24"/>
                </w:rPr>
                <w:t>97</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3EA4C425"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16-20 </w:t>
            </w:r>
          </w:p>
        </w:tc>
        <w:tc>
          <w:tcPr>
            <w:tcW w:w="1503" w:type="dxa"/>
            <w:hideMark/>
          </w:tcPr>
          <w:p w14:paraId="5205868C"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39079129" w14:textId="77777777" w:rsidR="005922B6"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Fruit </w:t>
            </w:r>
          </w:p>
          <w:p w14:paraId="7258A5BD" w14:textId="77777777" w:rsidR="005922B6" w:rsidRPr="0010698B" w:rsidRDefault="005922B6" w:rsidP="00F75878">
            <w:pPr>
              <w:jc w:val="center"/>
              <w:rPr>
                <w:rFonts w:asciiTheme="majorBidi" w:hAnsiTheme="majorBidi" w:cstheme="majorBidi"/>
                <w:sz w:val="24"/>
                <w:szCs w:val="24"/>
              </w:rPr>
            </w:pPr>
          </w:p>
        </w:tc>
        <w:tc>
          <w:tcPr>
            <w:tcW w:w="1802" w:type="dxa"/>
            <w:hideMark/>
          </w:tcPr>
          <w:p w14:paraId="4DDB2750" w14:textId="77777777" w:rsidR="005922B6" w:rsidRDefault="005922B6" w:rsidP="00F75878">
            <w:pPr>
              <w:rPr>
                <w:rFonts w:asciiTheme="majorBidi" w:hAnsiTheme="majorBidi" w:cstheme="majorBidi"/>
                <w:i/>
                <w:iCs/>
                <w:color w:val="242021"/>
                <w:sz w:val="24"/>
                <w:szCs w:val="24"/>
              </w:rPr>
            </w:pPr>
            <w:r w:rsidRPr="002C4823">
              <w:rPr>
                <w:rFonts w:asciiTheme="majorBidi" w:hAnsiTheme="majorBidi" w:cstheme="majorBidi"/>
                <w:i/>
                <w:iCs/>
                <w:color w:val="242021"/>
                <w:sz w:val="24"/>
                <w:szCs w:val="24"/>
              </w:rPr>
              <w:t>Carica papaya</w:t>
            </w:r>
          </w:p>
          <w:p w14:paraId="6B801861" w14:textId="77777777" w:rsidR="005922B6" w:rsidRPr="0010698B" w:rsidRDefault="005922B6" w:rsidP="00F75878">
            <w:pPr>
              <w:ind w:firstLine="720"/>
              <w:rPr>
                <w:rFonts w:asciiTheme="majorBidi" w:hAnsiTheme="majorBidi" w:cstheme="majorBidi"/>
                <w:sz w:val="24"/>
                <w:szCs w:val="24"/>
              </w:rPr>
            </w:pPr>
          </w:p>
        </w:tc>
        <w:tc>
          <w:tcPr>
            <w:tcW w:w="530" w:type="dxa"/>
            <w:hideMark/>
          </w:tcPr>
          <w:p w14:paraId="2C3425CB"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12</w:t>
            </w:r>
          </w:p>
        </w:tc>
      </w:tr>
      <w:tr w:rsidR="005922B6" w:rsidRPr="002C4823" w14:paraId="39A062F0" w14:textId="77777777" w:rsidTr="00F75878">
        <w:trPr>
          <w:trHeight w:val="312"/>
          <w:jc w:val="center"/>
        </w:trPr>
        <w:tc>
          <w:tcPr>
            <w:tcW w:w="1336" w:type="dxa"/>
            <w:hideMark/>
          </w:tcPr>
          <w:p w14:paraId="340279AF"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&lt;EndNote&gt;&lt;Cite&gt;&lt;Author&gt;Azizi&lt;/Author&gt;&lt;Year&gt;2017&lt;/Year&gt;&lt;RecNum&gt;918&lt;/RecNum&gt;&lt;DisplayText&gt;[98]&lt;/DisplayText&gt;&lt;record&gt;&lt;rec-number&gt;918&lt;/rec-number&gt;&lt;foreign-keys&gt;&lt;key app="EN" db-id="vwpdz2f01tsffjevexjxaawe9xswrsp2rvfd"&gt;918&lt;/key&gt;&lt;/foreign-keys&gt;&lt;ref-type name="Journal Article"&gt;17&lt;/ref-type&gt;&lt;contributors&gt;&lt;authors&gt;&lt;author&gt;Azizi, Matin&lt;/author&gt;&lt;author&gt;Sedaghat, Sajjad&lt;/author&gt;&lt;author&gt;Tahvildari, Kambiz&lt;/author&gt;&lt;author&gt;Derakhshi, Pirouz&lt;/author&gt;&lt;author&gt;Ghaemi, Ahad&lt;/author&gt;&lt;/authors&gt;&lt;/contributors&gt;&lt;titles&gt;&lt;title&gt;Synthesis of silver nanoparticles using Peganum harmala extract as a green route&lt;/title&gt;&lt;secondary-title&gt;Green Chemistry Letters and Reviews&lt;/secondary-title&gt;&lt;/titles&gt;&lt;periodical&gt;&lt;full-title&gt;Green Chemistry Letters and Reviews&lt;/full-title&gt;&lt;/periodical&gt;&lt;pages&gt;420-427&lt;/pages&gt;&lt;volume&gt;10&lt;/volume&gt;&lt;number&gt;4&lt;/number&gt;&lt;dates&gt;&lt;year&gt;2017&lt;/year&gt;&lt;/dates&gt;&lt;isbn&gt;1751-8253&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98" w:tooltip="Azizi, 2017 #918" w:history="1">
              <w:r>
                <w:rPr>
                  <w:rFonts w:asciiTheme="majorBidi" w:hAnsiTheme="majorBidi" w:cstheme="majorBidi"/>
                  <w:noProof/>
                  <w:color w:val="242021"/>
                  <w:sz w:val="24"/>
                  <w:szCs w:val="24"/>
                </w:rPr>
                <w:t>98</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5E0303C4"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23</w:t>
            </w:r>
          </w:p>
        </w:tc>
        <w:tc>
          <w:tcPr>
            <w:tcW w:w="1503" w:type="dxa"/>
            <w:hideMark/>
          </w:tcPr>
          <w:p w14:paraId="34B46433"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0774C4E2"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Seeds </w:t>
            </w:r>
          </w:p>
        </w:tc>
        <w:tc>
          <w:tcPr>
            <w:tcW w:w="1802" w:type="dxa"/>
            <w:hideMark/>
          </w:tcPr>
          <w:p w14:paraId="25B1C91A" w14:textId="77777777" w:rsidR="005922B6" w:rsidRPr="002C4823" w:rsidRDefault="005922B6" w:rsidP="00F75878">
            <w:pPr>
              <w:rPr>
                <w:rFonts w:asciiTheme="majorBidi" w:hAnsiTheme="majorBidi" w:cstheme="majorBidi"/>
                <w:i/>
                <w:iCs/>
                <w:color w:val="242021"/>
                <w:sz w:val="24"/>
                <w:szCs w:val="24"/>
              </w:rPr>
            </w:pPr>
            <w:proofErr w:type="spellStart"/>
            <w:r w:rsidRPr="002C4823">
              <w:rPr>
                <w:rFonts w:asciiTheme="majorBidi" w:hAnsiTheme="majorBidi" w:cstheme="majorBidi"/>
                <w:i/>
                <w:iCs/>
                <w:color w:val="242021"/>
                <w:sz w:val="24"/>
                <w:szCs w:val="24"/>
              </w:rPr>
              <w:t>Peganum</w:t>
            </w:r>
            <w:proofErr w:type="spellEnd"/>
            <w:r w:rsidRPr="002C4823">
              <w:rPr>
                <w:rFonts w:asciiTheme="majorBidi" w:hAnsiTheme="majorBidi" w:cstheme="majorBidi"/>
                <w:i/>
                <w:iCs/>
                <w:color w:val="242021"/>
                <w:sz w:val="24"/>
                <w:szCs w:val="24"/>
              </w:rPr>
              <w:t xml:space="preserve"> harmala </w:t>
            </w:r>
          </w:p>
        </w:tc>
        <w:tc>
          <w:tcPr>
            <w:tcW w:w="530" w:type="dxa"/>
            <w:hideMark/>
          </w:tcPr>
          <w:p w14:paraId="307CAA5C"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14</w:t>
            </w:r>
          </w:p>
        </w:tc>
      </w:tr>
      <w:tr w:rsidR="005922B6" w:rsidRPr="002C4823" w14:paraId="2F50CB52" w14:textId="77777777" w:rsidTr="00F75878">
        <w:trPr>
          <w:trHeight w:val="312"/>
          <w:jc w:val="center"/>
        </w:trPr>
        <w:tc>
          <w:tcPr>
            <w:tcW w:w="1336" w:type="dxa"/>
            <w:hideMark/>
          </w:tcPr>
          <w:p w14:paraId="59007105"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lastRenderedPageBreak/>
              <w:fldChar w:fldCharType="begin"/>
            </w:r>
            <w:r>
              <w:rPr>
                <w:rFonts w:asciiTheme="majorBidi" w:hAnsiTheme="majorBidi" w:cstheme="majorBidi"/>
                <w:color w:val="242021"/>
                <w:sz w:val="24"/>
                <w:szCs w:val="24"/>
              </w:rPr>
              <w:instrText xml:space="preserve"> ADDIN EN.CITE &lt;EndNote&gt;&lt;Cite&gt;&lt;Author&gt;Pattanayak&lt;/Author&gt;&lt;Year&gt;2017&lt;/Year&gt;&lt;RecNum&gt;919&lt;/RecNum&gt;&lt;DisplayText&gt;[99]&lt;/DisplayText&gt;&lt;record&gt;&lt;rec-number&gt;919&lt;/rec-number&gt;&lt;foreign-keys&gt;&lt;key app="EN" db-id="vwpdz2f01tsffjevexjxaawe9xswrsp2rvfd"&gt;919&lt;/key&gt;&lt;/foreign-keys&gt;&lt;ref-type name="Journal Article"&gt;17&lt;/ref-type&gt;&lt;contributors&gt;&lt;authors&gt;&lt;author&gt;Pattanayak, Sutanuka&lt;/author&gt;&lt;author&gt;Mollick, Md Masud Rahaman&lt;/author&gt;&lt;author&gt;Maity, Dipanwita&lt;/author&gt;&lt;author&gt;Chakraborty, Sharmila&lt;/author&gt;&lt;author&gt;Dash, Sandeep Kumar&lt;/author&gt;&lt;author&gt;Chattopadhyay, Sourav&lt;/author&gt;&lt;author&gt;Roy, Somenath&lt;/author&gt;&lt;author&gt;Chattopadhyay, Dipankar&lt;/author&gt;&lt;author&gt;Chakraborty, Mukut&lt;/author&gt;&lt;/authors&gt;&lt;/contributors&gt;&lt;titles&gt;&lt;title&gt;Butea monosperma bark extract mediated green synthesis of silver nanoparticles: characterization and biomedical applications&lt;/title&gt;&lt;secondary-title&gt;Journal of Saudi Chemical Society&lt;/secondary-title&gt;&lt;/titles&gt;&lt;periodical&gt;&lt;full-title&gt;Journal of saudi chemical society&lt;/full-title&gt;&lt;/periodical&gt;&lt;pages&gt;673-684&lt;/pages&gt;&lt;volume&gt;21&lt;/volume&gt;&lt;number&gt;6&lt;/number&gt;&lt;dates&gt;&lt;year&gt;2017&lt;/year&gt;&lt;/dates&gt;&lt;isbn&gt;1319-6103&lt;/isbn&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99" w:tooltip="Pattanayak, 2017 #919" w:history="1">
              <w:r>
                <w:rPr>
                  <w:rFonts w:asciiTheme="majorBidi" w:hAnsiTheme="majorBidi" w:cstheme="majorBidi"/>
                  <w:noProof/>
                  <w:color w:val="242021"/>
                  <w:sz w:val="24"/>
                  <w:szCs w:val="24"/>
                </w:rPr>
                <w:t>99</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00FCB2DF"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35</w:t>
            </w:r>
          </w:p>
        </w:tc>
        <w:tc>
          <w:tcPr>
            <w:tcW w:w="1503" w:type="dxa"/>
            <w:hideMark/>
          </w:tcPr>
          <w:p w14:paraId="7966D79F"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796ADAF5"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bark </w:t>
            </w:r>
          </w:p>
        </w:tc>
        <w:tc>
          <w:tcPr>
            <w:tcW w:w="1802" w:type="dxa"/>
            <w:hideMark/>
          </w:tcPr>
          <w:p w14:paraId="135ED979" w14:textId="77777777" w:rsidR="005922B6" w:rsidRPr="002C4823" w:rsidRDefault="005922B6" w:rsidP="00F75878">
            <w:pPr>
              <w:rPr>
                <w:rFonts w:asciiTheme="majorBidi" w:hAnsiTheme="majorBidi" w:cstheme="majorBidi"/>
                <w:i/>
                <w:iCs/>
                <w:color w:val="242021"/>
                <w:sz w:val="24"/>
                <w:szCs w:val="24"/>
              </w:rPr>
            </w:pPr>
            <w:r w:rsidRPr="002C4823">
              <w:rPr>
                <w:rFonts w:asciiTheme="majorBidi" w:hAnsiTheme="majorBidi" w:cstheme="majorBidi"/>
                <w:i/>
                <w:iCs/>
                <w:color w:val="242021"/>
                <w:sz w:val="24"/>
                <w:szCs w:val="24"/>
              </w:rPr>
              <w:t xml:space="preserve">Butea </w:t>
            </w:r>
            <w:proofErr w:type="spellStart"/>
            <w:r w:rsidRPr="002C4823">
              <w:rPr>
                <w:rFonts w:asciiTheme="majorBidi" w:hAnsiTheme="majorBidi" w:cstheme="majorBidi"/>
                <w:i/>
                <w:iCs/>
                <w:color w:val="242021"/>
                <w:sz w:val="24"/>
                <w:szCs w:val="24"/>
              </w:rPr>
              <w:t>monosperma</w:t>
            </w:r>
            <w:proofErr w:type="spellEnd"/>
            <w:r w:rsidRPr="002C4823">
              <w:rPr>
                <w:rFonts w:asciiTheme="majorBidi" w:hAnsiTheme="majorBidi" w:cstheme="majorBidi"/>
                <w:i/>
                <w:iCs/>
                <w:color w:val="242021"/>
                <w:sz w:val="24"/>
                <w:szCs w:val="24"/>
              </w:rPr>
              <w:t xml:space="preserve"> </w:t>
            </w:r>
          </w:p>
        </w:tc>
        <w:tc>
          <w:tcPr>
            <w:tcW w:w="530" w:type="dxa"/>
            <w:hideMark/>
          </w:tcPr>
          <w:p w14:paraId="38C9C329"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24</w:t>
            </w:r>
          </w:p>
        </w:tc>
      </w:tr>
      <w:tr w:rsidR="005922B6" w:rsidRPr="002C4823" w14:paraId="695025B8" w14:textId="77777777" w:rsidTr="00F75878">
        <w:trPr>
          <w:trHeight w:val="624"/>
          <w:jc w:val="center"/>
        </w:trPr>
        <w:tc>
          <w:tcPr>
            <w:tcW w:w="1336" w:type="dxa"/>
            <w:hideMark/>
          </w:tcPr>
          <w:p w14:paraId="4994D0F2" w14:textId="77777777" w:rsidR="005922B6" w:rsidRPr="002C4823" w:rsidRDefault="005922B6" w:rsidP="00F75878">
            <w:pPr>
              <w:rPr>
                <w:rFonts w:asciiTheme="majorBidi" w:hAnsiTheme="majorBidi" w:cstheme="majorBidi"/>
                <w:color w:val="242021"/>
                <w:sz w:val="24"/>
                <w:szCs w:val="24"/>
              </w:rPr>
            </w:pPr>
            <w:r>
              <w:rPr>
                <w:rFonts w:asciiTheme="majorBidi" w:hAnsiTheme="majorBidi" w:cstheme="majorBidi"/>
                <w:color w:val="242021"/>
                <w:sz w:val="24"/>
                <w:szCs w:val="24"/>
              </w:rPr>
              <w:fldChar w:fldCharType="begin"/>
            </w:r>
            <w:r>
              <w:rPr>
                <w:rFonts w:asciiTheme="majorBidi" w:hAnsiTheme="majorBidi" w:cstheme="majorBidi"/>
                <w:color w:val="242021"/>
                <w:sz w:val="24"/>
                <w:szCs w:val="24"/>
              </w:rPr>
              <w:instrText xml:space="preserve"> ADDIN EN.CITE &lt;EndNote&gt;&lt;Cite&gt;&lt;Author&gt;Ebrahiminezhad&lt;/Author&gt;&lt;Year&gt;2017&lt;/Year&gt;&lt;RecNum&gt;920&lt;/RecNum&gt;&lt;DisplayText&gt;[100]&lt;/DisplayText&gt;&lt;record&gt;&lt;rec-number&gt;920&lt;/rec-number&gt;&lt;foreign-keys&gt;&lt;key app="EN" db-id="vwpdz2f01tsffjevexjxaawe9xswrsp2rvfd"&gt;920&lt;/key&gt;&lt;/foreign-keys&gt;&lt;ref-type name="Journal Article"&gt;17&lt;/ref-type&gt;&lt;contributors&gt;&lt;authors&gt;&lt;author&gt;Ebrahiminezhad, Alireza&lt;/author&gt;&lt;author&gt;Barzegar, Yahya&lt;/author&gt;&lt;author&gt;Ghasemi, Younes&lt;/author&gt;&lt;author&gt;Berenjian, Aydin&lt;/author&gt;&lt;/authors&gt;&lt;/contributors&gt;&lt;titles&gt;&lt;title&gt;Green synthesis and characterization of silver nanoparticles using Alcea rosea flower extract as a new generation of antimicrobials&lt;/title&gt;&lt;secondary-title&gt;Chemical Industry and Chemical Engineering Quarterly&lt;/secondary-title&gt;&lt;/titles&gt;&lt;periodical&gt;&lt;full-title&gt;Chemical Industry and Chemical Engineering Quarterly&lt;/full-title&gt;&lt;/periodical&gt;&lt;pages&gt;31-37&lt;/pages&gt;&lt;volume&gt;23&lt;/volume&gt;&lt;number&gt;1&lt;/number&gt;&lt;dates&gt;&lt;year&gt;2017&lt;/year&gt;&lt;/dates&gt;&lt;urls&gt;&lt;/urls&gt;&lt;/record&gt;&lt;/Cite&gt;&lt;/EndNote&gt;</w:instrText>
            </w:r>
            <w:r>
              <w:rPr>
                <w:rFonts w:asciiTheme="majorBidi" w:hAnsiTheme="majorBidi" w:cstheme="majorBidi"/>
                <w:color w:val="242021"/>
                <w:sz w:val="24"/>
                <w:szCs w:val="24"/>
              </w:rPr>
              <w:fldChar w:fldCharType="separate"/>
            </w:r>
            <w:r>
              <w:rPr>
                <w:rFonts w:asciiTheme="majorBidi" w:hAnsiTheme="majorBidi" w:cstheme="majorBidi"/>
                <w:noProof/>
                <w:color w:val="242021"/>
                <w:sz w:val="24"/>
                <w:szCs w:val="24"/>
              </w:rPr>
              <w:t>[</w:t>
            </w:r>
            <w:hyperlink w:anchor="_ENREF_100" w:tooltip="Ebrahiminezhad, 2017 #920" w:history="1">
              <w:r>
                <w:rPr>
                  <w:rFonts w:asciiTheme="majorBidi" w:hAnsiTheme="majorBidi" w:cstheme="majorBidi"/>
                  <w:noProof/>
                  <w:color w:val="242021"/>
                  <w:sz w:val="24"/>
                  <w:szCs w:val="24"/>
                </w:rPr>
                <w:t>100</w:t>
              </w:r>
            </w:hyperlink>
            <w:r>
              <w:rPr>
                <w:rFonts w:asciiTheme="majorBidi" w:hAnsiTheme="majorBidi" w:cstheme="majorBidi"/>
                <w:noProof/>
                <w:color w:val="242021"/>
                <w:sz w:val="24"/>
                <w:szCs w:val="24"/>
              </w:rPr>
              <w:t>]</w:t>
            </w:r>
            <w:r>
              <w:rPr>
                <w:rFonts w:asciiTheme="majorBidi" w:hAnsiTheme="majorBidi" w:cstheme="majorBidi"/>
                <w:color w:val="242021"/>
                <w:sz w:val="24"/>
                <w:szCs w:val="24"/>
              </w:rPr>
              <w:fldChar w:fldCharType="end"/>
            </w:r>
          </w:p>
        </w:tc>
        <w:tc>
          <w:tcPr>
            <w:tcW w:w="1178" w:type="dxa"/>
            <w:hideMark/>
          </w:tcPr>
          <w:p w14:paraId="6D20AAAE"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7.2</w:t>
            </w:r>
          </w:p>
        </w:tc>
        <w:tc>
          <w:tcPr>
            <w:tcW w:w="1503" w:type="dxa"/>
            <w:hideMark/>
          </w:tcPr>
          <w:p w14:paraId="1940BC17"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Spherical </w:t>
            </w:r>
          </w:p>
        </w:tc>
        <w:tc>
          <w:tcPr>
            <w:tcW w:w="1083" w:type="dxa"/>
            <w:hideMark/>
          </w:tcPr>
          <w:p w14:paraId="637C80F7"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 xml:space="preserve">Flower </w:t>
            </w:r>
          </w:p>
        </w:tc>
        <w:tc>
          <w:tcPr>
            <w:tcW w:w="1802" w:type="dxa"/>
            <w:hideMark/>
          </w:tcPr>
          <w:p w14:paraId="3A6C6FED" w14:textId="77777777" w:rsidR="005922B6" w:rsidRPr="002C4823" w:rsidRDefault="005922B6" w:rsidP="00F75878">
            <w:pPr>
              <w:rPr>
                <w:rFonts w:asciiTheme="majorBidi" w:hAnsiTheme="majorBidi" w:cstheme="majorBidi"/>
                <w:i/>
                <w:iCs/>
                <w:color w:val="242021"/>
                <w:sz w:val="24"/>
                <w:szCs w:val="24"/>
              </w:rPr>
            </w:pPr>
            <w:r w:rsidRPr="002C4823">
              <w:rPr>
                <w:rFonts w:asciiTheme="majorBidi" w:hAnsiTheme="majorBidi" w:cstheme="majorBidi"/>
                <w:i/>
                <w:iCs/>
                <w:color w:val="242021"/>
                <w:sz w:val="24"/>
                <w:szCs w:val="24"/>
              </w:rPr>
              <w:t xml:space="preserve">Alcea rosea </w:t>
            </w:r>
          </w:p>
        </w:tc>
        <w:tc>
          <w:tcPr>
            <w:tcW w:w="530" w:type="dxa"/>
            <w:hideMark/>
          </w:tcPr>
          <w:p w14:paraId="6D0EBC06" w14:textId="77777777" w:rsidR="005922B6" w:rsidRPr="002C4823" w:rsidRDefault="005922B6" w:rsidP="00F75878">
            <w:pPr>
              <w:rPr>
                <w:rFonts w:asciiTheme="majorBidi" w:hAnsiTheme="majorBidi" w:cstheme="majorBidi"/>
                <w:color w:val="242021"/>
                <w:sz w:val="24"/>
                <w:szCs w:val="24"/>
              </w:rPr>
            </w:pPr>
            <w:r w:rsidRPr="002C4823">
              <w:rPr>
                <w:rFonts w:asciiTheme="majorBidi" w:hAnsiTheme="majorBidi" w:cstheme="majorBidi"/>
                <w:color w:val="242021"/>
                <w:sz w:val="24"/>
                <w:szCs w:val="24"/>
              </w:rPr>
              <w:t>26</w:t>
            </w:r>
          </w:p>
        </w:tc>
      </w:tr>
    </w:tbl>
    <w:p w14:paraId="42C3E148" w14:textId="77777777" w:rsidR="005922B6" w:rsidRDefault="005922B6" w:rsidP="005922B6">
      <w:pPr>
        <w:spacing w:line="480" w:lineRule="auto"/>
        <w:rPr>
          <w:rStyle w:val="fontstyle01"/>
          <w:rFonts w:asciiTheme="majorBidi" w:hAnsiTheme="majorBidi" w:cstheme="majorBidi"/>
          <w:i w:val="0"/>
          <w:iCs w:val="0"/>
          <w:sz w:val="24"/>
          <w:szCs w:val="24"/>
        </w:rPr>
      </w:pPr>
    </w:p>
    <w:p w14:paraId="6FA64E09" w14:textId="77777777" w:rsidR="005922B6" w:rsidRDefault="005922B6" w:rsidP="005922B6">
      <w:pPr>
        <w:spacing w:line="480" w:lineRule="auto"/>
        <w:rPr>
          <w:rStyle w:val="fontstyle01"/>
          <w:rFonts w:asciiTheme="majorBidi" w:hAnsiTheme="majorBidi" w:cstheme="majorBidi"/>
          <w:i w:val="0"/>
          <w:iCs w:val="0"/>
          <w:sz w:val="24"/>
          <w:szCs w:val="24"/>
          <w:rtl/>
        </w:rPr>
      </w:pPr>
    </w:p>
    <w:p w14:paraId="5A0CA907" w14:textId="77777777" w:rsidR="005922B6" w:rsidRDefault="005922B6" w:rsidP="005922B6">
      <w:pPr>
        <w:spacing w:line="480" w:lineRule="auto"/>
        <w:rPr>
          <w:rStyle w:val="fontstyle01"/>
          <w:rFonts w:asciiTheme="majorBidi" w:hAnsiTheme="majorBidi" w:cstheme="majorBidi"/>
          <w:i w:val="0"/>
          <w:iCs w:val="0"/>
          <w:sz w:val="24"/>
          <w:szCs w:val="24"/>
          <w:rtl/>
        </w:rPr>
      </w:pPr>
    </w:p>
    <w:p w14:paraId="32BD51D4" w14:textId="77777777" w:rsidR="005922B6" w:rsidRPr="00086364" w:rsidRDefault="005922B6" w:rsidP="005922B6">
      <w:pPr>
        <w:spacing w:line="480" w:lineRule="auto"/>
        <w:rPr>
          <w:rStyle w:val="fontstyle01"/>
          <w:rFonts w:asciiTheme="majorBidi" w:hAnsiTheme="majorBidi" w:cstheme="majorBidi"/>
          <w:b/>
          <w:bCs/>
          <w:i w:val="0"/>
          <w:iCs w:val="0"/>
          <w:sz w:val="24"/>
          <w:szCs w:val="24"/>
          <w:rtl/>
        </w:rPr>
      </w:pPr>
      <w:r w:rsidRPr="00086364">
        <w:rPr>
          <w:rStyle w:val="fontstyle01"/>
          <w:rFonts w:asciiTheme="majorBidi" w:hAnsiTheme="majorBidi" w:cstheme="majorBidi"/>
          <w:b/>
          <w:bCs/>
          <w:sz w:val="24"/>
          <w:szCs w:val="24"/>
        </w:rPr>
        <w:t xml:space="preserve">Silver Nanoparticles utilizing as Antimicrobial </w:t>
      </w:r>
      <w:proofErr w:type="gramStart"/>
      <w:r w:rsidRPr="00086364">
        <w:rPr>
          <w:rStyle w:val="fontstyle01"/>
          <w:rFonts w:asciiTheme="majorBidi" w:hAnsiTheme="majorBidi" w:cstheme="majorBidi"/>
          <w:b/>
          <w:bCs/>
          <w:sz w:val="24"/>
          <w:szCs w:val="24"/>
        </w:rPr>
        <w:t>agent</w:t>
      </w:r>
      <w:proofErr w:type="gramEnd"/>
    </w:p>
    <w:p w14:paraId="23F8F527" w14:textId="77777777" w:rsidR="005922B6" w:rsidRDefault="005922B6" w:rsidP="005922B6">
      <w:pPr>
        <w:pStyle w:val="p1a"/>
        <w:rPr>
          <w:rStyle w:val="fontstyle01"/>
          <w:rFonts w:asciiTheme="majorBidi" w:hAnsiTheme="majorBidi" w:cstheme="majorBidi"/>
          <w:i w:val="0"/>
          <w:iCs w:val="0"/>
          <w:sz w:val="24"/>
          <w:szCs w:val="24"/>
        </w:rPr>
      </w:pPr>
      <w:r w:rsidRPr="00AC49B7">
        <w:rPr>
          <w:rStyle w:val="fontstyle01"/>
          <w:rFonts w:asciiTheme="majorBidi" w:hAnsiTheme="majorBidi" w:cstheme="majorBidi"/>
          <w:sz w:val="24"/>
          <w:szCs w:val="24"/>
        </w:rPr>
        <w:t xml:space="preserve">Since they have the potential to combat resistant antibiotics, </w:t>
      </w:r>
      <w:proofErr w:type="spellStart"/>
      <w:r w:rsidRPr="00AC49B7">
        <w:rPr>
          <w:rStyle w:val="fontstyle01"/>
          <w:rFonts w:asciiTheme="majorBidi" w:hAnsiTheme="majorBidi" w:cstheme="majorBidi"/>
          <w:sz w:val="24"/>
          <w:szCs w:val="24"/>
        </w:rPr>
        <w:t>AgNPs</w:t>
      </w:r>
      <w:proofErr w:type="spellEnd"/>
      <w:r w:rsidRPr="00AC49B7">
        <w:rPr>
          <w:rStyle w:val="fontstyle01"/>
          <w:rFonts w:asciiTheme="majorBidi" w:hAnsiTheme="majorBidi" w:cstheme="majorBidi"/>
          <w:sz w:val="24"/>
          <w:szCs w:val="24"/>
        </w:rPr>
        <w:t xml:space="preserve"> are frequently utilized as antimicrobial agents. They successfully combat both gram-positive and gram-negative bacteria. </w:t>
      </w:r>
      <w:proofErr w:type="spellStart"/>
      <w:r w:rsidRPr="00AC49B7">
        <w:rPr>
          <w:rStyle w:val="fontstyle01"/>
          <w:rFonts w:asciiTheme="majorBidi" w:hAnsiTheme="majorBidi" w:cstheme="majorBidi"/>
          <w:sz w:val="24"/>
          <w:szCs w:val="24"/>
        </w:rPr>
        <w:t>AgNP</w:t>
      </w:r>
      <w:proofErr w:type="spellEnd"/>
      <w:r w:rsidRPr="00AC49B7">
        <w:rPr>
          <w:rStyle w:val="fontstyle01"/>
          <w:rFonts w:asciiTheme="majorBidi" w:hAnsiTheme="majorBidi" w:cstheme="majorBidi"/>
          <w:sz w:val="24"/>
          <w:szCs w:val="24"/>
        </w:rPr>
        <w:t xml:space="preserve"> is said to bind with the bacterial cell wall, pass through it, and seriously disrupt cellular function, leading to cell death</w:t>
      </w:r>
      <w:r>
        <w:rPr>
          <w:rStyle w:val="fontstyle01"/>
          <w:rFonts w:asciiTheme="majorBidi" w:hAnsiTheme="majorBidi" w:cstheme="majorBidi"/>
          <w:sz w:val="24"/>
          <w:szCs w:val="24"/>
        </w:rPr>
        <w:t xml:space="preserve"> </w:t>
      </w:r>
      <w:r>
        <w:rPr>
          <w:rStyle w:val="fontstyle01"/>
          <w:rFonts w:asciiTheme="majorBidi" w:hAnsiTheme="majorBidi" w:cstheme="majorBidi"/>
          <w:i w:val="0"/>
          <w:iCs w:val="0"/>
          <w:sz w:val="24"/>
          <w:szCs w:val="24"/>
        </w:rPr>
        <w:fldChar w:fldCharType="begin">
          <w:fldData xml:space="preserve">PEVuZE5vdGU+PENpdGU+PEF1dGhvcj5QcmFiaHU8L0F1dGhvcj48WWVhcj4yMDEyPC9ZZWFyPjxS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</w:fldData>
        </w:fldChar>
      </w:r>
      <w:r>
        <w:rPr>
          <w:rStyle w:val="fontstyle01"/>
          <w:rFonts w:asciiTheme="majorBidi" w:hAnsiTheme="majorBidi" w:cstheme="majorBidi"/>
          <w:sz w:val="24"/>
          <w:szCs w:val="24"/>
        </w:rPr>
        <w:instrText xml:space="preserve"> ADDIN EN.CITE </w:instrText>
      </w:r>
      <w:r>
        <w:rPr>
          <w:rStyle w:val="fontstyle01"/>
          <w:rFonts w:asciiTheme="majorBidi" w:hAnsiTheme="majorBidi" w:cstheme="majorBidi"/>
          <w:i w:val="0"/>
          <w:iCs w:val="0"/>
          <w:sz w:val="24"/>
          <w:szCs w:val="24"/>
        </w:rPr>
        <w:fldChar w:fldCharType="begin">
          <w:fldData xml:space="preserve">PEVuZE5vdGU+PENpdGU+PEF1dGhvcj5QcmFiaHU8L0F1dGhvcj48WWVhcj4yMDEyPC9ZZWFyPjxS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</w:fldData>
        </w:fldChar>
      </w:r>
      <w:r>
        <w:rPr>
          <w:rStyle w:val="fontstyle01"/>
          <w:rFonts w:asciiTheme="majorBidi" w:hAnsiTheme="majorBidi" w:cstheme="majorBidi"/>
          <w:sz w:val="24"/>
          <w:szCs w:val="24"/>
        </w:rPr>
        <w:instrText xml:space="preserve"> ADDIN EN.CITE.DATA </w:instrText>
      </w:r>
      <w:r>
        <w:rPr>
          <w:rStyle w:val="fontstyle01"/>
          <w:rFonts w:asciiTheme="majorBidi" w:hAnsiTheme="majorBidi" w:cstheme="majorBidi"/>
          <w:i w:val="0"/>
          <w:iCs w:val="0"/>
          <w:sz w:val="24"/>
          <w:szCs w:val="24"/>
        </w:rPr>
      </w:r>
      <w:r>
        <w:rPr>
          <w:rStyle w:val="fontstyle01"/>
          <w:rFonts w:asciiTheme="majorBidi" w:hAnsiTheme="majorBidi" w:cstheme="majorBidi"/>
          <w:i w:val="0"/>
          <w:iCs w:val="0"/>
          <w:sz w:val="24"/>
          <w:szCs w:val="24"/>
        </w:rPr>
        <w:fldChar w:fldCharType="end"/>
      </w:r>
      <w:r>
        <w:rPr>
          <w:rStyle w:val="fontstyle01"/>
          <w:rFonts w:asciiTheme="majorBidi" w:hAnsiTheme="majorBidi" w:cstheme="majorBidi"/>
          <w:i w:val="0"/>
          <w:iCs w:val="0"/>
          <w:sz w:val="24"/>
          <w:szCs w:val="24"/>
        </w:rPr>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01" w:tooltip="Prabhu, 2012 #1012" w:history="1">
        <w:r>
          <w:rPr>
            <w:rStyle w:val="fontstyle01"/>
            <w:rFonts w:asciiTheme="majorBidi" w:hAnsiTheme="majorBidi" w:cstheme="majorBidi"/>
            <w:noProof/>
            <w:sz w:val="24"/>
            <w:szCs w:val="24"/>
          </w:rPr>
          <w:t>101-103</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r w:rsidRPr="00AC49B7">
        <w:rPr>
          <w:rStyle w:val="fontstyle01"/>
          <w:rFonts w:asciiTheme="majorBidi" w:hAnsiTheme="majorBidi" w:cstheme="majorBidi"/>
          <w:sz w:val="24"/>
          <w:szCs w:val="24"/>
        </w:rPr>
        <w:t xml:space="preserve">. </w:t>
      </w:r>
      <w:proofErr w:type="spellStart"/>
      <w:r w:rsidRPr="00AC49B7">
        <w:rPr>
          <w:rStyle w:val="fontstyle01"/>
          <w:rFonts w:asciiTheme="majorBidi" w:hAnsiTheme="majorBidi" w:cstheme="majorBidi"/>
          <w:sz w:val="24"/>
          <w:szCs w:val="24"/>
        </w:rPr>
        <w:t>AgNPs</w:t>
      </w:r>
      <w:proofErr w:type="spellEnd"/>
      <w:r w:rsidRPr="00AC49B7">
        <w:rPr>
          <w:rStyle w:val="fontstyle01"/>
          <w:rFonts w:asciiTheme="majorBidi" w:hAnsiTheme="majorBidi" w:cstheme="majorBidi"/>
          <w:sz w:val="24"/>
          <w:szCs w:val="24"/>
        </w:rPr>
        <w:t xml:space="preserve">' antibacterial activities are influenced by a number of </w:t>
      </w:r>
      <w:proofErr w:type="spellStart"/>
      <w:r w:rsidRPr="00AC49B7">
        <w:rPr>
          <w:rStyle w:val="fontstyle01"/>
          <w:rFonts w:asciiTheme="majorBidi" w:hAnsiTheme="majorBidi" w:cstheme="majorBidi"/>
          <w:sz w:val="24"/>
          <w:szCs w:val="24"/>
        </w:rPr>
        <w:t>physico</w:t>
      </w:r>
      <w:proofErr w:type="spellEnd"/>
      <w:r w:rsidRPr="00AC49B7">
        <w:rPr>
          <w:rStyle w:val="fontstyle01"/>
          <w:rFonts w:asciiTheme="majorBidi" w:hAnsiTheme="majorBidi" w:cstheme="majorBidi"/>
          <w:sz w:val="24"/>
          <w:szCs w:val="24"/>
        </w:rPr>
        <w:t>-chemical factors, including shape, size,</w:t>
      </w:r>
      <w:r>
        <w:rPr>
          <w:rStyle w:val="fontstyle01"/>
          <w:rFonts w:asciiTheme="majorBidi" w:hAnsiTheme="majorBidi" w:cstheme="majorBidi"/>
          <w:sz w:val="24"/>
          <w:szCs w:val="24"/>
        </w:rPr>
        <w:t xml:space="preserve"> </w:t>
      </w:r>
      <w:r w:rsidRPr="00AC49B7">
        <w:rPr>
          <w:rStyle w:val="fontstyle01"/>
          <w:rFonts w:asciiTheme="majorBidi" w:hAnsiTheme="majorBidi" w:cstheme="majorBidi"/>
          <w:sz w:val="24"/>
          <w:szCs w:val="24"/>
        </w:rPr>
        <w:t>surface charge, concentration, and colloidal state</w:t>
      </w:r>
      <w:r>
        <w:rPr>
          <w:rStyle w:val="fontstyle01"/>
          <w:rFonts w:asciiTheme="majorBidi" w:hAnsiTheme="majorBidi" w:cstheme="majorBidi"/>
          <w:sz w:val="24"/>
          <w:szCs w:val="24"/>
        </w:rPr>
        <w:t xml:space="preserve"> </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&lt;EndNote&gt;&lt;Cite&gt;&lt;Author&gt;Burduşel&lt;/Author&gt;&lt;Year&gt;2018&lt;/Year&gt;&lt;RecNum&gt;1015&lt;/RecNum&gt;&lt;DisplayText&gt;[104]&lt;/DisplayText&gt;&lt;record&gt;&lt;rec-number&gt;1015&lt;/rec-number&gt;&lt;foreign-keys&gt;&lt;key app="EN" db-id="vwpdz2f01tsffjevexjxaawe9xswrsp2rvfd"&gt;1015&lt;/key&gt;&lt;/foreign-keys&gt;&lt;ref-type name="Generic"&gt;13&lt;/ref-type&gt;&lt;contributors&gt;&lt;authors&gt;&lt;author&gt;Burduşel, AC&lt;/author&gt;&lt;author&gt;Gherasim, O&lt;/author&gt;&lt;author&gt;Grumezescu, AM&lt;/author&gt;&lt;author&gt;Mogoantă, L&lt;/author&gt;&lt;author&gt;Ficai, A&lt;/author&gt;&lt;author&gt;Andronescu, E&lt;/author&gt;&lt;/authors&gt;&lt;/contributors&gt;&lt;titles&gt;&lt;title&gt;Nanomaterials (Basel) 8, 681 (2018)&lt;/title&gt;&lt;/titles&gt;&lt;dates&gt;&lt;year&gt;2018&lt;/year&gt;&lt;/dates&gt;&lt;urls&gt;&lt;/urls&gt;&lt;/record&gt;&lt;/Cite&gt;&lt;/EndNote&gt;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04" w:tooltip="Burduşel, 2018 #1015" w:history="1">
        <w:r>
          <w:rPr>
            <w:rStyle w:val="fontstyle01"/>
            <w:rFonts w:asciiTheme="majorBidi" w:hAnsiTheme="majorBidi" w:cstheme="majorBidi"/>
            <w:noProof/>
            <w:sz w:val="24"/>
            <w:szCs w:val="24"/>
          </w:rPr>
          <w:t>104</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r w:rsidRPr="00AC49B7">
        <w:rPr>
          <w:rStyle w:val="fontstyle01"/>
          <w:rFonts w:asciiTheme="majorBidi" w:hAnsiTheme="majorBidi" w:cstheme="majorBidi"/>
          <w:sz w:val="24"/>
          <w:szCs w:val="24"/>
        </w:rPr>
        <w:t xml:space="preserve">. </w:t>
      </w:r>
      <w:r w:rsidRPr="001C5786">
        <w:rPr>
          <w:rStyle w:val="fontstyle01"/>
          <w:rFonts w:asciiTheme="majorBidi" w:hAnsiTheme="majorBidi" w:cstheme="majorBidi"/>
          <w:sz w:val="24"/>
          <w:szCs w:val="24"/>
        </w:rPr>
        <w:t xml:space="preserve">The </w:t>
      </w:r>
      <w:proofErr w:type="spellStart"/>
      <w:r w:rsidRPr="001C5786">
        <w:rPr>
          <w:rStyle w:val="fontstyle01"/>
          <w:rFonts w:asciiTheme="majorBidi" w:hAnsiTheme="majorBidi" w:cstheme="majorBidi"/>
          <w:sz w:val="24"/>
          <w:szCs w:val="24"/>
        </w:rPr>
        <w:t>physico</w:t>
      </w:r>
      <w:proofErr w:type="spellEnd"/>
      <w:r w:rsidRPr="001C5786">
        <w:rPr>
          <w:rStyle w:val="fontstyle01"/>
          <w:rFonts w:asciiTheme="majorBidi" w:hAnsiTheme="majorBidi" w:cstheme="majorBidi"/>
          <w:sz w:val="24"/>
          <w:szCs w:val="24"/>
        </w:rPr>
        <w:t>-chemical characteristics essentially rely on the process employed to create the nanoparticle</w:t>
      </w:r>
      <w:r w:rsidRPr="00AC49B7">
        <w:rPr>
          <w:rStyle w:val="fontstyle01"/>
          <w:rFonts w:asciiTheme="majorBidi" w:hAnsiTheme="majorBidi" w:cstheme="majorBidi"/>
          <w:sz w:val="24"/>
          <w:szCs w:val="24"/>
        </w:rPr>
        <w:t xml:space="preserve">. Table </w:t>
      </w:r>
      <w:r>
        <w:rPr>
          <w:rStyle w:val="fontstyle01"/>
          <w:rFonts w:asciiTheme="majorBidi" w:hAnsiTheme="majorBidi" w:cstheme="majorBidi"/>
          <w:sz w:val="24"/>
          <w:szCs w:val="24"/>
        </w:rPr>
        <w:t>4</w:t>
      </w:r>
      <w:r w:rsidRPr="00AC49B7">
        <w:rPr>
          <w:rStyle w:val="fontstyle01"/>
          <w:rFonts w:asciiTheme="majorBidi" w:hAnsiTheme="majorBidi" w:cstheme="majorBidi"/>
          <w:sz w:val="24"/>
          <w:szCs w:val="24"/>
        </w:rPr>
        <w:t xml:space="preserve"> lists each algae's contribution to the antibacterial activity of </w:t>
      </w:r>
      <w:proofErr w:type="spellStart"/>
      <w:r w:rsidRPr="00AC49B7">
        <w:rPr>
          <w:rStyle w:val="fontstyle01"/>
          <w:rFonts w:asciiTheme="majorBidi" w:hAnsiTheme="majorBidi" w:cstheme="majorBidi"/>
          <w:sz w:val="24"/>
          <w:szCs w:val="24"/>
        </w:rPr>
        <w:t>AgNPs</w:t>
      </w:r>
      <w:proofErr w:type="spellEnd"/>
      <w:r w:rsidRPr="00AC49B7">
        <w:rPr>
          <w:rStyle w:val="fontstyle01"/>
          <w:rFonts w:asciiTheme="majorBidi" w:hAnsiTheme="majorBidi" w:cstheme="majorBidi"/>
          <w:sz w:val="24"/>
          <w:szCs w:val="24"/>
        </w:rPr>
        <w:t>.</w:t>
      </w:r>
    </w:p>
    <w:p w14:paraId="20E1A96B" w14:textId="34D45573" w:rsidR="005922B6" w:rsidRDefault="005922B6" w:rsidP="005922B6">
      <w:pPr>
        <w:pStyle w:val="tablecaption"/>
        <w:rPr>
          <w:rStyle w:val="fontstyle01"/>
          <w:rFonts w:asciiTheme="majorBidi" w:hAnsiTheme="majorBidi" w:cstheme="majorBidi"/>
          <w:i w:val="0"/>
          <w:iCs w:val="0"/>
          <w:sz w:val="24"/>
          <w:szCs w:val="24"/>
        </w:rPr>
      </w:pPr>
      <w:r>
        <w:rPr>
          <w:b/>
        </w:rPr>
        <w:t xml:space="preserve">Table </w:t>
      </w:r>
      <w:r>
        <w:rPr>
          <w:b/>
        </w:rPr>
        <w:fldChar w:fldCharType="begin"/>
      </w:r>
      <w:r>
        <w:rPr>
          <w:b/>
        </w:rPr>
        <w:instrText xml:space="preserve"> SEQ "Table" \* MERGEFORMAT </w:instrText>
      </w:r>
      <w:r>
        <w:rPr>
          <w:b/>
        </w:rPr>
        <w:fldChar w:fldCharType="separate"/>
      </w:r>
      <w:r w:rsidR="00496699">
        <w:rPr>
          <w:b/>
          <w:noProof/>
        </w:rPr>
        <w:t>4</w:t>
      </w:r>
      <w:r>
        <w:rPr>
          <w:b/>
        </w:rPr>
        <w:fldChar w:fldCharType="end"/>
      </w:r>
      <w:r>
        <w:rPr>
          <w:b/>
        </w:rPr>
        <w:t>.</w:t>
      </w:r>
      <w:r>
        <w:t xml:space="preserve"> </w:t>
      </w:r>
      <w:r>
        <w:rPr>
          <w:rStyle w:val="fontstyle01"/>
          <w:rFonts w:asciiTheme="majorBidi" w:hAnsiTheme="majorBidi" w:cstheme="majorBidi"/>
          <w:sz w:val="24"/>
          <w:szCs w:val="24"/>
        </w:rPr>
        <w:t xml:space="preserve"> (4) </w:t>
      </w:r>
      <w:r w:rsidRPr="00FD32FA">
        <w:rPr>
          <w:rStyle w:val="fontstyle01"/>
          <w:rFonts w:asciiTheme="majorBidi" w:hAnsiTheme="majorBidi" w:cstheme="majorBidi"/>
          <w:sz w:val="24"/>
          <w:szCs w:val="24"/>
        </w:rPr>
        <w:t>Silver Nanoparticles utilizing as Antimicrobial agent</w:t>
      </w:r>
      <w:r>
        <w:rPr>
          <w:rStyle w:val="fontstyle01"/>
          <w:rFonts w:asciiTheme="majorBidi" w:hAnsiTheme="majorBidi" w:cstheme="majorBidi"/>
          <w:sz w:val="24"/>
          <w:szCs w:val="24"/>
        </w:rPr>
        <w:t xml:space="preserve"> adopted from</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&lt;EndNote&gt;&lt;Cite&gt;&lt;Author&gt;Chugh&lt;/Author&gt;&lt;Year&gt;2021&lt;/Year&gt;&lt;RecNum&gt;1024&lt;/RecNum&gt;&lt;DisplayText&gt;[105]&lt;/DisplayText&gt;&lt;record&gt;&lt;rec-number&gt;1024&lt;/rec-number&gt;&lt;foreign-keys&gt;&lt;key app="EN" db-id="vwpdz2f01tsffjevexjxaawe9xswrsp2rvfd"&gt;1024&lt;/key&gt;&lt;/foreign-keys&gt;&lt;ref-type name="Journal Article"&gt;17&lt;/ref-type&gt;&lt;contributors&gt;&lt;authors&gt;&lt;author&gt;Chugh, Deeksha&lt;/author&gt;&lt;author&gt;Viswamalya, VS&lt;/author&gt;&lt;author&gt;Das, Bannhi&lt;/author&gt;&lt;/authors&gt;&lt;/contributors&gt;&lt;titles&gt;&lt;title&gt;Green synthesis of silver nanoparticles with algae and the importance of capping agents in the process&lt;/title&gt;&lt;secondary-title&gt;Journal of Genetic Engineering and Biotechnology&lt;/secondary-title&gt;&lt;/titles&gt;&lt;periodical&gt;&lt;full-title&gt;Journal of Genetic Engineering and Biotechnology&lt;/full-title&gt;&lt;/periodical&gt;&lt;pages&gt;1-21&lt;/pages&gt;&lt;volume&gt;19&lt;/volume&gt;&lt;number&gt;1&lt;/number&gt;&lt;dates&gt;&lt;year&gt;2021&lt;/year&gt;&lt;/dates&gt;&lt;isbn&gt;2090-5920&lt;/isbn&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05" w:tooltip="Chugh, 2021 #993" w:history="1">
        <w:r>
          <w:rPr>
            <w:rStyle w:val="fontstyle01"/>
            <w:rFonts w:asciiTheme="majorBidi" w:hAnsiTheme="majorBidi" w:cstheme="majorBidi"/>
            <w:noProof/>
            <w:sz w:val="24"/>
            <w:szCs w:val="24"/>
          </w:rPr>
          <w:t>105</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p>
    <w:tbl>
      <w:tblPr>
        <w:tblStyle w:val="TableGrid"/>
        <w:tblW w:w="0" w:type="auto"/>
        <w:tblLook w:val="04A0" w:firstRow="1" w:lastRow="0" w:firstColumn="1" w:lastColumn="0" w:noHBand="0" w:noVBand="1"/>
      </w:tblPr>
      <w:tblGrid>
        <w:gridCol w:w="1803"/>
        <w:gridCol w:w="1402"/>
        <w:gridCol w:w="1177"/>
        <w:gridCol w:w="3646"/>
        <w:gridCol w:w="920"/>
      </w:tblGrid>
      <w:tr w:rsidR="005922B6" w:rsidRPr="00BE4CDC" w14:paraId="50F90FAB" w14:textId="77777777" w:rsidTr="00F75878">
        <w:tc>
          <w:tcPr>
            <w:tcW w:w="1856" w:type="dxa"/>
          </w:tcPr>
          <w:p w14:paraId="0C2D35F5" w14:textId="77777777" w:rsidR="005922B6" w:rsidRPr="00BE4CDC" w:rsidRDefault="005922B6" w:rsidP="00F75878">
            <w:pPr>
              <w:rPr>
                <w:rFonts w:asciiTheme="majorBidi" w:hAnsiTheme="majorBidi" w:cstheme="majorBidi"/>
                <w:b/>
                <w:bCs/>
              </w:rPr>
            </w:pPr>
            <w:proofErr w:type="spellStart"/>
            <w:r w:rsidRPr="00BE4CDC">
              <w:rPr>
                <w:rFonts w:asciiTheme="majorBidi" w:hAnsiTheme="majorBidi" w:cstheme="majorBidi"/>
                <w:b/>
                <w:bCs/>
              </w:rPr>
              <w:t>Fugi</w:t>
            </w:r>
            <w:proofErr w:type="spellEnd"/>
            <w:r w:rsidRPr="00BE4CDC">
              <w:rPr>
                <w:rFonts w:asciiTheme="majorBidi" w:hAnsiTheme="majorBidi" w:cstheme="majorBidi"/>
                <w:b/>
                <w:bCs/>
              </w:rPr>
              <w:t xml:space="preserve"> Type</w:t>
            </w:r>
          </w:p>
        </w:tc>
        <w:tc>
          <w:tcPr>
            <w:tcW w:w="1510" w:type="dxa"/>
          </w:tcPr>
          <w:p w14:paraId="3D7BA171" w14:textId="77777777" w:rsidR="005922B6" w:rsidRPr="00BE4CDC" w:rsidRDefault="005922B6" w:rsidP="00F75878">
            <w:pPr>
              <w:rPr>
                <w:rFonts w:asciiTheme="majorBidi" w:hAnsiTheme="majorBidi" w:cstheme="majorBidi"/>
                <w:b/>
                <w:bCs/>
              </w:rPr>
            </w:pPr>
            <w:r w:rsidRPr="00BE4CDC">
              <w:rPr>
                <w:rFonts w:asciiTheme="majorBidi" w:hAnsiTheme="majorBidi" w:cstheme="majorBidi"/>
                <w:b/>
                <w:bCs/>
                <w:color w:val="000000"/>
              </w:rPr>
              <w:t xml:space="preserve">Size of </w:t>
            </w:r>
            <w:proofErr w:type="gramStart"/>
            <w:r w:rsidRPr="00BE4CDC">
              <w:rPr>
                <w:rFonts w:asciiTheme="majorBidi" w:hAnsiTheme="majorBidi" w:cstheme="majorBidi"/>
                <w:b/>
                <w:bCs/>
                <w:color w:val="000000"/>
              </w:rPr>
              <w:t>NP(</w:t>
            </w:r>
            <w:proofErr w:type="gramEnd"/>
            <w:r w:rsidRPr="00BE4CDC">
              <w:rPr>
                <w:rFonts w:asciiTheme="majorBidi" w:hAnsiTheme="majorBidi" w:cstheme="majorBidi"/>
                <w:b/>
                <w:bCs/>
                <w:color w:val="000000"/>
              </w:rPr>
              <w:t>nm)</w:t>
            </w:r>
            <w:r w:rsidRPr="00BE4CDC">
              <w:rPr>
                <w:rFonts w:asciiTheme="majorBidi" w:hAnsiTheme="majorBidi" w:cstheme="majorBidi"/>
                <w:b/>
                <w:bCs/>
                <w:color w:val="000000"/>
              </w:rPr>
              <w:br/>
            </w:r>
            <w:r w:rsidRPr="00BE4CDC">
              <w:rPr>
                <w:rFonts w:asciiTheme="majorBidi" w:hAnsiTheme="majorBidi" w:cstheme="majorBidi"/>
                <w:b/>
                <w:bCs/>
              </w:rPr>
              <w:t>shape</w:t>
            </w:r>
          </w:p>
        </w:tc>
        <w:tc>
          <w:tcPr>
            <w:tcW w:w="1128" w:type="dxa"/>
          </w:tcPr>
          <w:p w14:paraId="4AED30AF" w14:textId="77777777" w:rsidR="005922B6" w:rsidRPr="00BE4CDC" w:rsidRDefault="005922B6" w:rsidP="00F75878">
            <w:pPr>
              <w:rPr>
                <w:rFonts w:asciiTheme="majorBidi" w:hAnsiTheme="majorBidi" w:cstheme="majorBidi"/>
                <w:b/>
                <w:bCs/>
              </w:rPr>
            </w:pPr>
            <w:r w:rsidRPr="00BE4CDC">
              <w:rPr>
                <w:rFonts w:asciiTheme="majorBidi" w:hAnsiTheme="majorBidi" w:cstheme="majorBidi"/>
                <w:b/>
                <w:bCs/>
                <w:color w:val="000000"/>
              </w:rPr>
              <w:t>Volume of NP used</w:t>
            </w:r>
          </w:p>
        </w:tc>
        <w:tc>
          <w:tcPr>
            <w:tcW w:w="4163" w:type="dxa"/>
          </w:tcPr>
          <w:p w14:paraId="0871921A" w14:textId="77777777" w:rsidR="005922B6" w:rsidRPr="00BE4CDC" w:rsidRDefault="005922B6" w:rsidP="00F75878">
            <w:pPr>
              <w:rPr>
                <w:rFonts w:asciiTheme="majorBidi" w:hAnsiTheme="majorBidi" w:cstheme="majorBidi"/>
                <w:b/>
                <w:bCs/>
              </w:rPr>
            </w:pPr>
            <w:r w:rsidRPr="00BE4CDC">
              <w:rPr>
                <w:rFonts w:asciiTheme="majorBidi" w:hAnsiTheme="majorBidi" w:cstheme="majorBidi"/>
                <w:b/>
                <w:bCs/>
                <w:color w:val="000000"/>
              </w:rPr>
              <w:t>Antimicrobial activity (zone of inhibition)</w:t>
            </w:r>
          </w:p>
        </w:tc>
        <w:tc>
          <w:tcPr>
            <w:tcW w:w="693" w:type="dxa"/>
          </w:tcPr>
          <w:p w14:paraId="07FEB1D6" w14:textId="77777777" w:rsidR="005922B6" w:rsidRPr="00BE4CDC" w:rsidRDefault="005922B6" w:rsidP="00F75878">
            <w:pPr>
              <w:rPr>
                <w:rFonts w:asciiTheme="majorBidi" w:hAnsiTheme="majorBidi" w:cstheme="majorBidi"/>
                <w:b/>
                <w:bCs/>
              </w:rPr>
            </w:pPr>
            <w:r w:rsidRPr="00BE4CDC">
              <w:rPr>
                <w:rFonts w:asciiTheme="majorBidi" w:hAnsiTheme="majorBidi" w:cstheme="majorBidi"/>
                <w:b/>
                <w:bCs/>
              </w:rPr>
              <w:t>Ref</w:t>
            </w:r>
          </w:p>
        </w:tc>
      </w:tr>
      <w:tr w:rsidR="005922B6" w:rsidRPr="00BE4CDC" w14:paraId="34961AAB" w14:textId="77777777" w:rsidTr="00F75878">
        <w:tc>
          <w:tcPr>
            <w:tcW w:w="1856" w:type="dxa"/>
          </w:tcPr>
          <w:p w14:paraId="7DDB0469" w14:textId="77777777" w:rsidR="005922B6" w:rsidRPr="00BE4CDC" w:rsidRDefault="005922B6" w:rsidP="00F75878">
            <w:pPr>
              <w:rPr>
                <w:rFonts w:asciiTheme="majorBidi" w:hAnsiTheme="majorBidi" w:cstheme="majorBidi"/>
                <w:i/>
                <w:iCs/>
                <w:sz w:val="20"/>
                <w:szCs w:val="20"/>
              </w:rPr>
            </w:pPr>
            <w:r w:rsidRPr="00BE4CDC">
              <w:rPr>
                <w:rFonts w:asciiTheme="majorBidi" w:hAnsiTheme="majorBidi" w:cstheme="majorBidi"/>
                <w:i/>
                <w:iCs/>
                <w:color w:val="000000"/>
                <w:sz w:val="20"/>
                <w:szCs w:val="20"/>
              </w:rPr>
              <w:t>Padina</w:t>
            </w:r>
            <w:r w:rsidRPr="00BE4CDC">
              <w:rPr>
                <w:rFonts w:asciiTheme="majorBidi" w:hAnsiTheme="majorBidi" w:cstheme="majorBidi"/>
                <w:i/>
                <w:iCs/>
                <w:color w:val="000000"/>
                <w:sz w:val="20"/>
                <w:szCs w:val="20"/>
              </w:rPr>
              <w:br/>
            </w:r>
            <w:proofErr w:type="spellStart"/>
            <w:r w:rsidRPr="00BE4CDC">
              <w:rPr>
                <w:rFonts w:asciiTheme="majorBidi" w:hAnsiTheme="majorBidi" w:cstheme="majorBidi"/>
                <w:i/>
                <w:iCs/>
                <w:color w:val="000000"/>
                <w:sz w:val="20"/>
                <w:szCs w:val="20"/>
              </w:rPr>
              <w:t>tetrastromatica</w:t>
            </w:r>
            <w:proofErr w:type="spellEnd"/>
          </w:p>
        </w:tc>
        <w:tc>
          <w:tcPr>
            <w:tcW w:w="1510" w:type="dxa"/>
          </w:tcPr>
          <w:p w14:paraId="5645228F" w14:textId="77777777" w:rsidR="005922B6" w:rsidRPr="00BE4CDC" w:rsidRDefault="005922B6" w:rsidP="00F75878">
            <w:pPr>
              <w:rPr>
                <w:rFonts w:asciiTheme="majorBidi" w:hAnsiTheme="majorBidi" w:cstheme="majorBidi"/>
              </w:rPr>
            </w:pPr>
            <w:r w:rsidRPr="00BE4CDC">
              <w:rPr>
                <w:rFonts w:asciiTheme="majorBidi" w:hAnsiTheme="majorBidi" w:cstheme="majorBidi"/>
              </w:rPr>
              <w:t>14 spherical</w:t>
            </w:r>
          </w:p>
        </w:tc>
        <w:tc>
          <w:tcPr>
            <w:tcW w:w="1128" w:type="dxa"/>
          </w:tcPr>
          <w:p w14:paraId="354BAFE0" w14:textId="77777777" w:rsidR="005922B6" w:rsidRPr="00BE4CDC" w:rsidRDefault="005922B6" w:rsidP="00F75878">
            <w:pPr>
              <w:rPr>
                <w:rFonts w:asciiTheme="majorBidi" w:hAnsiTheme="majorBidi" w:cstheme="majorBidi"/>
              </w:rPr>
            </w:pPr>
            <w:r w:rsidRPr="00BE4CDC">
              <w:rPr>
                <w:rFonts w:asciiTheme="majorBidi" w:hAnsiTheme="majorBidi" w:cstheme="majorBidi"/>
                <w:color w:val="000000"/>
              </w:rPr>
              <w:t>(</w:t>
            </w:r>
            <w:proofErr w:type="gramStart"/>
            <w:r w:rsidRPr="00BE4CDC">
              <w:rPr>
                <w:rFonts w:asciiTheme="majorBidi" w:hAnsiTheme="majorBidi" w:cstheme="majorBidi"/>
                <w:color w:val="000000"/>
              </w:rPr>
              <w:t>30,  60</w:t>
            </w:r>
            <w:proofErr w:type="gramEnd"/>
            <w:r w:rsidRPr="00BE4CDC">
              <w:rPr>
                <w:rFonts w:asciiTheme="majorBidi" w:hAnsiTheme="majorBidi" w:cstheme="majorBidi"/>
                <w:color w:val="000000"/>
              </w:rPr>
              <w:t xml:space="preserve"> , 90) </w:t>
            </w:r>
            <w:proofErr w:type="spellStart"/>
            <w:r w:rsidRPr="00BE4CDC">
              <w:rPr>
                <w:rFonts w:asciiTheme="majorBidi" w:hAnsiTheme="majorBidi" w:cstheme="majorBidi"/>
                <w:color w:val="000000"/>
              </w:rPr>
              <w:t>μl</w:t>
            </w:r>
            <w:proofErr w:type="spellEnd"/>
          </w:p>
        </w:tc>
        <w:tc>
          <w:tcPr>
            <w:tcW w:w="4163" w:type="dxa"/>
          </w:tcPr>
          <w:p w14:paraId="33A6FBBE" w14:textId="77777777" w:rsidR="005922B6" w:rsidRPr="00BE4CDC" w:rsidRDefault="005922B6" w:rsidP="00F75878">
            <w:pPr>
              <w:rPr>
                <w:rFonts w:asciiTheme="majorBidi" w:hAnsiTheme="majorBidi" w:cstheme="majorBidi"/>
                <w:i/>
                <w:iCs/>
                <w:sz w:val="20"/>
                <w:szCs w:val="20"/>
              </w:rPr>
            </w:pPr>
            <w:r w:rsidRPr="00BE4CDC">
              <w:rPr>
                <w:rFonts w:asciiTheme="majorBidi" w:hAnsiTheme="majorBidi" w:cstheme="majorBidi"/>
                <w:i/>
                <w:iCs/>
                <w:color w:val="000000"/>
                <w:sz w:val="20"/>
                <w:szCs w:val="20"/>
              </w:rPr>
              <w:t xml:space="preserve">Bacillus sp., Pseudomonas sp., Bacillus subtilis, Klebsiella </w:t>
            </w:r>
            <w:proofErr w:type="spellStart"/>
            <w:r w:rsidRPr="00BE4CDC">
              <w:rPr>
                <w:rFonts w:asciiTheme="majorBidi" w:hAnsiTheme="majorBidi" w:cstheme="majorBidi"/>
                <w:i/>
                <w:iCs/>
                <w:color w:val="000000"/>
                <w:sz w:val="20"/>
                <w:szCs w:val="20"/>
              </w:rPr>
              <w:t>planticola</w:t>
            </w:r>
            <w:proofErr w:type="spellEnd"/>
          </w:p>
        </w:tc>
        <w:tc>
          <w:tcPr>
            <w:tcW w:w="693" w:type="dxa"/>
          </w:tcPr>
          <w:p w14:paraId="281479EC" w14:textId="77777777" w:rsidR="005922B6" w:rsidRPr="00BE4CDC" w:rsidRDefault="005922B6" w:rsidP="00F75878">
            <w:pPr>
              <w:rPr>
                <w:rFonts w:asciiTheme="majorBidi" w:hAnsiTheme="majorBidi" w:cstheme="majorBidi"/>
              </w:rPr>
            </w:pPr>
            <w:r w:rsidRPr="00BE4CDC">
              <w:rPr>
                <w:rFonts w:asciiTheme="majorBidi" w:hAnsiTheme="majorBidi" w:cstheme="majorBidi"/>
              </w:rPr>
              <w:fldChar w:fldCharType="begin"/>
            </w:r>
            <w:r>
              <w:rPr>
                <w:rFonts w:asciiTheme="majorBidi" w:hAnsiTheme="majorBidi" w:cstheme="majorBidi"/>
              </w:rPr>
              <w:instrText xml:space="preserve"> ADDIN EN.CITE &lt;EndNote&gt;&lt;Cite&gt;&lt;Author&gt;Rajeshkumar&lt;/Author&gt;&lt;Year&gt;2012&lt;/Year&gt;&lt;RecNum&gt;985&lt;/RecNum&gt;&lt;DisplayText&gt;[106]&lt;/DisplayText&gt;&lt;record&gt;&lt;rec-number&gt;985&lt;/rec-number&gt;&lt;foreign-keys&gt;&lt;key app="EN" db-id="vwpdz2f01tsffjevexjxaawe9xswrsp2rvfd"&gt;985&lt;/key&gt;&lt;/foreign-keys&gt;&lt;ref-type name="Journal Article"&gt;17&lt;/ref-type&gt;&lt;contributors&gt;&lt;authors&gt;&lt;author&gt;Rajeshkumar, S&lt;/author&gt;&lt;author&gt;Kannan, C&lt;/author&gt;&lt;author&gt;Annadurai, G&lt;/author&gt;&lt;/authors&gt;&lt;/contributors&gt;&lt;titles&gt;&lt;title&gt;Synthesis and characterization of antimicrobial silver nanoparticles using marine brown seaweed Padina tetrastromatica&lt;/title&gt;&lt;secondary-title&gt;Drug Invention Today&lt;/secondary-title&gt;&lt;/titles&gt;&lt;periodical&gt;&lt;full-title&gt;Drug invention today&lt;/full-title&gt;&lt;/periodical&gt;&lt;pages&gt;511-513&lt;/pages&gt;&lt;volume&gt;4&lt;/volume&gt;&lt;number&gt;10&lt;/number&gt;&lt;dates&gt;&lt;year&gt;2012&lt;/year&gt;&lt;/dates&gt;&lt;isbn&gt;0975-7619&lt;/isbn&gt;&lt;urls&gt;&lt;/urls&gt;&lt;/record&gt;&lt;/Cite&gt;&lt;/EndNote&gt;</w:instrText>
            </w:r>
            <w:r w:rsidRPr="00BE4CDC">
              <w:rPr>
                <w:rFonts w:asciiTheme="majorBidi" w:hAnsiTheme="majorBidi" w:cstheme="majorBidi"/>
              </w:rPr>
              <w:fldChar w:fldCharType="separate"/>
            </w:r>
            <w:r>
              <w:rPr>
                <w:rFonts w:asciiTheme="majorBidi" w:hAnsiTheme="majorBidi" w:cstheme="majorBidi"/>
                <w:noProof/>
              </w:rPr>
              <w:t>[</w:t>
            </w:r>
            <w:hyperlink w:anchor="_ENREF_106" w:tooltip="Rajeshkumar, 2012 #985" w:history="1">
              <w:r>
                <w:rPr>
                  <w:rFonts w:asciiTheme="majorBidi" w:hAnsiTheme="majorBidi" w:cstheme="majorBidi"/>
                  <w:noProof/>
                </w:rPr>
                <w:t>106</w:t>
              </w:r>
            </w:hyperlink>
            <w:r>
              <w:rPr>
                <w:rFonts w:asciiTheme="majorBidi" w:hAnsiTheme="majorBidi" w:cstheme="majorBidi"/>
                <w:noProof/>
              </w:rPr>
              <w:t>]</w:t>
            </w:r>
            <w:r w:rsidRPr="00BE4CDC">
              <w:rPr>
                <w:rFonts w:asciiTheme="majorBidi" w:hAnsiTheme="majorBidi" w:cstheme="majorBidi"/>
              </w:rPr>
              <w:fldChar w:fldCharType="end"/>
            </w:r>
          </w:p>
        </w:tc>
      </w:tr>
      <w:tr w:rsidR="005922B6" w:rsidRPr="00BE4CDC" w14:paraId="3D4D0E2B" w14:textId="77777777" w:rsidTr="00F75878">
        <w:tc>
          <w:tcPr>
            <w:tcW w:w="1856" w:type="dxa"/>
          </w:tcPr>
          <w:p w14:paraId="7D89D3FB" w14:textId="77777777" w:rsidR="005922B6" w:rsidRPr="00BE4CDC" w:rsidRDefault="005922B6" w:rsidP="00F75878">
            <w:pPr>
              <w:rPr>
                <w:rFonts w:asciiTheme="majorBidi" w:hAnsiTheme="majorBidi" w:cstheme="majorBidi"/>
                <w:i/>
                <w:iCs/>
                <w:sz w:val="20"/>
                <w:szCs w:val="20"/>
              </w:rPr>
            </w:pPr>
            <w:r w:rsidRPr="00BE4CDC">
              <w:rPr>
                <w:rFonts w:asciiTheme="majorBidi" w:hAnsiTheme="majorBidi" w:cstheme="majorBidi"/>
                <w:i/>
                <w:iCs/>
                <w:color w:val="000000"/>
                <w:sz w:val="20"/>
                <w:szCs w:val="20"/>
              </w:rPr>
              <w:t>Sargassum</w:t>
            </w:r>
            <w:r w:rsidRPr="00BE4CDC">
              <w:rPr>
                <w:rFonts w:asciiTheme="majorBidi" w:hAnsiTheme="majorBidi" w:cstheme="majorBidi"/>
                <w:i/>
                <w:iCs/>
                <w:color w:val="000000"/>
                <w:sz w:val="20"/>
                <w:szCs w:val="20"/>
              </w:rPr>
              <w:br/>
            </w:r>
            <w:proofErr w:type="spellStart"/>
            <w:r w:rsidRPr="00BE4CDC">
              <w:rPr>
                <w:rFonts w:asciiTheme="majorBidi" w:hAnsiTheme="majorBidi" w:cstheme="majorBidi"/>
                <w:i/>
                <w:iCs/>
                <w:color w:val="000000"/>
                <w:sz w:val="20"/>
                <w:szCs w:val="20"/>
              </w:rPr>
              <w:t>polycystum</w:t>
            </w:r>
            <w:proofErr w:type="spellEnd"/>
          </w:p>
        </w:tc>
        <w:tc>
          <w:tcPr>
            <w:tcW w:w="1510" w:type="dxa"/>
          </w:tcPr>
          <w:p w14:paraId="2B96376D" w14:textId="77777777" w:rsidR="005922B6" w:rsidRPr="00BE4CDC" w:rsidRDefault="005922B6" w:rsidP="00F75878">
            <w:pPr>
              <w:rPr>
                <w:rFonts w:asciiTheme="majorBidi" w:hAnsiTheme="majorBidi" w:cstheme="majorBidi"/>
              </w:rPr>
            </w:pPr>
            <w:r w:rsidRPr="00BE4CDC">
              <w:rPr>
                <w:rFonts w:asciiTheme="majorBidi" w:hAnsiTheme="majorBidi" w:cstheme="majorBidi"/>
              </w:rPr>
              <w:t>5-7 spherical</w:t>
            </w:r>
          </w:p>
        </w:tc>
        <w:tc>
          <w:tcPr>
            <w:tcW w:w="1128" w:type="dxa"/>
          </w:tcPr>
          <w:p w14:paraId="3CD91229" w14:textId="77777777" w:rsidR="005922B6" w:rsidRPr="00BE4CDC" w:rsidRDefault="005922B6" w:rsidP="00F75878">
            <w:pPr>
              <w:rPr>
                <w:rFonts w:asciiTheme="majorBidi" w:hAnsiTheme="majorBidi" w:cstheme="majorBidi"/>
              </w:rPr>
            </w:pPr>
            <w:r w:rsidRPr="00BE4CDC">
              <w:rPr>
                <w:rFonts w:asciiTheme="majorBidi" w:hAnsiTheme="majorBidi" w:cstheme="majorBidi"/>
                <w:color w:val="000000"/>
              </w:rPr>
              <w:t xml:space="preserve">100 </w:t>
            </w:r>
            <w:proofErr w:type="spellStart"/>
            <w:r w:rsidRPr="00BE4CDC">
              <w:rPr>
                <w:rFonts w:asciiTheme="majorBidi" w:hAnsiTheme="majorBidi" w:cstheme="majorBidi"/>
                <w:color w:val="000000"/>
              </w:rPr>
              <w:t>μl</w:t>
            </w:r>
            <w:proofErr w:type="spellEnd"/>
          </w:p>
        </w:tc>
        <w:tc>
          <w:tcPr>
            <w:tcW w:w="4163" w:type="dxa"/>
          </w:tcPr>
          <w:p w14:paraId="6E9A8642" w14:textId="77777777" w:rsidR="005922B6" w:rsidRPr="00BE4CDC" w:rsidRDefault="005922B6" w:rsidP="00F75878">
            <w:pPr>
              <w:rPr>
                <w:rFonts w:asciiTheme="majorBidi" w:hAnsiTheme="majorBidi" w:cstheme="majorBidi"/>
                <w:i/>
                <w:iCs/>
                <w:sz w:val="20"/>
                <w:szCs w:val="20"/>
              </w:rPr>
            </w:pPr>
            <w:r w:rsidRPr="00BE4CDC">
              <w:rPr>
                <w:rFonts w:asciiTheme="majorBidi" w:hAnsiTheme="majorBidi" w:cstheme="majorBidi"/>
                <w:i/>
                <w:iCs/>
                <w:color w:val="000000"/>
                <w:sz w:val="20"/>
                <w:szCs w:val="20"/>
              </w:rPr>
              <w:t>Pseudomonas aeruginosa, Klebsiella, Pneumoniae, Escherichia coli,</w:t>
            </w:r>
            <w:r w:rsidRPr="00BE4CDC">
              <w:rPr>
                <w:rFonts w:asciiTheme="majorBidi" w:hAnsiTheme="majorBidi" w:cstheme="majorBidi"/>
                <w:i/>
                <w:iCs/>
                <w:color w:val="000000"/>
                <w:sz w:val="20"/>
                <w:szCs w:val="20"/>
              </w:rPr>
              <w:br/>
              <w:t>Staphylococcus aureus</w:t>
            </w:r>
          </w:p>
        </w:tc>
        <w:tc>
          <w:tcPr>
            <w:tcW w:w="693" w:type="dxa"/>
          </w:tcPr>
          <w:p w14:paraId="391D8A3D" w14:textId="77777777" w:rsidR="005922B6" w:rsidRPr="00BE4CDC" w:rsidRDefault="005922B6" w:rsidP="00F75878">
            <w:pPr>
              <w:rPr>
                <w:rFonts w:asciiTheme="majorBidi" w:hAnsiTheme="majorBidi" w:cstheme="majorBidi"/>
              </w:rPr>
            </w:pPr>
            <w:r w:rsidRPr="00BE4CDC">
              <w:rPr>
                <w:rFonts w:asciiTheme="majorBidi" w:hAnsiTheme="majorBidi" w:cstheme="majorBidi"/>
              </w:rPr>
              <w:fldChar w:fldCharType="begin"/>
            </w:r>
            <w:r>
              <w:rPr>
                <w:rFonts w:asciiTheme="majorBidi" w:hAnsiTheme="majorBidi" w:cstheme="majorBidi"/>
              </w:rPr>
              <w:instrText xml:space="preserve"> ADDIN EN.CITE &lt;EndNote&gt;&lt;Cite&gt;&lt;Author&gt;Thangaraju&lt;/Author&gt;&lt;Year&gt;2012&lt;/Year&gt;&lt;RecNum&gt;986&lt;/RecNum&gt;&lt;DisplayText&gt;[107]&lt;/DisplayText&gt;&lt;record&gt;&lt;rec-number&gt;986&lt;/rec-number&gt;&lt;foreign-keys&gt;&lt;key app="EN" db-id="vwpdz2f01tsffjevexjxaawe9xswrsp2rvfd"&gt;986&lt;/key&gt;&lt;/foreign-keys&gt;&lt;ref-type name="Journal Article"&gt;17&lt;/ref-type&gt;&lt;contributors&gt;&lt;authors&gt;&lt;author&gt;Thangaraju, Nallamuthu&lt;/author&gt;&lt;author&gt;Venkatalakshmi, RP&lt;/author&gt;&lt;author&gt;Chinnasamy, A&lt;/author&gt;&lt;author&gt;Kannaiyan, P&lt;/author&gt;&lt;/authors&gt;&lt;/contributors&gt;&lt;titles&gt;&lt;title&gt;Synthesis of silver nanoparticles and the antibacterial and anticancer activities of the crude extract of Sargassum polycystum C&lt;/title&gt;&lt;secondary-title&gt;Agardh. Nano Biomed Eng&lt;/secondary-title&gt;&lt;/titles&gt;&lt;periodical&gt;&lt;full-title&gt;Agardh. Nano Biomed Eng&lt;/full-title&gt;&lt;/periodical&gt;&lt;pages&gt;89-94&lt;/pages&gt;&lt;volume&gt;4&lt;/volume&gt;&lt;number&gt;2&lt;/number&gt;&lt;dates&gt;&lt;year&gt;2012&lt;/year&gt;&lt;/dates&gt;&lt;urls&gt;&lt;/urls&gt;&lt;/record&gt;&lt;/Cite&gt;&lt;/EndNote&gt;</w:instrText>
            </w:r>
            <w:r w:rsidRPr="00BE4CDC">
              <w:rPr>
                <w:rFonts w:asciiTheme="majorBidi" w:hAnsiTheme="majorBidi" w:cstheme="majorBidi"/>
              </w:rPr>
              <w:fldChar w:fldCharType="separate"/>
            </w:r>
            <w:r>
              <w:rPr>
                <w:rFonts w:asciiTheme="majorBidi" w:hAnsiTheme="majorBidi" w:cstheme="majorBidi"/>
                <w:noProof/>
              </w:rPr>
              <w:t>[</w:t>
            </w:r>
            <w:hyperlink w:anchor="_ENREF_107" w:tooltip="Thangaraju, 2012 #986" w:history="1">
              <w:r>
                <w:rPr>
                  <w:rFonts w:asciiTheme="majorBidi" w:hAnsiTheme="majorBidi" w:cstheme="majorBidi"/>
                  <w:noProof/>
                </w:rPr>
                <w:t>107</w:t>
              </w:r>
            </w:hyperlink>
            <w:r>
              <w:rPr>
                <w:rFonts w:asciiTheme="majorBidi" w:hAnsiTheme="majorBidi" w:cstheme="majorBidi"/>
                <w:noProof/>
              </w:rPr>
              <w:t>]</w:t>
            </w:r>
            <w:r w:rsidRPr="00BE4CDC">
              <w:rPr>
                <w:rFonts w:asciiTheme="majorBidi" w:hAnsiTheme="majorBidi" w:cstheme="majorBidi"/>
              </w:rPr>
              <w:fldChar w:fldCharType="end"/>
            </w:r>
          </w:p>
        </w:tc>
      </w:tr>
      <w:tr w:rsidR="005922B6" w:rsidRPr="00BE4CDC" w14:paraId="0510837D" w14:textId="77777777" w:rsidTr="00F75878">
        <w:tc>
          <w:tcPr>
            <w:tcW w:w="1856" w:type="dxa"/>
          </w:tcPr>
          <w:p w14:paraId="50255073" w14:textId="77777777" w:rsidR="005922B6" w:rsidRPr="00BE4CDC" w:rsidRDefault="005922B6" w:rsidP="00F75878">
            <w:pPr>
              <w:rPr>
                <w:rFonts w:asciiTheme="majorBidi" w:hAnsiTheme="majorBidi" w:cstheme="majorBidi"/>
                <w:i/>
                <w:iCs/>
                <w:sz w:val="20"/>
                <w:szCs w:val="20"/>
              </w:rPr>
            </w:pPr>
            <w:proofErr w:type="spellStart"/>
            <w:r w:rsidRPr="00BE4CDC">
              <w:rPr>
                <w:rFonts w:asciiTheme="majorBidi" w:hAnsiTheme="majorBidi" w:cstheme="majorBidi"/>
                <w:i/>
                <w:iCs/>
                <w:color w:val="000000"/>
                <w:sz w:val="20"/>
                <w:szCs w:val="20"/>
              </w:rPr>
              <w:t>Gracilaria</w:t>
            </w:r>
            <w:proofErr w:type="spellEnd"/>
            <w:r w:rsidRPr="00BE4CDC">
              <w:rPr>
                <w:rFonts w:asciiTheme="majorBidi" w:hAnsiTheme="majorBidi" w:cstheme="majorBidi"/>
                <w:i/>
                <w:iCs/>
                <w:color w:val="000000"/>
                <w:sz w:val="20"/>
                <w:szCs w:val="20"/>
              </w:rPr>
              <w:t xml:space="preserve"> </w:t>
            </w:r>
            <w:proofErr w:type="spellStart"/>
            <w:r w:rsidRPr="00BE4CDC">
              <w:rPr>
                <w:rFonts w:asciiTheme="majorBidi" w:hAnsiTheme="majorBidi" w:cstheme="majorBidi"/>
                <w:i/>
                <w:iCs/>
                <w:color w:val="000000"/>
                <w:sz w:val="20"/>
                <w:szCs w:val="20"/>
              </w:rPr>
              <w:t>corticata</w:t>
            </w:r>
            <w:proofErr w:type="spellEnd"/>
          </w:p>
        </w:tc>
        <w:tc>
          <w:tcPr>
            <w:tcW w:w="1510" w:type="dxa"/>
          </w:tcPr>
          <w:p w14:paraId="428C3AE5" w14:textId="77777777" w:rsidR="005922B6" w:rsidRPr="00BE4CDC" w:rsidRDefault="005922B6" w:rsidP="00F75878">
            <w:pPr>
              <w:rPr>
                <w:rFonts w:asciiTheme="majorBidi" w:hAnsiTheme="majorBidi" w:cstheme="majorBidi"/>
              </w:rPr>
            </w:pPr>
            <w:r w:rsidRPr="00BE4CDC">
              <w:rPr>
                <w:rFonts w:asciiTheme="majorBidi" w:hAnsiTheme="majorBidi" w:cstheme="majorBidi"/>
              </w:rPr>
              <w:t>18-46 spherical</w:t>
            </w:r>
          </w:p>
        </w:tc>
        <w:tc>
          <w:tcPr>
            <w:tcW w:w="1128" w:type="dxa"/>
          </w:tcPr>
          <w:p w14:paraId="18BC4B58" w14:textId="77777777" w:rsidR="005922B6" w:rsidRPr="00BE4CDC" w:rsidRDefault="005922B6" w:rsidP="00F75878">
            <w:pPr>
              <w:rPr>
                <w:rFonts w:asciiTheme="majorBidi" w:hAnsiTheme="majorBidi" w:cstheme="majorBidi"/>
              </w:rPr>
            </w:pPr>
            <w:r w:rsidRPr="00BE4CDC">
              <w:rPr>
                <w:rFonts w:asciiTheme="majorBidi" w:hAnsiTheme="majorBidi" w:cstheme="majorBidi"/>
                <w:color w:val="000000"/>
              </w:rPr>
              <w:t>30 ml</w:t>
            </w:r>
          </w:p>
        </w:tc>
        <w:tc>
          <w:tcPr>
            <w:tcW w:w="4163" w:type="dxa"/>
          </w:tcPr>
          <w:p w14:paraId="0AA334E1" w14:textId="77777777" w:rsidR="005922B6" w:rsidRPr="00BE4CDC" w:rsidRDefault="005922B6" w:rsidP="00F75878">
            <w:pPr>
              <w:rPr>
                <w:rFonts w:asciiTheme="majorBidi" w:hAnsiTheme="majorBidi" w:cstheme="majorBidi"/>
                <w:i/>
                <w:iCs/>
                <w:sz w:val="20"/>
                <w:szCs w:val="20"/>
              </w:rPr>
            </w:pPr>
            <w:r w:rsidRPr="00BE4CDC">
              <w:rPr>
                <w:rFonts w:asciiTheme="majorBidi" w:hAnsiTheme="majorBidi" w:cstheme="majorBidi"/>
                <w:i/>
                <w:iCs/>
                <w:color w:val="000000"/>
                <w:sz w:val="20"/>
                <w:szCs w:val="20"/>
              </w:rPr>
              <w:t xml:space="preserve">C. albicans, C. </w:t>
            </w:r>
            <w:proofErr w:type="spellStart"/>
            <w:r w:rsidRPr="00BE4CDC">
              <w:rPr>
                <w:rFonts w:asciiTheme="majorBidi" w:hAnsiTheme="majorBidi" w:cstheme="majorBidi"/>
                <w:i/>
                <w:iCs/>
                <w:color w:val="000000"/>
                <w:sz w:val="20"/>
                <w:szCs w:val="20"/>
              </w:rPr>
              <w:t>glabara</w:t>
            </w:r>
            <w:proofErr w:type="spellEnd"/>
          </w:p>
        </w:tc>
        <w:tc>
          <w:tcPr>
            <w:tcW w:w="693" w:type="dxa"/>
          </w:tcPr>
          <w:p w14:paraId="32306146" w14:textId="77777777" w:rsidR="005922B6" w:rsidRPr="00BE4CDC" w:rsidRDefault="005922B6" w:rsidP="00F75878">
            <w:pPr>
              <w:rPr>
                <w:rFonts w:asciiTheme="majorBidi" w:hAnsiTheme="majorBidi" w:cstheme="majorBidi"/>
              </w:rPr>
            </w:pPr>
            <w:r w:rsidRPr="00BE4CDC">
              <w:rPr>
                <w:rFonts w:asciiTheme="majorBidi" w:hAnsiTheme="majorBidi" w:cstheme="majorBidi"/>
              </w:rPr>
              <w:fldChar w:fldCharType="begin"/>
            </w:r>
            <w:r>
              <w:rPr>
                <w:rFonts w:asciiTheme="majorBidi" w:hAnsiTheme="majorBidi" w:cstheme="majorBidi"/>
              </w:rPr>
              <w:instrText xml:space="preserve"> ADDIN EN.CITE &lt;EndNote&gt;&lt;Cite&gt;&lt;Author&gt;Kumar&lt;/Author&gt;&lt;Year&gt;2013&lt;/Year&gt;&lt;RecNum&gt;987&lt;/RecNum&gt;&lt;DisplayText&gt;[108]&lt;/DisplayText&gt;&lt;record&gt;&lt;rec-number&gt;987&lt;/rec-number&gt;&lt;foreign-keys&gt;&lt;key app="EN" db-id="vwpdz2f01tsffjevexjxaawe9xswrsp2rvfd"&gt;987&lt;/key&gt;&lt;/foreign-keys&gt;&lt;ref-type name="Journal Article"&gt;17&lt;/ref-type&gt;&lt;contributors&gt;&lt;authors&gt;&lt;author&gt;Kumar, P&lt;/author&gt;&lt;author&gt;Senthamil Selvi, S&lt;/author&gt;&lt;author&gt;Govindaraju, M&lt;/author&gt;&lt;/authors&gt;&lt;/contributors&gt;&lt;titles&gt;&lt;title&gt;Seaweed-mediated biosynthesis of silver nanoparticles using Gracilaria corticata for its antifungal activity against Candida spp&lt;/title&gt;&lt;secondary-title&gt;Applied Nanoscience&lt;/secondary-title&gt;&lt;/titles&gt;&lt;periodical&gt;&lt;full-title&gt;Applied nanoscience&lt;/full-title&gt;&lt;/periodical&gt;&lt;pages&gt;495-500&lt;/pages&gt;&lt;volume&gt;3&lt;/volume&gt;&lt;dates&gt;&lt;year&gt;2013&lt;/year&gt;&lt;/dates&gt;&lt;isbn&gt;2190-5509&lt;/isbn&gt;&lt;urls&gt;&lt;/urls&gt;&lt;/record&gt;&lt;/Cite&gt;&lt;/EndNote&gt;</w:instrText>
            </w:r>
            <w:r w:rsidRPr="00BE4CDC">
              <w:rPr>
                <w:rFonts w:asciiTheme="majorBidi" w:hAnsiTheme="majorBidi" w:cstheme="majorBidi"/>
              </w:rPr>
              <w:fldChar w:fldCharType="separate"/>
            </w:r>
            <w:r>
              <w:rPr>
                <w:rFonts w:asciiTheme="majorBidi" w:hAnsiTheme="majorBidi" w:cstheme="majorBidi"/>
                <w:noProof/>
              </w:rPr>
              <w:t>[</w:t>
            </w:r>
            <w:hyperlink w:anchor="_ENREF_108" w:tooltip="Kumar, 2013 #987" w:history="1">
              <w:r>
                <w:rPr>
                  <w:rFonts w:asciiTheme="majorBidi" w:hAnsiTheme="majorBidi" w:cstheme="majorBidi"/>
                  <w:noProof/>
                </w:rPr>
                <w:t>108</w:t>
              </w:r>
            </w:hyperlink>
            <w:r>
              <w:rPr>
                <w:rFonts w:asciiTheme="majorBidi" w:hAnsiTheme="majorBidi" w:cstheme="majorBidi"/>
                <w:noProof/>
              </w:rPr>
              <w:t>]</w:t>
            </w:r>
            <w:r w:rsidRPr="00BE4CDC">
              <w:rPr>
                <w:rFonts w:asciiTheme="majorBidi" w:hAnsiTheme="majorBidi" w:cstheme="majorBidi"/>
              </w:rPr>
              <w:fldChar w:fldCharType="end"/>
            </w:r>
          </w:p>
        </w:tc>
      </w:tr>
      <w:tr w:rsidR="005922B6" w:rsidRPr="00BE4CDC" w14:paraId="749D5041" w14:textId="77777777" w:rsidTr="00F75878">
        <w:tc>
          <w:tcPr>
            <w:tcW w:w="1856" w:type="dxa"/>
          </w:tcPr>
          <w:p w14:paraId="659109B5" w14:textId="77777777" w:rsidR="005922B6" w:rsidRPr="00BE4CDC" w:rsidRDefault="005922B6" w:rsidP="00F75878">
            <w:pPr>
              <w:rPr>
                <w:rFonts w:asciiTheme="majorBidi" w:hAnsiTheme="majorBidi" w:cstheme="majorBidi"/>
                <w:i/>
                <w:iCs/>
                <w:sz w:val="20"/>
                <w:szCs w:val="20"/>
              </w:rPr>
            </w:pPr>
            <w:proofErr w:type="spellStart"/>
            <w:r w:rsidRPr="00BE4CDC">
              <w:rPr>
                <w:rFonts w:asciiTheme="majorBidi" w:hAnsiTheme="majorBidi" w:cstheme="majorBidi"/>
                <w:i/>
                <w:iCs/>
                <w:color w:val="000000"/>
                <w:sz w:val="20"/>
                <w:szCs w:val="20"/>
              </w:rPr>
              <w:t>Gelidiella</w:t>
            </w:r>
            <w:proofErr w:type="spellEnd"/>
            <w:r w:rsidRPr="00BE4CDC">
              <w:rPr>
                <w:rFonts w:asciiTheme="majorBidi" w:hAnsiTheme="majorBidi" w:cstheme="majorBidi"/>
                <w:i/>
                <w:iCs/>
                <w:color w:val="000000"/>
                <w:sz w:val="20"/>
                <w:szCs w:val="20"/>
              </w:rPr>
              <w:t xml:space="preserve"> </w:t>
            </w:r>
            <w:proofErr w:type="spellStart"/>
            <w:r w:rsidRPr="00BE4CDC">
              <w:rPr>
                <w:rFonts w:asciiTheme="majorBidi" w:hAnsiTheme="majorBidi" w:cstheme="majorBidi"/>
                <w:i/>
                <w:iCs/>
                <w:color w:val="000000"/>
                <w:sz w:val="20"/>
                <w:szCs w:val="20"/>
              </w:rPr>
              <w:t>acerosa</w:t>
            </w:r>
            <w:proofErr w:type="spellEnd"/>
          </w:p>
        </w:tc>
        <w:tc>
          <w:tcPr>
            <w:tcW w:w="1510" w:type="dxa"/>
          </w:tcPr>
          <w:p w14:paraId="082E408B" w14:textId="77777777" w:rsidR="005922B6" w:rsidRPr="00BE4CDC" w:rsidRDefault="005922B6" w:rsidP="00F75878">
            <w:pPr>
              <w:rPr>
                <w:rFonts w:asciiTheme="majorBidi" w:hAnsiTheme="majorBidi" w:cstheme="majorBidi"/>
              </w:rPr>
            </w:pPr>
            <w:r w:rsidRPr="00BE4CDC">
              <w:rPr>
                <w:rFonts w:asciiTheme="majorBidi" w:hAnsiTheme="majorBidi" w:cstheme="majorBidi"/>
              </w:rPr>
              <w:t>22 spherical</w:t>
            </w:r>
          </w:p>
        </w:tc>
        <w:tc>
          <w:tcPr>
            <w:tcW w:w="1128" w:type="dxa"/>
          </w:tcPr>
          <w:p w14:paraId="716EDB87" w14:textId="77777777" w:rsidR="005922B6" w:rsidRPr="00BE4CDC" w:rsidRDefault="005922B6" w:rsidP="00F75878">
            <w:pPr>
              <w:rPr>
                <w:rFonts w:asciiTheme="majorBidi" w:hAnsiTheme="majorBidi" w:cstheme="majorBidi"/>
              </w:rPr>
            </w:pPr>
            <w:r w:rsidRPr="00BE4CDC">
              <w:rPr>
                <w:rFonts w:asciiTheme="majorBidi" w:hAnsiTheme="majorBidi" w:cstheme="majorBidi"/>
                <w:color w:val="000000"/>
              </w:rPr>
              <w:t xml:space="preserve">50 </w:t>
            </w:r>
            <w:proofErr w:type="spellStart"/>
            <w:r w:rsidRPr="00BE4CDC">
              <w:rPr>
                <w:rFonts w:asciiTheme="majorBidi" w:hAnsiTheme="majorBidi" w:cstheme="majorBidi"/>
                <w:color w:val="000000"/>
              </w:rPr>
              <w:t>μl</w:t>
            </w:r>
            <w:proofErr w:type="spellEnd"/>
          </w:p>
        </w:tc>
        <w:tc>
          <w:tcPr>
            <w:tcW w:w="4163" w:type="dxa"/>
          </w:tcPr>
          <w:p w14:paraId="44E8AB60" w14:textId="77777777" w:rsidR="005922B6" w:rsidRPr="00BE4CDC" w:rsidRDefault="005922B6" w:rsidP="00F75878">
            <w:pPr>
              <w:rPr>
                <w:rFonts w:asciiTheme="majorBidi" w:hAnsiTheme="majorBidi" w:cstheme="majorBidi"/>
                <w:i/>
                <w:iCs/>
                <w:sz w:val="20"/>
                <w:szCs w:val="20"/>
              </w:rPr>
            </w:pPr>
            <w:proofErr w:type="spellStart"/>
            <w:r w:rsidRPr="00BE4CDC">
              <w:rPr>
                <w:rFonts w:asciiTheme="majorBidi" w:hAnsiTheme="majorBidi" w:cstheme="majorBidi"/>
                <w:i/>
                <w:iCs/>
                <w:color w:val="000000"/>
                <w:sz w:val="20"/>
                <w:szCs w:val="20"/>
              </w:rPr>
              <w:t>Humicola</w:t>
            </w:r>
            <w:proofErr w:type="spellEnd"/>
            <w:r w:rsidRPr="00BE4CDC">
              <w:rPr>
                <w:rFonts w:asciiTheme="majorBidi" w:hAnsiTheme="majorBidi" w:cstheme="majorBidi"/>
                <w:i/>
                <w:iCs/>
                <w:color w:val="000000"/>
                <w:sz w:val="20"/>
                <w:szCs w:val="20"/>
              </w:rPr>
              <w:t xml:space="preserve"> </w:t>
            </w:r>
            <w:proofErr w:type="spellStart"/>
            <w:r w:rsidRPr="00BE4CDC">
              <w:rPr>
                <w:rFonts w:asciiTheme="majorBidi" w:hAnsiTheme="majorBidi" w:cstheme="majorBidi"/>
                <w:i/>
                <w:iCs/>
                <w:color w:val="000000"/>
                <w:sz w:val="20"/>
                <w:szCs w:val="20"/>
              </w:rPr>
              <w:t>insolens</w:t>
            </w:r>
            <w:proofErr w:type="spellEnd"/>
            <w:r w:rsidRPr="00BE4CDC">
              <w:rPr>
                <w:rFonts w:asciiTheme="majorBidi" w:hAnsiTheme="majorBidi" w:cstheme="majorBidi"/>
                <w:i/>
                <w:iCs/>
                <w:color w:val="000000"/>
                <w:sz w:val="20"/>
                <w:szCs w:val="20"/>
              </w:rPr>
              <w:t xml:space="preserve">, Fusarium </w:t>
            </w:r>
            <w:proofErr w:type="spellStart"/>
            <w:r w:rsidRPr="00BE4CDC">
              <w:rPr>
                <w:rFonts w:asciiTheme="majorBidi" w:hAnsiTheme="majorBidi" w:cstheme="majorBidi"/>
                <w:i/>
                <w:iCs/>
                <w:color w:val="000000"/>
                <w:sz w:val="20"/>
                <w:szCs w:val="20"/>
              </w:rPr>
              <w:t>dimerum</w:t>
            </w:r>
            <w:proofErr w:type="spellEnd"/>
            <w:r w:rsidRPr="00BE4CDC">
              <w:rPr>
                <w:rFonts w:asciiTheme="majorBidi" w:hAnsiTheme="majorBidi" w:cstheme="majorBidi"/>
                <w:i/>
                <w:iCs/>
                <w:color w:val="000000"/>
                <w:sz w:val="20"/>
                <w:szCs w:val="20"/>
              </w:rPr>
              <w:t xml:space="preserve">, Mucor indicus, Trichoderma </w:t>
            </w:r>
            <w:proofErr w:type="spellStart"/>
            <w:r w:rsidRPr="00BE4CDC">
              <w:rPr>
                <w:rFonts w:asciiTheme="majorBidi" w:hAnsiTheme="majorBidi" w:cstheme="majorBidi"/>
                <w:i/>
                <w:iCs/>
                <w:color w:val="000000"/>
                <w:sz w:val="20"/>
                <w:szCs w:val="20"/>
              </w:rPr>
              <w:t>reesei</w:t>
            </w:r>
            <w:proofErr w:type="spellEnd"/>
          </w:p>
        </w:tc>
        <w:tc>
          <w:tcPr>
            <w:tcW w:w="693" w:type="dxa"/>
          </w:tcPr>
          <w:p w14:paraId="2D0359EB" w14:textId="77777777" w:rsidR="005922B6" w:rsidRPr="00BE4CDC" w:rsidRDefault="005922B6" w:rsidP="00F75878">
            <w:pPr>
              <w:rPr>
                <w:rFonts w:asciiTheme="majorBidi" w:hAnsiTheme="majorBidi" w:cstheme="majorBidi"/>
              </w:rPr>
            </w:pPr>
            <w:r w:rsidRPr="00BE4CDC">
              <w:rPr>
                <w:rFonts w:asciiTheme="majorBidi" w:hAnsiTheme="majorBidi" w:cstheme="majorBidi"/>
              </w:rPr>
              <w:fldChar w:fldCharType="begin"/>
            </w:r>
            <w:r>
              <w:rPr>
                <w:rFonts w:asciiTheme="majorBidi" w:hAnsiTheme="majorBidi" w:cstheme="majorBidi"/>
              </w:rPr>
              <w:instrText xml:space="preserve"> ADDIN EN.CITE &lt;EndNote&gt;&lt;Cite&gt;&lt;Author&gt;Kumar&lt;/Author&gt;&lt;Year&gt;2013&lt;/Year&gt;&lt;RecNum&gt;987&lt;/RecNum&gt;&lt;DisplayText&gt;[108]&lt;/DisplayText&gt;&lt;record&gt;&lt;rec-number&gt;987&lt;/rec-number&gt;&lt;foreign-keys&gt;&lt;key app="EN" db-id="vwpdz2f01tsffjevexjxaawe9xswrsp2rvfd"&gt;987&lt;/key&gt;&lt;/foreign-keys&gt;&lt;ref-type name="Journal Article"&gt;17&lt;/ref-type&gt;&lt;contributors&gt;&lt;authors&gt;&lt;author&gt;Kumar, P&lt;/author&gt;&lt;author&gt;Senthamil Selvi, S&lt;/author&gt;&lt;author&gt;Govindaraju, M&lt;/author&gt;&lt;/authors&gt;&lt;/contributors&gt;&lt;titles&gt;&lt;title&gt;Seaweed-mediated biosynthesis of silver nanoparticles using Gracilaria corticata for its antifungal activity against Candida spp&lt;/title&gt;&lt;secondary-title&gt;Applied Nanoscience&lt;/secondary-title&gt;&lt;/titles&gt;&lt;periodical&gt;&lt;full-title&gt;Applied nanoscience&lt;/full-title&gt;&lt;/periodical&gt;&lt;pages&gt;495-500&lt;/pages&gt;&lt;volume&gt;3&lt;/volume&gt;&lt;dates&gt;&lt;year&gt;2013&lt;/year&gt;&lt;/dates&gt;&lt;isbn&gt;2190-5509&lt;/isbn&gt;&lt;urls&gt;&lt;/urls&gt;&lt;/record&gt;&lt;/Cite&gt;&lt;/EndNote&gt;</w:instrText>
            </w:r>
            <w:r w:rsidRPr="00BE4CDC">
              <w:rPr>
                <w:rFonts w:asciiTheme="majorBidi" w:hAnsiTheme="majorBidi" w:cstheme="majorBidi"/>
              </w:rPr>
              <w:fldChar w:fldCharType="separate"/>
            </w:r>
            <w:r>
              <w:rPr>
                <w:rFonts w:asciiTheme="majorBidi" w:hAnsiTheme="majorBidi" w:cstheme="majorBidi"/>
                <w:noProof/>
              </w:rPr>
              <w:t>[</w:t>
            </w:r>
            <w:hyperlink w:anchor="_ENREF_108" w:tooltip="Kumar, 2013 #987" w:history="1">
              <w:r>
                <w:rPr>
                  <w:rFonts w:asciiTheme="majorBidi" w:hAnsiTheme="majorBidi" w:cstheme="majorBidi"/>
                  <w:noProof/>
                </w:rPr>
                <w:t>108</w:t>
              </w:r>
            </w:hyperlink>
            <w:r>
              <w:rPr>
                <w:rFonts w:asciiTheme="majorBidi" w:hAnsiTheme="majorBidi" w:cstheme="majorBidi"/>
                <w:noProof/>
              </w:rPr>
              <w:t>]</w:t>
            </w:r>
            <w:r w:rsidRPr="00BE4CDC">
              <w:rPr>
                <w:rFonts w:asciiTheme="majorBidi" w:hAnsiTheme="majorBidi" w:cstheme="majorBidi"/>
              </w:rPr>
              <w:fldChar w:fldCharType="end"/>
            </w:r>
          </w:p>
        </w:tc>
      </w:tr>
      <w:tr w:rsidR="005922B6" w:rsidRPr="00BE4CDC" w14:paraId="3C2CCDC8" w14:textId="77777777" w:rsidTr="00F75878">
        <w:tc>
          <w:tcPr>
            <w:tcW w:w="1856" w:type="dxa"/>
          </w:tcPr>
          <w:p w14:paraId="521CBD2E" w14:textId="77777777" w:rsidR="005922B6" w:rsidRPr="00BE4CDC" w:rsidRDefault="005922B6" w:rsidP="00F75878">
            <w:pPr>
              <w:rPr>
                <w:rFonts w:asciiTheme="majorBidi" w:hAnsiTheme="majorBidi" w:cstheme="majorBidi"/>
                <w:i/>
                <w:iCs/>
                <w:sz w:val="20"/>
                <w:szCs w:val="20"/>
              </w:rPr>
            </w:pPr>
            <w:r w:rsidRPr="00BE4CDC">
              <w:rPr>
                <w:rFonts w:asciiTheme="majorBidi" w:hAnsiTheme="majorBidi" w:cstheme="majorBidi"/>
                <w:i/>
                <w:iCs/>
                <w:color w:val="000000"/>
                <w:sz w:val="20"/>
                <w:szCs w:val="20"/>
              </w:rPr>
              <w:t>Enteromorpha</w:t>
            </w:r>
            <w:r w:rsidRPr="00BE4CDC">
              <w:rPr>
                <w:rFonts w:asciiTheme="majorBidi" w:hAnsiTheme="majorBidi" w:cstheme="majorBidi"/>
                <w:i/>
                <w:iCs/>
                <w:color w:val="000000"/>
                <w:sz w:val="20"/>
                <w:szCs w:val="20"/>
              </w:rPr>
              <w:br/>
            </w:r>
            <w:proofErr w:type="spellStart"/>
            <w:r w:rsidRPr="00BE4CDC">
              <w:rPr>
                <w:rFonts w:asciiTheme="majorBidi" w:hAnsiTheme="majorBidi" w:cstheme="majorBidi"/>
                <w:i/>
                <w:iCs/>
                <w:color w:val="000000"/>
                <w:sz w:val="20"/>
                <w:szCs w:val="20"/>
              </w:rPr>
              <w:t>flexuosa</w:t>
            </w:r>
            <w:proofErr w:type="spellEnd"/>
          </w:p>
        </w:tc>
        <w:tc>
          <w:tcPr>
            <w:tcW w:w="1510" w:type="dxa"/>
          </w:tcPr>
          <w:p w14:paraId="33927962" w14:textId="77777777" w:rsidR="005922B6" w:rsidRPr="00BE4CDC" w:rsidRDefault="005922B6" w:rsidP="00F75878">
            <w:pPr>
              <w:rPr>
                <w:rFonts w:asciiTheme="majorBidi" w:hAnsiTheme="majorBidi" w:cstheme="majorBidi"/>
              </w:rPr>
            </w:pPr>
            <w:r w:rsidRPr="00BE4CDC">
              <w:rPr>
                <w:rFonts w:asciiTheme="majorBidi" w:hAnsiTheme="majorBidi" w:cstheme="majorBidi"/>
              </w:rPr>
              <w:t>2-32 circular</w:t>
            </w:r>
          </w:p>
        </w:tc>
        <w:tc>
          <w:tcPr>
            <w:tcW w:w="1128" w:type="dxa"/>
          </w:tcPr>
          <w:p w14:paraId="15477F1E" w14:textId="77777777" w:rsidR="005922B6" w:rsidRPr="00BE4CDC" w:rsidRDefault="005922B6" w:rsidP="00F75878">
            <w:pPr>
              <w:rPr>
                <w:rFonts w:asciiTheme="majorBidi" w:hAnsiTheme="majorBidi" w:cstheme="majorBidi"/>
              </w:rPr>
            </w:pPr>
            <w:r w:rsidRPr="00BE4CDC">
              <w:rPr>
                <w:rFonts w:asciiTheme="majorBidi" w:hAnsiTheme="majorBidi" w:cstheme="majorBidi"/>
              </w:rPr>
              <w:t>-</w:t>
            </w:r>
          </w:p>
        </w:tc>
        <w:tc>
          <w:tcPr>
            <w:tcW w:w="4163" w:type="dxa"/>
          </w:tcPr>
          <w:p w14:paraId="72E4658E" w14:textId="77777777" w:rsidR="005922B6" w:rsidRPr="00BE4CDC" w:rsidRDefault="005922B6" w:rsidP="00F75878">
            <w:pPr>
              <w:rPr>
                <w:rFonts w:asciiTheme="majorBidi" w:hAnsiTheme="majorBidi" w:cstheme="majorBidi"/>
                <w:i/>
                <w:iCs/>
                <w:sz w:val="20"/>
                <w:szCs w:val="20"/>
              </w:rPr>
            </w:pPr>
            <w:r w:rsidRPr="00BE4CDC">
              <w:rPr>
                <w:rFonts w:asciiTheme="majorBidi" w:hAnsiTheme="majorBidi" w:cstheme="majorBidi"/>
                <w:i/>
                <w:iCs/>
                <w:color w:val="000000"/>
                <w:sz w:val="20"/>
                <w:szCs w:val="20"/>
              </w:rPr>
              <w:t xml:space="preserve">B. subtilis, B. </w:t>
            </w:r>
            <w:proofErr w:type="spellStart"/>
            <w:r w:rsidRPr="00BE4CDC">
              <w:rPr>
                <w:rFonts w:asciiTheme="majorBidi" w:hAnsiTheme="majorBidi" w:cstheme="majorBidi"/>
                <w:i/>
                <w:iCs/>
                <w:color w:val="000000"/>
                <w:sz w:val="20"/>
                <w:szCs w:val="20"/>
              </w:rPr>
              <w:t>pumulis</w:t>
            </w:r>
            <w:proofErr w:type="spellEnd"/>
            <w:r w:rsidRPr="00BE4CDC">
              <w:rPr>
                <w:rFonts w:asciiTheme="majorBidi" w:hAnsiTheme="majorBidi" w:cstheme="majorBidi"/>
                <w:i/>
                <w:iCs/>
                <w:color w:val="000000"/>
                <w:sz w:val="20"/>
                <w:szCs w:val="20"/>
              </w:rPr>
              <w:t>, E. faecalis, S. aureus, S. epidermidis, E. coli, S. cerevisiae,</w:t>
            </w:r>
            <w:r w:rsidRPr="00BE4CDC">
              <w:rPr>
                <w:rFonts w:asciiTheme="majorBidi" w:hAnsiTheme="majorBidi" w:cstheme="majorBidi"/>
                <w:i/>
                <w:iCs/>
                <w:color w:val="000000"/>
                <w:sz w:val="20"/>
                <w:szCs w:val="20"/>
              </w:rPr>
              <w:br/>
              <w:t>C. albicans</w:t>
            </w:r>
          </w:p>
        </w:tc>
        <w:tc>
          <w:tcPr>
            <w:tcW w:w="693" w:type="dxa"/>
          </w:tcPr>
          <w:p w14:paraId="3F18F99D" w14:textId="77777777" w:rsidR="005922B6" w:rsidRPr="00BE4CDC" w:rsidRDefault="005922B6" w:rsidP="00F75878">
            <w:pPr>
              <w:rPr>
                <w:rFonts w:asciiTheme="majorBidi" w:hAnsiTheme="majorBidi" w:cstheme="majorBidi"/>
              </w:rPr>
            </w:pPr>
            <w:r w:rsidRPr="00BE4CDC">
              <w:rPr>
                <w:rFonts w:asciiTheme="majorBidi" w:hAnsiTheme="majorBidi" w:cstheme="majorBidi"/>
              </w:rPr>
              <w:fldChar w:fldCharType="begin"/>
            </w:r>
            <w:r>
              <w:rPr>
                <w:rFonts w:asciiTheme="majorBidi" w:hAnsiTheme="majorBidi" w:cstheme="majorBidi"/>
              </w:rPr>
              <w:instrText xml:space="preserve"> ADDIN EN.CITE &lt;EndNote&gt;&lt;Cite&gt;&lt;Author&gt;Yousefzadi&lt;/Author&gt;&lt;Year&gt;2014&lt;/Year&gt;&lt;RecNum&gt;989&lt;/RecNum&gt;&lt;DisplayText&gt;[109]&lt;/DisplayText&gt;&lt;record&gt;&lt;rec-number&gt;989&lt;/rec-number&gt;&lt;foreign-keys&gt;&lt;key app="EN" db-id="vwpdz2f01tsffjevexjxaawe9xswrsp2rvfd"&gt;989&lt;/key&gt;&lt;/foreign-keys&gt;&lt;ref-type name="Journal Article"&gt;17&lt;/ref-type&gt;&lt;contributors&gt;&lt;authors&gt;&lt;author&gt;Yousefzadi, Morteza&lt;/author&gt;&lt;author&gt;Rahimi, Zohreh&lt;/author&gt;&lt;author&gt;Ghafori, Vahid&lt;/author&gt;&lt;/authors&gt;&lt;/contributors&gt;&lt;titles&gt;&lt;title&gt;The green synthesis, characterization and antimicrobial activities of silver nanoparticles synthesized from green alga Enteromorpha flexuosa (wulfen) J. Agardh&lt;/title&gt;&lt;secondary-title&gt;Materials Letters&lt;/secondary-title&gt;&lt;/titles&gt;&lt;periodical&gt;&lt;full-title&gt;Materials Letters&lt;/full-title&gt;&lt;/periodical&gt;&lt;pages&gt;1-4&lt;/pages&gt;&lt;volume&gt;137&lt;/volume&gt;&lt;dates&gt;&lt;year&gt;2014&lt;/year&gt;&lt;/dates&gt;&lt;isbn&gt;0167-577X&lt;/isbn&gt;&lt;urls&gt;&lt;/urls&gt;&lt;/record&gt;&lt;/Cite&gt;&lt;/EndNote&gt;</w:instrText>
            </w:r>
            <w:r w:rsidRPr="00BE4CDC">
              <w:rPr>
                <w:rFonts w:asciiTheme="majorBidi" w:hAnsiTheme="majorBidi" w:cstheme="majorBidi"/>
              </w:rPr>
              <w:fldChar w:fldCharType="separate"/>
            </w:r>
            <w:r>
              <w:rPr>
                <w:rFonts w:asciiTheme="majorBidi" w:hAnsiTheme="majorBidi" w:cstheme="majorBidi"/>
                <w:noProof/>
              </w:rPr>
              <w:t>[</w:t>
            </w:r>
            <w:hyperlink w:anchor="_ENREF_109" w:tooltip="Yousefzadi, 2014 #989" w:history="1">
              <w:r>
                <w:rPr>
                  <w:rFonts w:asciiTheme="majorBidi" w:hAnsiTheme="majorBidi" w:cstheme="majorBidi"/>
                  <w:noProof/>
                </w:rPr>
                <w:t>109</w:t>
              </w:r>
            </w:hyperlink>
            <w:r>
              <w:rPr>
                <w:rFonts w:asciiTheme="majorBidi" w:hAnsiTheme="majorBidi" w:cstheme="majorBidi"/>
                <w:noProof/>
              </w:rPr>
              <w:t>]</w:t>
            </w:r>
            <w:r w:rsidRPr="00BE4CDC">
              <w:rPr>
                <w:rFonts w:asciiTheme="majorBidi" w:hAnsiTheme="majorBidi" w:cstheme="majorBidi"/>
              </w:rPr>
              <w:fldChar w:fldCharType="end"/>
            </w:r>
          </w:p>
        </w:tc>
      </w:tr>
      <w:tr w:rsidR="005922B6" w:rsidRPr="00BE4CDC" w14:paraId="2A9BBA50" w14:textId="77777777" w:rsidTr="00F75878">
        <w:tc>
          <w:tcPr>
            <w:tcW w:w="1856" w:type="dxa"/>
          </w:tcPr>
          <w:p w14:paraId="1DDF5204" w14:textId="77777777" w:rsidR="005922B6" w:rsidRPr="00BE4CDC" w:rsidRDefault="005922B6" w:rsidP="00F75878">
            <w:pPr>
              <w:rPr>
                <w:rFonts w:asciiTheme="majorBidi" w:hAnsiTheme="majorBidi" w:cstheme="majorBidi"/>
                <w:i/>
                <w:iCs/>
                <w:sz w:val="20"/>
                <w:szCs w:val="20"/>
              </w:rPr>
            </w:pPr>
            <w:r w:rsidRPr="00BE4CDC">
              <w:rPr>
                <w:rFonts w:asciiTheme="majorBidi" w:hAnsiTheme="majorBidi" w:cstheme="majorBidi"/>
                <w:i/>
                <w:iCs/>
                <w:color w:val="000000"/>
                <w:sz w:val="20"/>
                <w:szCs w:val="20"/>
              </w:rPr>
              <w:t xml:space="preserve">Sargassum </w:t>
            </w:r>
            <w:proofErr w:type="spellStart"/>
            <w:r w:rsidRPr="00BE4CDC">
              <w:rPr>
                <w:rFonts w:asciiTheme="majorBidi" w:hAnsiTheme="majorBidi" w:cstheme="majorBidi"/>
                <w:i/>
                <w:iCs/>
                <w:color w:val="000000"/>
                <w:sz w:val="20"/>
                <w:szCs w:val="20"/>
              </w:rPr>
              <w:t>wightii</w:t>
            </w:r>
            <w:proofErr w:type="spellEnd"/>
          </w:p>
        </w:tc>
        <w:tc>
          <w:tcPr>
            <w:tcW w:w="1510" w:type="dxa"/>
          </w:tcPr>
          <w:p w14:paraId="1B5A2D8F" w14:textId="77777777" w:rsidR="005922B6" w:rsidRPr="00BE4CDC" w:rsidRDefault="005922B6" w:rsidP="00F75878">
            <w:pPr>
              <w:rPr>
                <w:rFonts w:asciiTheme="majorBidi" w:hAnsiTheme="majorBidi" w:cstheme="majorBidi"/>
              </w:rPr>
            </w:pPr>
            <w:r w:rsidRPr="00BE4CDC">
              <w:rPr>
                <w:rFonts w:asciiTheme="majorBidi" w:hAnsiTheme="majorBidi" w:cstheme="majorBidi"/>
              </w:rPr>
              <w:t>8-27 spherical</w:t>
            </w:r>
          </w:p>
        </w:tc>
        <w:tc>
          <w:tcPr>
            <w:tcW w:w="1128" w:type="dxa"/>
          </w:tcPr>
          <w:p w14:paraId="6D929313" w14:textId="77777777" w:rsidR="005922B6" w:rsidRPr="00BE4CDC" w:rsidRDefault="005922B6" w:rsidP="00F75878">
            <w:pPr>
              <w:rPr>
                <w:rFonts w:asciiTheme="majorBidi" w:hAnsiTheme="majorBidi" w:cstheme="majorBidi"/>
              </w:rPr>
            </w:pPr>
            <w:r w:rsidRPr="00BE4CDC">
              <w:rPr>
                <w:rFonts w:asciiTheme="majorBidi" w:hAnsiTheme="majorBidi" w:cstheme="majorBidi"/>
                <w:color w:val="000000"/>
              </w:rPr>
              <w:t xml:space="preserve">(30, </w:t>
            </w:r>
            <w:proofErr w:type="gramStart"/>
            <w:r w:rsidRPr="00BE4CDC">
              <w:rPr>
                <w:rFonts w:asciiTheme="majorBidi" w:hAnsiTheme="majorBidi" w:cstheme="majorBidi"/>
                <w:color w:val="000000"/>
              </w:rPr>
              <w:t>60 ,</w:t>
            </w:r>
            <w:proofErr w:type="gramEnd"/>
            <w:r w:rsidRPr="00BE4CDC">
              <w:rPr>
                <w:rFonts w:asciiTheme="majorBidi" w:hAnsiTheme="majorBidi" w:cstheme="majorBidi"/>
                <w:color w:val="000000"/>
              </w:rPr>
              <w:t xml:space="preserve"> 90) </w:t>
            </w:r>
            <w:proofErr w:type="spellStart"/>
            <w:r w:rsidRPr="00BE4CDC">
              <w:rPr>
                <w:rFonts w:asciiTheme="majorBidi" w:hAnsiTheme="majorBidi" w:cstheme="majorBidi"/>
                <w:color w:val="000000"/>
              </w:rPr>
              <w:t>μl</w:t>
            </w:r>
            <w:proofErr w:type="spellEnd"/>
          </w:p>
        </w:tc>
        <w:tc>
          <w:tcPr>
            <w:tcW w:w="4163" w:type="dxa"/>
          </w:tcPr>
          <w:p w14:paraId="2B212EB9" w14:textId="77777777" w:rsidR="005922B6" w:rsidRPr="00BE4CDC" w:rsidRDefault="005922B6" w:rsidP="00F75878">
            <w:pPr>
              <w:rPr>
                <w:rFonts w:asciiTheme="majorBidi" w:hAnsiTheme="majorBidi" w:cstheme="majorBidi"/>
                <w:i/>
                <w:iCs/>
                <w:sz w:val="20"/>
                <w:szCs w:val="20"/>
              </w:rPr>
            </w:pPr>
            <w:r w:rsidRPr="00BE4CDC">
              <w:rPr>
                <w:rFonts w:asciiTheme="majorBidi" w:hAnsiTheme="majorBidi" w:cstheme="majorBidi"/>
                <w:i/>
                <w:iCs/>
                <w:color w:val="000000"/>
                <w:sz w:val="20"/>
                <w:szCs w:val="20"/>
              </w:rPr>
              <w:t>Staphylococcus aureus, Bacillus rhizoids, E. coli, Pseudomonas aeruginosa</w:t>
            </w:r>
          </w:p>
        </w:tc>
        <w:tc>
          <w:tcPr>
            <w:tcW w:w="693" w:type="dxa"/>
          </w:tcPr>
          <w:p w14:paraId="330A3B8F" w14:textId="77777777" w:rsidR="005922B6" w:rsidRPr="00BE4CDC" w:rsidRDefault="005922B6" w:rsidP="00F75878">
            <w:pPr>
              <w:rPr>
                <w:rFonts w:asciiTheme="majorBidi" w:hAnsiTheme="majorBidi" w:cstheme="majorBidi"/>
              </w:rPr>
            </w:pPr>
            <w:r w:rsidRPr="00BE4CDC">
              <w:rPr>
                <w:rFonts w:asciiTheme="majorBidi" w:hAnsiTheme="majorBidi" w:cstheme="majorBidi"/>
              </w:rPr>
              <w:fldChar w:fldCharType="begin"/>
            </w:r>
            <w:r>
              <w:rPr>
                <w:rFonts w:asciiTheme="majorBidi" w:hAnsiTheme="majorBidi" w:cstheme="majorBidi"/>
              </w:rPr>
              <w:instrText xml:space="preserve"> ADDIN EN.CITE &lt;EndNote&gt;&lt;Cite&gt;&lt;Author&gt;Govindaraju&lt;/Author&gt;&lt;Year&gt;2009&lt;/Year&gt;&lt;RecNum&gt;990&lt;/RecNum&gt;&lt;DisplayText&gt;[110]&lt;/DisplayText&gt;&lt;record&gt;&lt;rec-number&gt;990&lt;/rec-number&gt;&lt;foreign-keys&gt;&lt;key app="EN" db-id="vwpdz2f01tsffjevexjxaawe9xswrsp2rvfd"&gt;990&lt;/key&gt;&lt;/foreign-keys&gt;&lt;ref-type name="Journal Article"&gt;17&lt;/ref-type&gt;&lt;contributors&gt;&lt;authors&gt;&lt;author&gt;Govindaraju, K&lt;/author&gt;&lt;author&gt;Kiruthiga, V&lt;/author&gt;&lt;author&gt;Kumar, V Ganesh&lt;/author&gt;&lt;author&gt;Singaravelu, G&lt;/author&gt;&lt;/authors&gt;&lt;/contributors&gt;&lt;titles&gt;&lt;title&gt;Extracellular synthesis of silver nanoparticles by a marine alga, Sargassum wightii Grevilli and their antibacterial effects&lt;/title&gt;&lt;secondary-title&gt;Journal of Nanoscience and Nanotechnology&lt;/secondary-title&gt;&lt;/titles&gt;&lt;periodical&gt;&lt;full-title&gt;Journal of nanoscience and nanotechnology&lt;/full-title&gt;&lt;/periodical&gt;&lt;pages&gt;5497-5501&lt;/pages&gt;&lt;volume&gt;9&lt;/volume&gt;&lt;number&gt;9&lt;/number&gt;&lt;dates&gt;&lt;year&gt;2009&lt;/year&gt;&lt;/dates&gt;&lt;isbn&gt;1533-4880&lt;/isbn&gt;&lt;urls&gt;&lt;/urls&gt;&lt;/record&gt;&lt;/Cite&gt;&lt;/EndNote&gt;</w:instrText>
            </w:r>
            <w:r w:rsidRPr="00BE4CDC">
              <w:rPr>
                <w:rFonts w:asciiTheme="majorBidi" w:hAnsiTheme="majorBidi" w:cstheme="majorBidi"/>
              </w:rPr>
              <w:fldChar w:fldCharType="separate"/>
            </w:r>
            <w:r>
              <w:rPr>
                <w:rFonts w:asciiTheme="majorBidi" w:hAnsiTheme="majorBidi" w:cstheme="majorBidi"/>
                <w:noProof/>
              </w:rPr>
              <w:t>[</w:t>
            </w:r>
            <w:hyperlink w:anchor="_ENREF_110" w:tooltip="Govindaraju, 2009 #990" w:history="1">
              <w:r>
                <w:rPr>
                  <w:rFonts w:asciiTheme="majorBidi" w:hAnsiTheme="majorBidi" w:cstheme="majorBidi"/>
                  <w:noProof/>
                </w:rPr>
                <w:t>110</w:t>
              </w:r>
            </w:hyperlink>
            <w:r>
              <w:rPr>
                <w:rFonts w:asciiTheme="majorBidi" w:hAnsiTheme="majorBidi" w:cstheme="majorBidi"/>
                <w:noProof/>
              </w:rPr>
              <w:t>]</w:t>
            </w:r>
            <w:r w:rsidRPr="00BE4CDC">
              <w:rPr>
                <w:rFonts w:asciiTheme="majorBidi" w:hAnsiTheme="majorBidi" w:cstheme="majorBidi"/>
              </w:rPr>
              <w:fldChar w:fldCharType="end"/>
            </w:r>
          </w:p>
        </w:tc>
      </w:tr>
      <w:tr w:rsidR="005922B6" w:rsidRPr="00BE4CDC" w14:paraId="614D494E" w14:textId="77777777" w:rsidTr="00F75878">
        <w:tc>
          <w:tcPr>
            <w:tcW w:w="1856" w:type="dxa"/>
          </w:tcPr>
          <w:p w14:paraId="33474EFA" w14:textId="77777777" w:rsidR="005922B6" w:rsidRPr="00BE4CDC" w:rsidRDefault="005922B6" w:rsidP="00F75878">
            <w:pPr>
              <w:rPr>
                <w:rFonts w:asciiTheme="majorBidi" w:hAnsiTheme="majorBidi" w:cstheme="majorBidi"/>
                <w:i/>
                <w:iCs/>
                <w:sz w:val="20"/>
                <w:szCs w:val="20"/>
              </w:rPr>
            </w:pPr>
            <w:proofErr w:type="spellStart"/>
            <w:r w:rsidRPr="00BE4CDC">
              <w:rPr>
                <w:rFonts w:asciiTheme="majorBidi" w:hAnsiTheme="majorBidi" w:cstheme="majorBidi"/>
                <w:i/>
                <w:iCs/>
                <w:color w:val="000000"/>
                <w:sz w:val="20"/>
                <w:szCs w:val="20"/>
              </w:rPr>
              <w:t>Turbinaria</w:t>
            </w:r>
            <w:proofErr w:type="spellEnd"/>
            <w:r w:rsidRPr="00BE4CDC">
              <w:rPr>
                <w:rFonts w:asciiTheme="majorBidi" w:hAnsiTheme="majorBidi" w:cstheme="majorBidi"/>
                <w:i/>
                <w:iCs/>
                <w:color w:val="000000"/>
                <w:sz w:val="20"/>
                <w:szCs w:val="20"/>
              </w:rPr>
              <w:t xml:space="preserve"> </w:t>
            </w:r>
            <w:proofErr w:type="spellStart"/>
            <w:r w:rsidRPr="00BE4CDC">
              <w:rPr>
                <w:rFonts w:asciiTheme="majorBidi" w:hAnsiTheme="majorBidi" w:cstheme="majorBidi"/>
                <w:i/>
                <w:iCs/>
                <w:color w:val="000000"/>
                <w:sz w:val="20"/>
                <w:szCs w:val="20"/>
              </w:rPr>
              <w:t>conoides</w:t>
            </w:r>
            <w:proofErr w:type="spellEnd"/>
          </w:p>
        </w:tc>
        <w:tc>
          <w:tcPr>
            <w:tcW w:w="1510" w:type="dxa"/>
          </w:tcPr>
          <w:p w14:paraId="51ADA456" w14:textId="77777777" w:rsidR="005922B6" w:rsidRPr="00BE4CDC" w:rsidRDefault="005922B6" w:rsidP="00F75878">
            <w:pPr>
              <w:rPr>
                <w:rFonts w:asciiTheme="majorBidi" w:hAnsiTheme="majorBidi" w:cstheme="majorBidi"/>
              </w:rPr>
            </w:pPr>
            <w:r w:rsidRPr="00BE4CDC">
              <w:rPr>
                <w:rFonts w:asciiTheme="majorBidi" w:hAnsiTheme="majorBidi" w:cstheme="majorBidi"/>
              </w:rPr>
              <w:t>2-17 spherical</w:t>
            </w:r>
          </w:p>
        </w:tc>
        <w:tc>
          <w:tcPr>
            <w:tcW w:w="1128" w:type="dxa"/>
          </w:tcPr>
          <w:p w14:paraId="0D865714" w14:textId="77777777" w:rsidR="005922B6" w:rsidRPr="00BE4CDC" w:rsidRDefault="005922B6" w:rsidP="00F75878">
            <w:pPr>
              <w:rPr>
                <w:rFonts w:asciiTheme="majorBidi" w:hAnsiTheme="majorBidi" w:cstheme="majorBidi"/>
              </w:rPr>
            </w:pPr>
            <w:r w:rsidRPr="00BE4CDC">
              <w:rPr>
                <w:rFonts w:asciiTheme="majorBidi" w:hAnsiTheme="majorBidi" w:cstheme="majorBidi"/>
                <w:color w:val="000000"/>
              </w:rPr>
              <w:t>50 ml</w:t>
            </w:r>
          </w:p>
        </w:tc>
        <w:tc>
          <w:tcPr>
            <w:tcW w:w="4163" w:type="dxa"/>
          </w:tcPr>
          <w:p w14:paraId="75C759F4" w14:textId="77777777" w:rsidR="005922B6" w:rsidRPr="00BE4CDC" w:rsidRDefault="005922B6" w:rsidP="00F75878">
            <w:pPr>
              <w:rPr>
                <w:rFonts w:asciiTheme="majorBidi" w:hAnsiTheme="majorBidi" w:cstheme="majorBidi"/>
                <w:i/>
                <w:iCs/>
                <w:sz w:val="20"/>
                <w:szCs w:val="20"/>
              </w:rPr>
            </w:pPr>
            <w:r w:rsidRPr="00BE4CDC">
              <w:rPr>
                <w:rFonts w:asciiTheme="majorBidi" w:hAnsiTheme="majorBidi" w:cstheme="majorBidi"/>
                <w:i/>
                <w:iCs/>
                <w:color w:val="000000"/>
                <w:sz w:val="20"/>
                <w:szCs w:val="20"/>
              </w:rPr>
              <w:t xml:space="preserve">Salmonella, E. coli, S. </w:t>
            </w:r>
            <w:proofErr w:type="spellStart"/>
            <w:r w:rsidRPr="00BE4CDC">
              <w:rPr>
                <w:rFonts w:asciiTheme="majorBidi" w:hAnsiTheme="majorBidi" w:cstheme="majorBidi"/>
                <w:i/>
                <w:iCs/>
                <w:color w:val="000000"/>
                <w:sz w:val="20"/>
                <w:szCs w:val="20"/>
              </w:rPr>
              <w:t>liquefaciens</w:t>
            </w:r>
            <w:proofErr w:type="spellEnd"/>
            <w:r w:rsidRPr="00BE4CDC">
              <w:rPr>
                <w:rFonts w:asciiTheme="majorBidi" w:hAnsiTheme="majorBidi" w:cstheme="majorBidi"/>
                <w:i/>
                <w:iCs/>
                <w:color w:val="000000"/>
                <w:sz w:val="20"/>
                <w:szCs w:val="20"/>
              </w:rPr>
              <w:t xml:space="preserve">, A. </w:t>
            </w:r>
            <w:proofErr w:type="spellStart"/>
            <w:r w:rsidRPr="00BE4CDC">
              <w:rPr>
                <w:rFonts w:asciiTheme="majorBidi" w:hAnsiTheme="majorBidi" w:cstheme="majorBidi"/>
                <w:i/>
                <w:iCs/>
                <w:color w:val="000000"/>
                <w:sz w:val="20"/>
                <w:szCs w:val="20"/>
              </w:rPr>
              <w:t>hydrophila</w:t>
            </w:r>
            <w:proofErr w:type="spellEnd"/>
          </w:p>
        </w:tc>
        <w:tc>
          <w:tcPr>
            <w:tcW w:w="693" w:type="dxa"/>
          </w:tcPr>
          <w:p w14:paraId="7BD2CE9D" w14:textId="77777777" w:rsidR="005922B6" w:rsidRPr="00BE4CDC" w:rsidRDefault="005922B6" w:rsidP="00F75878">
            <w:pPr>
              <w:rPr>
                <w:rFonts w:asciiTheme="majorBidi" w:hAnsiTheme="majorBidi" w:cstheme="majorBidi"/>
              </w:rPr>
            </w:pPr>
            <w:r w:rsidRPr="00BE4CDC">
              <w:rPr>
                <w:rFonts w:asciiTheme="majorBidi" w:hAnsiTheme="majorBidi" w:cstheme="majorBidi"/>
              </w:rPr>
              <w:fldChar w:fldCharType="begin"/>
            </w:r>
            <w:r>
              <w:rPr>
                <w:rFonts w:asciiTheme="majorBidi" w:hAnsiTheme="majorBidi" w:cstheme="majorBidi"/>
              </w:rPr>
              <w:instrText xml:space="preserve"> ADDIN EN.CITE &lt;EndNote&gt;&lt;Cite&gt;&lt;Author&gt;Vijayan&lt;/Author&gt;&lt;Year&gt;2014&lt;/Year&gt;&lt;RecNum&gt;991&lt;/RecNum&gt;&lt;DisplayText&gt;[111]&lt;/DisplayText&gt;&lt;record&gt;&lt;rec-number&gt;991&lt;/rec-number&gt;&lt;foreign-keys&gt;&lt;key app="EN" db-id="vwpdz2f01tsffjevexjxaawe9xswrsp2rvfd"&gt;991&lt;/key&gt;&lt;/foreign-keys&gt;&lt;ref-type name="Journal Article"&gt;17&lt;/ref-type&gt;&lt;contributors&gt;&lt;authors&gt;&lt;author&gt;Vijayan, Sri Ramkumar&lt;/author&gt;&lt;author&gt;Santhiyagu, Prakash&lt;/author&gt;&lt;author&gt;Singamuthu, Muthukkumarasamy&lt;/author&gt;&lt;author&gt;Kumari Ahila, Natarajan&lt;/author&gt;&lt;author&gt;Jayaraman, Ravindran&lt;/author&gt;&lt;author&gt;Ethiraj, Kannapiran&lt;/author&gt;&lt;/authors&gt;&lt;/contributors&gt;&lt;titles&gt;&lt;title&gt;Synthesis and characterization of silver and gold nanoparticles using aqueous extract of seaweed, Turbinaria conoides, and their antimicrofouling activity&lt;/title&gt;&lt;secondary-title&gt;The Scientific World Journal&lt;/secondary-title&gt;&lt;/titles&gt;&lt;periodical&gt;&lt;full-title&gt;The Scientific World Journal&lt;/full-title&gt;&lt;/periodical&gt;&lt;volume&gt;2014&lt;/volume&gt;&lt;dates&gt;&lt;year&gt;2014&lt;/year&gt;&lt;/dates&gt;&lt;isbn&gt;2356-6140&lt;/isbn&gt;&lt;urls&gt;&lt;/urls&gt;&lt;/record&gt;&lt;/Cite&gt;&lt;/EndNote&gt;</w:instrText>
            </w:r>
            <w:r w:rsidRPr="00BE4CDC">
              <w:rPr>
                <w:rFonts w:asciiTheme="majorBidi" w:hAnsiTheme="majorBidi" w:cstheme="majorBidi"/>
              </w:rPr>
              <w:fldChar w:fldCharType="separate"/>
            </w:r>
            <w:r>
              <w:rPr>
                <w:rFonts w:asciiTheme="majorBidi" w:hAnsiTheme="majorBidi" w:cstheme="majorBidi"/>
                <w:noProof/>
              </w:rPr>
              <w:t>[</w:t>
            </w:r>
            <w:hyperlink w:anchor="_ENREF_111" w:tooltip="Vijayan, 2014 #991" w:history="1">
              <w:r>
                <w:rPr>
                  <w:rFonts w:asciiTheme="majorBidi" w:hAnsiTheme="majorBidi" w:cstheme="majorBidi"/>
                  <w:noProof/>
                </w:rPr>
                <w:t>111</w:t>
              </w:r>
            </w:hyperlink>
            <w:r>
              <w:rPr>
                <w:rFonts w:asciiTheme="majorBidi" w:hAnsiTheme="majorBidi" w:cstheme="majorBidi"/>
                <w:noProof/>
              </w:rPr>
              <w:t>]</w:t>
            </w:r>
            <w:r w:rsidRPr="00BE4CDC">
              <w:rPr>
                <w:rFonts w:asciiTheme="majorBidi" w:hAnsiTheme="majorBidi" w:cstheme="majorBidi"/>
              </w:rPr>
              <w:fldChar w:fldCharType="end"/>
            </w:r>
          </w:p>
        </w:tc>
      </w:tr>
      <w:tr w:rsidR="005922B6" w:rsidRPr="00BE4CDC" w14:paraId="79AA4D05" w14:textId="77777777" w:rsidTr="00F75878">
        <w:tc>
          <w:tcPr>
            <w:tcW w:w="1856" w:type="dxa"/>
          </w:tcPr>
          <w:p w14:paraId="6D02214E" w14:textId="77777777" w:rsidR="005922B6" w:rsidRPr="00BE4CDC" w:rsidRDefault="005922B6" w:rsidP="00F75878">
            <w:pPr>
              <w:rPr>
                <w:rFonts w:asciiTheme="majorBidi" w:hAnsiTheme="majorBidi" w:cstheme="majorBidi"/>
                <w:i/>
                <w:iCs/>
                <w:color w:val="000000"/>
                <w:sz w:val="20"/>
                <w:szCs w:val="20"/>
              </w:rPr>
            </w:pPr>
            <w:r w:rsidRPr="00BE4CDC">
              <w:rPr>
                <w:rFonts w:asciiTheme="majorBidi" w:hAnsiTheme="majorBidi" w:cstheme="majorBidi"/>
                <w:i/>
                <w:iCs/>
                <w:color w:val="000000"/>
                <w:sz w:val="20"/>
                <w:szCs w:val="20"/>
              </w:rPr>
              <w:t xml:space="preserve">Ulva </w:t>
            </w:r>
            <w:proofErr w:type="spellStart"/>
            <w:r w:rsidRPr="00BE4CDC">
              <w:rPr>
                <w:rFonts w:asciiTheme="majorBidi" w:hAnsiTheme="majorBidi" w:cstheme="majorBidi"/>
                <w:i/>
                <w:iCs/>
                <w:color w:val="000000"/>
                <w:sz w:val="20"/>
                <w:szCs w:val="20"/>
              </w:rPr>
              <w:t>fasciata</w:t>
            </w:r>
            <w:proofErr w:type="spellEnd"/>
          </w:p>
        </w:tc>
        <w:tc>
          <w:tcPr>
            <w:tcW w:w="1510" w:type="dxa"/>
          </w:tcPr>
          <w:p w14:paraId="05C4A3BA" w14:textId="77777777" w:rsidR="005922B6" w:rsidRPr="00BE4CDC" w:rsidRDefault="005922B6" w:rsidP="00F75878">
            <w:pPr>
              <w:rPr>
                <w:rFonts w:asciiTheme="majorBidi" w:hAnsiTheme="majorBidi" w:cstheme="majorBidi"/>
              </w:rPr>
            </w:pPr>
            <w:r w:rsidRPr="00BE4CDC">
              <w:rPr>
                <w:rFonts w:asciiTheme="majorBidi" w:hAnsiTheme="majorBidi" w:cstheme="majorBidi"/>
              </w:rPr>
              <w:t>50 spherical</w:t>
            </w:r>
          </w:p>
        </w:tc>
        <w:tc>
          <w:tcPr>
            <w:tcW w:w="1128" w:type="dxa"/>
          </w:tcPr>
          <w:p w14:paraId="63C9C9BF" w14:textId="77777777" w:rsidR="005922B6" w:rsidRPr="00BE4CDC" w:rsidRDefault="005922B6" w:rsidP="00F75878">
            <w:pPr>
              <w:rPr>
                <w:rFonts w:asciiTheme="majorBidi" w:hAnsiTheme="majorBidi" w:cstheme="majorBidi"/>
              </w:rPr>
            </w:pPr>
            <w:r w:rsidRPr="00BE4CDC">
              <w:rPr>
                <w:rFonts w:asciiTheme="majorBidi" w:hAnsiTheme="majorBidi" w:cstheme="majorBidi"/>
                <w:color w:val="000000"/>
              </w:rPr>
              <w:t xml:space="preserve">20 </w:t>
            </w:r>
            <w:proofErr w:type="spellStart"/>
            <w:r w:rsidRPr="00BE4CDC">
              <w:rPr>
                <w:rFonts w:asciiTheme="majorBidi" w:hAnsiTheme="majorBidi" w:cstheme="majorBidi"/>
                <w:color w:val="000000"/>
              </w:rPr>
              <w:t>μl</w:t>
            </w:r>
            <w:proofErr w:type="spellEnd"/>
          </w:p>
        </w:tc>
        <w:tc>
          <w:tcPr>
            <w:tcW w:w="4163" w:type="dxa"/>
          </w:tcPr>
          <w:p w14:paraId="4F4D808C" w14:textId="77777777" w:rsidR="005922B6" w:rsidRPr="00BE4CDC" w:rsidRDefault="005922B6" w:rsidP="00F75878">
            <w:pPr>
              <w:rPr>
                <w:rFonts w:asciiTheme="majorBidi" w:hAnsiTheme="majorBidi" w:cstheme="majorBidi"/>
                <w:i/>
                <w:iCs/>
                <w:sz w:val="20"/>
                <w:szCs w:val="20"/>
              </w:rPr>
            </w:pPr>
            <w:r w:rsidRPr="00BE4CDC">
              <w:rPr>
                <w:rFonts w:asciiTheme="majorBidi" w:hAnsiTheme="majorBidi" w:cstheme="majorBidi"/>
                <w:i/>
                <w:iCs/>
                <w:color w:val="000000"/>
                <w:sz w:val="20"/>
                <w:szCs w:val="20"/>
              </w:rPr>
              <w:t>C. albicans, C. glabrata</w:t>
            </w:r>
          </w:p>
        </w:tc>
        <w:tc>
          <w:tcPr>
            <w:tcW w:w="693" w:type="dxa"/>
          </w:tcPr>
          <w:p w14:paraId="6B4964BB" w14:textId="77777777" w:rsidR="005922B6" w:rsidRPr="00BE4CDC" w:rsidRDefault="005922B6" w:rsidP="00F75878">
            <w:pPr>
              <w:rPr>
                <w:rFonts w:asciiTheme="majorBidi" w:hAnsiTheme="majorBidi" w:cstheme="majorBidi"/>
              </w:rPr>
            </w:pPr>
            <w:r w:rsidRPr="00BE4CDC">
              <w:rPr>
                <w:rFonts w:asciiTheme="majorBidi" w:hAnsiTheme="majorBidi" w:cstheme="majorBidi"/>
              </w:rPr>
              <w:fldChar w:fldCharType="begin"/>
            </w:r>
            <w:r>
              <w:rPr>
                <w:rFonts w:asciiTheme="majorBidi" w:hAnsiTheme="majorBidi" w:cstheme="majorBidi"/>
              </w:rPr>
              <w:instrText xml:space="preserve"> ADDIN EN.CITE &lt;EndNote&gt;&lt;Cite&gt;&lt;Author&gt;Esmaeil Lashgarian&lt;/Author&gt;&lt;Year&gt;2021&lt;/Year&gt;&lt;RecNum&gt;1046&lt;/RecNum&gt;&lt;DisplayText&gt;[112]&lt;/DisplayText&gt;&lt;record&gt;&lt;rec-number&gt;1046&lt;/rec-number&gt;&lt;foreign-keys&gt;&lt;key app="EN" db-id="vwpdz2f01tsffjevexjxaawe9xswrsp2rvfd"&gt;1046&lt;/key&gt;&lt;/foreign-keys&gt;&lt;ref-type name="Journal Article"&gt;17&lt;/ref-type&gt;&lt;contributors&gt;&lt;authors&gt;&lt;author&gt;Esmaeil Lashgarian, Hamed&lt;/author&gt;&lt;author&gt;Karkhane, Maryam&lt;/author&gt;&lt;author&gt;Kamil Alhameedawi, Alaa&lt;/author&gt;&lt;author&gt;Marzban, Abdolrazagh&lt;/author&gt;&lt;/authors&gt;&lt;/contributors&gt;&lt;titles&gt;&lt;title&gt;Phyco-Mediated Synthesis of Ag/AgCl Nanoparticles Using Ethanol Extract of a Marine Green Algae, Ulva Fasciata Delile with Biological Activity&lt;/title&gt;&lt;secondary-title&gt;Biointerface Research in Applied Chemistry&lt;/secondary-title&gt;&lt;/titles&gt;&lt;periodical&gt;&lt;full-title&gt;Biointerface Research in Applied Chemistry&lt;/full-title&gt;&lt;/periodical&gt;&lt;dates&gt;&lt;year&gt;2021&lt;/year&gt;&lt;/dates&gt;&lt;urls&gt;&lt;/urls&gt;&lt;/record&gt;&lt;/Cite&gt;&lt;/EndNote&gt;</w:instrText>
            </w:r>
            <w:r w:rsidRPr="00BE4CDC">
              <w:rPr>
                <w:rFonts w:asciiTheme="majorBidi" w:hAnsiTheme="majorBidi" w:cstheme="majorBidi"/>
              </w:rPr>
              <w:fldChar w:fldCharType="separate"/>
            </w:r>
            <w:r>
              <w:rPr>
                <w:rFonts w:asciiTheme="majorBidi" w:hAnsiTheme="majorBidi" w:cstheme="majorBidi"/>
                <w:noProof/>
              </w:rPr>
              <w:t>[</w:t>
            </w:r>
            <w:hyperlink w:anchor="_ENREF_112" w:tooltip="Esmaeil Lashgarian, 2021 #1046" w:history="1">
              <w:r>
                <w:rPr>
                  <w:rFonts w:asciiTheme="majorBidi" w:hAnsiTheme="majorBidi" w:cstheme="majorBidi"/>
                  <w:noProof/>
                </w:rPr>
                <w:t>112</w:t>
              </w:r>
            </w:hyperlink>
            <w:r>
              <w:rPr>
                <w:rFonts w:asciiTheme="majorBidi" w:hAnsiTheme="majorBidi" w:cstheme="majorBidi"/>
                <w:noProof/>
              </w:rPr>
              <w:t>]</w:t>
            </w:r>
            <w:r w:rsidRPr="00BE4CDC">
              <w:rPr>
                <w:rFonts w:asciiTheme="majorBidi" w:hAnsiTheme="majorBidi" w:cstheme="majorBidi"/>
              </w:rPr>
              <w:fldChar w:fldCharType="end"/>
            </w:r>
          </w:p>
        </w:tc>
      </w:tr>
    </w:tbl>
    <w:p w14:paraId="1559B906" w14:textId="77777777" w:rsidR="005922B6" w:rsidRDefault="005922B6" w:rsidP="005922B6">
      <w:pPr>
        <w:spacing w:line="480" w:lineRule="auto"/>
        <w:rPr>
          <w:rStyle w:val="fontstyle01"/>
          <w:rFonts w:asciiTheme="majorBidi" w:hAnsiTheme="majorBidi" w:cstheme="majorBidi"/>
          <w:b/>
          <w:bCs/>
          <w:i w:val="0"/>
          <w:iCs w:val="0"/>
          <w:sz w:val="24"/>
          <w:szCs w:val="24"/>
        </w:rPr>
      </w:pPr>
    </w:p>
    <w:p w14:paraId="2E1BC691" w14:textId="77777777" w:rsidR="005922B6" w:rsidRPr="00343933" w:rsidRDefault="005922B6" w:rsidP="005922B6">
      <w:pPr>
        <w:spacing w:line="480" w:lineRule="auto"/>
        <w:rPr>
          <w:rStyle w:val="fontstyle01"/>
          <w:rFonts w:asciiTheme="majorBidi" w:hAnsiTheme="majorBidi" w:cstheme="majorBidi"/>
          <w:b/>
          <w:bCs/>
          <w:i w:val="0"/>
          <w:iCs w:val="0"/>
          <w:sz w:val="24"/>
          <w:szCs w:val="24"/>
        </w:rPr>
      </w:pPr>
      <w:r w:rsidRPr="00A65423">
        <w:rPr>
          <w:rStyle w:val="fontstyle01"/>
          <w:rFonts w:asciiTheme="majorBidi" w:hAnsiTheme="majorBidi" w:cstheme="majorBidi"/>
          <w:b/>
          <w:bCs/>
          <w:sz w:val="24"/>
          <w:szCs w:val="24"/>
        </w:rPr>
        <w:t>Biological method</w:t>
      </w:r>
      <w:r w:rsidRPr="00252C3E">
        <w:rPr>
          <w:b/>
          <w:bCs/>
          <w:color w:val="000000"/>
          <w:sz w:val="24"/>
          <w:szCs w:val="24"/>
        </w:rPr>
        <w:t xml:space="preserve"> of </w:t>
      </w:r>
      <w:proofErr w:type="spellStart"/>
      <w:r w:rsidRPr="00252C3E">
        <w:rPr>
          <w:b/>
          <w:bCs/>
          <w:color w:val="000000"/>
          <w:sz w:val="24"/>
          <w:szCs w:val="24"/>
        </w:rPr>
        <w:t>AgNPs</w:t>
      </w:r>
      <w:proofErr w:type="spellEnd"/>
      <w:r w:rsidRPr="00252C3E">
        <w:rPr>
          <w:b/>
          <w:bCs/>
          <w:color w:val="000000"/>
          <w:sz w:val="24"/>
          <w:szCs w:val="24"/>
        </w:rPr>
        <w:t xml:space="preserve"> </w:t>
      </w:r>
      <w:r>
        <w:rPr>
          <w:b/>
          <w:bCs/>
          <w:color w:val="000000"/>
          <w:sz w:val="24"/>
          <w:szCs w:val="24"/>
        </w:rPr>
        <w:t>synthesis</w:t>
      </w:r>
      <w:r w:rsidRPr="00252C3E">
        <w:rPr>
          <w:b/>
          <w:bCs/>
          <w:color w:val="000000"/>
          <w:sz w:val="24"/>
          <w:szCs w:val="24"/>
        </w:rPr>
        <w:t xml:space="preserve"> using </w:t>
      </w:r>
      <w:r w:rsidRPr="00343933">
        <w:rPr>
          <w:rStyle w:val="fontstyle01"/>
          <w:rFonts w:asciiTheme="majorBidi" w:hAnsiTheme="majorBidi" w:cstheme="majorBidi"/>
          <w:b/>
          <w:bCs/>
          <w:sz w:val="24"/>
          <w:szCs w:val="24"/>
        </w:rPr>
        <w:t>algae</w:t>
      </w:r>
    </w:p>
    <w:p w14:paraId="7A9D62AB" w14:textId="77777777" w:rsidR="005922B6" w:rsidRDefault="005922B6" w:rsidP="005922B6">
      <w:pPr>
        <w:pStyle w:val="p1a"/>
        <w:rPr>
          <w:rStyle w:val="fontstyle01"/>
          <w:rFonts w:asciiTheme="majorBidi" w:hAnsiTheme="majorBidi" w:cstheme="majorBidi"/>
          <w:i w:val="0"/>
          <w:iCs w:val="0"/>
          <w:sz w:val="24"/>
          <w:szCs w:val="24"/>
        </w:rPr>
      </w:pPr>
      <w:r w:rsidRPr="00CC0696">
        <w:rPr>
          <w:rStyle w:val="fontstyle01"/>
          <w:rFonts w:asciiTheme="majorBidi" w:hAnsiTheme="majorBidi" w:cstheme="majorBidi"/>
          <w:sz w:val="24"/>
          <w:szCs w:val="24"/>
        </w:rPr>
        <w:t xml:space="preserve">A class of autotrophic organisms of economic and ecological significance is algae. They are single-celled or multicellular creatures that may exist in a variety of environments, including </w:t>
      </w:r>
      <w:r w:rsidRPr="00CC0696">
        <w:rPr>
          <w:rStyle w:val="fontstyle01"/>
          <w:rFonts w:asciiTheme="majorBidi" w:hAnsiTheme="majorBidi" w:cstheme="majorBidi"/>
          <w:sz w:val="24"/>
          <w:szCs w:val="24"/>
        </w:rPr>
        <w:lastRenderedPageBreak/>
        <w:t>freshwater, saltwater, or moist rock surfaces. Microalgae (microscopic) and macroalgae (macroscopic) are the two distinct types of algae. They are essential in applications including</w:t>
      </w:r>
      <w:r w:rsidRPr="003205CF">
        <w:rPr>
          <w:rStyle w:val="fontstyle01"/>
          <w:rFonts w:asciiTheme="majorBidi" w:hAnsiTheme="majorBidi" w:cstheme="majorBidi"/>
          <w:sz w:val="24"/>
          <w:szCs w:val="24"/>
        </w:rPr>
        <w:t xml:space="preserve"> </w:t>
      </w:r>
      <w:r w:rsidRPr="00CC0696">
        <w:rPr>
          <w:rStyle w:val="fontstyle01"/>
          <w:rFonts w:asciiTheme="majorBidi" w:hAnsiTheme="majorBidi" w:cstheme="majorBidi"/>
          <w:sz w:val="24"/>
          <w:szCs w:val="24"/>
        </w:rPr>
        <w:t xml:space="preserve">forestry, pharmaceuticals, cosmetics </w:t>
      </w:r>
      <w:r>
        <w:rPr>
          <w:rStyle w:val="fontstyle01"/>
          <w:rFonts w:asciiTheme="majorBidi" w:hAnsiTheme="majorBidi" w:cstheme="majorBidi"/>
          <w:sz w:val="24"/>
          <w:szCs w:val="24"/>
        </w:rPr>
        <w:t>aquaculture</w:t>
      </w:r>
      <w:r w:rsidRPr="00CC0696">
        <w:rPr>
          <w:rStyle w:val="fontstyle01"/>
          <w:rFonts w:asciiTheme="majorBidi" w:hAnsiTheme="majorBidi" w:cstheme="majorBidi"/>
          <w:sz w:val="24"/>
          <w:szCs w:val="24"/>
        </w:rPr>
        <w:t xml:space="preserve">. They are a significant </w:t>
      </w:r>
      <w:proofErr w:type="spellStart"/>
      <w:r>
        <w:rPr>
          <w:rStyle w:val="fontstyle01"/>
          <w:rFonts w:asciiTheme="majorBidi" w:hAnsiTheme="majorBidi" w:cstheme="majorBidi"/>
          <w:sz w:val="24"/>
          <w:szCs w:val="24"/>
        </w:rPr>
        <w:t>orgin</w:t>
      </w:r>
      <w:proofErr w:type="spellEnd"/>
      <w:r w:rsidRPr="00CC0696">
        <w:rPr>
          <w:rStyle w:val="fontstyle01"/>
          <w:rFonts w:asciiTheme="majorBidi" w:hAnsiTheme="majorBidi" w:cstheme="majorBidi"/>
          <w:sz w:val="24"/>
          <w:szCs w:val="24"/>
        </w:rPr>
        <w:t xml:space="preserve"> of a number of industrial goods, including as biodiesel and natural dyes</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&lt;EndNote&gt;&lt;Cite&gt;&lt;Author&gt;Vincy&lt;/Author&gt;&lt;Year&gt;2017&lt;/Year&gt;&lt;RecNum&gt;1016&lt;/RecNum&gt;&lt;DisplayText&gt;[113]&lt;/DisplayText&gt;&lt;record&gt;&lt;rec-number&gt;1016&lt;/rec-number&gt;&lt;foreign-keys&gt;&lt;key app="EN" db-id="vwpdz2f01tsffjevexjxaawe9xswrsp2rvfd"&gt;1016&lt;/key&gt;&lt;/foreign-keys&gt;&lt;ref-type name="Journal Article"&gt;17&lt;/ref-type&gt;&lt;contributors&gt;&lt;authors&gt;&lt;author&gt;Vincy, W&lt;/author&gt;&lt;author&gt;Mahathalana, T Jasmine&lt;/author&gt;&lt;author&gt;Sukumaran, S&lt;/author&gt;&lt;author&gt;Jeeva, S&lt;/author&gt;&lt;/authors&gt;&lt;/contributors&gt;&lt;titles&gt;&lt;title&gt;Algae as a source for synthesis of nanoparticles-a review&lt;/title&gt;&lt;secondary-title&gt;Int. J. Latest Trends Eng. Technol&lt;/secondary-title&gt;&lt;/titles&gt;&lt;periodical&gt;&lt;full-title&gt;Int. J. Latest Trends Eng. Technol&lt;/full-title&gt;&lt;/periodical&gt;&lt;pages&gt;005-009&lt;/pages&gt;&lt;volume&gt;5&lt;/volume&gt;&lt;dates&gt;&lt;year&gt;2017&lt;/year&gt;&lt;/dates&gt;&lt;urls&gt;&lt;/urls&gt;&lt;/record&gt;&lt;/Cite&gt;&lt;/EndNote&gt;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13" w:tooltip="Vincy, 2017 #1016" w:history="1">
        <w:r>
          <w:rPr>
            <w:rStyle w:val="fontstyle01"/>
            <w:rFonts w:asciiTheme="majorBidi" w:hAnsiTheme="majorBidi" w:cstheme="majorBidi"/>
            <w:noProof/>
            <w:sz w:val="24"/>
            <w:szCs w:val="24"/>
          </w:rPr>
          <w:t>113</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r w:rsidRPr="00CC0696">
        <w:rPr>
          <w:rStyle w:val="fontstyle01"/>
          <w:rFonts w:asciiTheme="majorBidi" w:hAnsiTheme="majorBidi" w:cstheme="majorBidi"/>
          <w:sz w:val="24"/>
          <w:szCs w:val="24"/>
        </w:rPr>
        <w:t>.</w:t>
      </w:r>
    </w:p>
    <w:p w14:paraId="02DF2A98" w14:textId="77777777" w:rsidR="005922B6" w:rsidRDefault="005922B6" w:rsidP="005922B6">
      <w:pPr>
        <w:pStyle w:val="p1a"/>
        <w:rPr>
          <w:rStyle w:val="fontstyle01"/>
          <w:rFonts w:asciiTheme="majorBidi" w:hAnsiTheme="majorBidi" w:cstheme="majorBidi"/>
          <w:i w:val="0"/>
          <w:iCs w:val="0"/>
          <w:sz w:val="24"/>
          <w:szCs w:val="24"/>
        </w:rPr>
      </w:pPr>
      <w:r w:rsidRPr="00343933">
        <w:rPr>
          <w:rStyle w:val="fontstyle01"/>
          <w:rFonts w:asciiTheme="majorBidi" w:hAnsiTheme="majorBidi" w:cstheme="majorBidi"/>
          <w:sz w:val="24"/>
          <w:szCs w:val="24"/>
        </w:rPr>
        <w:t>"</w:t>
      </w:r>
      <w:proofErr w:type="spellStart"/>
      <w:r w:rsidRPr="00343933">
        <w:rPr>
          <w:rStyle w:val="fontstyle01"/>
          <w:rFonts w:asciiTheme="majorBidi" w:hAnsiTheme="majorBidi" w:cstheme="majorBidi"/>
          <w:sz w:val="24"/>
          <w:szCs w:val="24"/>
        </w:rPr>
        <w:t>Phyconano</w:t>
      </w:r>
      <w:proofErr w:type="spellEnd"/>
      <w:r w:rsidRPr="00343933">
        <w:rPr>
          <w:rStyle w:val="fontstyle01"/>
          <w:rFonts w:asciiTheme="majorBidi" w:hAnsiTheme="majorBidi" w:cstheme="majorBidi"/>
          <w:sz w:val="24"/>
          <w:szCs w:val="24"/>
        </w:rPr>
        <w:t xml:space="preserve">- technology" refers to the area of nanoscience that use algae in the production of nanoparticles. It belongs to a very young branch of nanoscience. Algae are utilized in the production of nanoparticles because they can grow at low temperatures, have a </w:t>
      </w:r>
      <w:r>
        <w:rPr>
          <w:rStyle w:val="fontstyle01"/>
          <w:rFonts w:asciiTheme="majorBidi" w:hAnsiTheme="majorBidi" w:cstheme="majorBidi"/>
          <w:sz w:val="24"/>
          <w:szCs w:val="24"/>
        </w:rPr>
        <w:t>great</w:t>
      </w:r>
      <w:r w:rsidRPr="00343933">
        <w:rPr>
          <w:rStyle w:val="fontstyle01"/>
          <w:rFonts w:asciiTheme="majorBidi" w:hAnsiTheme="majorBidi" w:cstheme="majorBidi"/>
          <w:sz w:val="24"/>
          <w:szCs w:val="24"/>
        </w:rPr>
        <w:t xml:space="preserve"> capacity to collect </w:t>
      </w:r>
      <w:r>
        <w:rPr>
          <w:rStyle w:val="fontstyle01"/>
          <w:rFonts w:asciiTheme="majorBidi" w:hAnsiTheme="majorBidi" w:cstheme="majorBidi"/>
          <w:sz w:val="24"/>
          <w:szCs w:val="24"/>
        </w:rPr>
        <w:t xml:space="preserve">the </w:t>
      </w:r>
      <w:r w:rsidRPr="00343933">
        <w:rPr>
          <w:rStyle w:val="fontstyle01"/>
          <w:rFonts w:asciiTheme="majorBidi" w:hAnsiTheme="majorBidi" w:cstheme="majorBidi"/>
          <w:sz w:val="24"/>
          <w:szCs w:val="24"/>
        </w:rPr>
        <w:t>metal</w:t>
      </w:r>
      <w:r>
        <w:rPr>
          <w:rStyle w:val="fontstyle01"/>
          <w:rFonts w:asciiTheme="majorBidi" w:hAnsiTheme="majorBidi" w:cstheme="majorBidi"/>
          <w:sz w:val="24"/>
          <w:szCs w:val="24"/>
        </w:rPr>
        <w:t>s</w:t>
      </w:r>
      <w:r w:rsidRPr="00343933">
        <w:rPr>
          <w:rStyle w:val="fontstyle01"/>
          <w:rFonts w:asciiTheme="majorBidi" w:hAnsiTheme="majorBidi" w:cstheme="majorBidi"/>
          <w:sz w:val="24"/>
          <w:szCs w:val="24"/>
        </w:rPr>
        <w:t xml:space="preserve">, are simple to </w:t>
      </w:r>
      <w:r>
        <w:rPr>
          <w:rStyle w:val="fontstyle01"/>
          <w:rFonts w:asciiTheme="majorBidi" w:hAnsiTheme="majorBidi" w:cstheme="majorBidi"/>
          <w:sz w:val="24"/>
          <w:szCs w:val="24"/>
        </w:rPr>
        <w:t>manage</w:t>
      </w:r>
      <w:r w:rsidRPr="00343933">
        <w:rPr>
          <w:rStyle w:val="fontstyle01"/>
          <w:rFonts w:asciiTheme="majorBidi" w:hAnsiTheme="majorBidi" w:cstheme="majorBidi"/>
          <w:sz w:val="24"/>
          <w:szCs w:val="24"/>
        </w:rPr>
        <w:t xml:space="preserve"> and culture, and are less harmful to the environment</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&lt;EndNote&gt;&lt;Cite&gt;&lt;Author&gt;Negi&lt;/Author&gt;&lt;Year&gt;2018&lt;/Year&gt;&lt;RecNum&gt;1017&lt;/RecNum&gt;&lt;DisplayText&gt;[114]&lt;/DisplayText&gt;&lt;record&gt;&lt;rec-number&gt;1017&lt;/rec-number&gt;&lt;foreign-keys&gt;&lt;key app="EN" db-id="vwpdz2f01tsffjevexjxaawe9xswrsp2rvfd"&gt;1017&lt;/key&gt;&lt;/foreign-keys&gt;&lt;ref-type name="Journal Article"&gt;17&lt;/ref-type&gt;&lt;contributors&gt;&lt;authors&gt;&lt;author&gt;Negi, Surindra&lt;/author&gt;&lt;author&gt;Singh, Vir&lt;/author&gt;&lt;/authors&gt;&lt;/contributors&gt;&lt;titles&gt;&lt;title&gt;Algae: A potential source for nanoparticle synthesis&lt;/title&gt;&lt;secondary-title&gt;Journal of Applied and Natural Science&lt;/secondary-title&gt;&lt;/titles&gt;&lt;periodical&gt;&lt;full-title&gt;Journal of Applied and Natural Science&lt;/full-title&gt;&lt;/periodical&gt;&lt;pages&gt;1134-1140&lt;/pages&gt;&lt;volume&gt;10&lt;/volume&gt;&lt;number&gt;4&lt;/number&gt;&lt;dates&gt;&lt;year&gt;2018&lt;/year&gt;&lt;/dates&gt;&lt;isbn&gt;2231-5209&lt;/isbn&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14" w:tooltip="Negi, 2018 #1017" w:history="1">
        <w:r>
          <w:rPr>
            <w:rStyle w:val="fontstyle01"/>
            <w:rFonts w:asciiTheme="majorBidi" w:hAnsiTheme="majorBidi" w:cstheme="majorBidi"/>
            <w:noProof/>
            <w:sz w:val="24"/>
            <w:szCs w:val="24"/>
          </w:rPr>
          <w:t>114</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r w:rsidRPr="00343933">
        <w:rPr>
          <w:rStyle w:val="fontstyle01"/>
          <w:rFonts w:asciiTheme="majorBidi" w:hAnsiTheme="majorBidi" w:cstheme="majorBidi"/>
          <w:sz w:val="24"/>
          <w:szCs w:val="24"/>
        </w:rPr>
        <w:t xml:space="preserve">. The most popular </w:t>
      </w:r>
      <w:r>
        <w:rPr>
          <w:rStyle w:val="fontstyle01"/>
          <w:rFonts w:asciiTheme="majorBidi" w:hAnsiTheme="majorBidi" w:cstheme="majorBidi"/>
          <w:sz w:val="24"/>
          <w:szCs w:val="24"/>
        </w:rPr>
        <w:t>categories</w:t>
      </w:r>
      <w:r w:rsidRPr="00343933">
        <w:rPr>
          <w:rStyle w:val="fontstyle01"/>
          <w:rFonts w:asciiTheme="majorBidi" w:hAnsiTheme="majorBidi" w:cstheme="majorBidi"/>
          <w:sz w:val="24"/>
          <w:szCs w:val="24"/>
        </w:rPr>
        <w:t xml:space="preserve"> of algae utilized to create silver nanoparticles are Chlorophyceae, </w:t>
      </w:r>
      <w:proofErr w:type="spellStart"/>
      <w:r w:rsidRPr="00343933">
        <w:rPr>
          <w:rStyle w:val="fontstyle01"/>
          <w:rFonts w:asciiTheme="majorBidi" w:hAnsiTheme="majorBidi" w:cstheme="majorBidi"/>
          <w:sz w:val="24"/>
          <w:szCs w:val="24"/>
        </w:rPr>
        <w:t>Phaeophyceae</w:t>
      </w:r>
      <w:proofErr w:type="spellEnd"/>
      <w:r w:rsidRPr="00343933">
        <w:rPr>
          <w:rStyle w:val="fontstyle01"/>
          <w:rFonts w:asciiTheme="majorBidi" w:hAnsiTheme="majorBidi" w:cstheme="majorBidi"/>
          <w:sz w:val="24"/>
          <w:szCs w:val="24"/>
        </w:rPr>
        <w:t xml:space="preserve">, </w:t>
      </w:r>
      <w:proofErr w:type="spellStart"/>
      <w:r w:rsidRPr="00343933">
        <w:rPr>
          <w:rStyle w:val="fontstyle01"/>
          <w:rFonts w:asciiTheme="majorBidi" w:hAnsiTheme="majorBidi" w:cstheme="majorBidi"/>
          <w:sz w:val="24"/>
          <w:szCs w:val="24"/>
        </w:rPr>
        <w:t>Cyanophyceae</w:t>
      </w:r>
      <w:proofErr w:type="spellEnd"/>
      <w:r w:rsidRPr="00343933">
        <w:rPr>
          <w:rStyle w:val="fontstyle01"/>
          <w:rFonts w:asciiTheme="majorBidi" w:hAnsiTheme="majorBidi" w:cstheme="majorBidi"/>
          <w:sz w:val="24"/>
          <w:szCs w:val="24"/>
        </w:rPr>
        <w:t xml:space="preserve">, and Rhodophyceae </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&lt;EndNote&gt;&lt;Cite&gt;&lt;Author&gt;Vincy&lt;/Author&gt;&lt;Year&gt;2017&lt;/Year&gt;&lt;RecNum&gt;1016&lt;/RecNum&gt;&lt;DisplayText&gt;[113]&lt;/DisplayText&gt;&lt;record&gt;&lt;rec-number&gt;1016&lt;/rec-number&gt;&lt;foreign-keys&gt;&lt;key app="EN" db-id="vwpdz2f01tsffjevexjxaawe9xswrsp2rvfd"&gt;1016&lt;/key&gt;&lt;/foreign-keys&gt;&lt;ref-type name="Journal Article"&gt;17&lt;/ref-type&gt;&lt;contributors&gt;&lt;authors&gt;&lt;author&gt;Vincy, W&lt;/author&gt;&lt;author&gt;Mahathalana, T Jasmine&lt;/author&gt;&lt;author&gt;Sukumaran, S&lt;/author&gt;&lt;author&gt;Jeeva, S&lt;/author&gt;&lt;/authors&gt;&lt;/contributors&gt;&lt;titles&gt;&lt;title&gt;Algae as a source for synthesis of nanoparticles-a review&lt;/title&gt;&lt;secondary-title&gt;Int. J. Latest Trends Eng. Technol&lt;/secondary-title&gt;&lt;/titles&gt;&lt;periodical&gt;&lt;full-title&gt;Int. J. Latest Trends Eng. Technol&lt;/full-title&gt;&lt;/periodical&gt;&lt;pages&gt;005-009&lt;/pages&gt;&lt;volume&gt;5&lt;/volume&gt;&lt;dates&gt;&lt;year&gt;2017&lt;/year&gt;&lt;/dates&gt;&lt;urls&gt;&lt;/urls&gt;&lt;/record&gt;&lt;/Cite&gt;&lt;/EndNote&gt;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13" w:tooltip="Vincy, 2017 #1016" w:history="1">
        <w:r>
          <w:rPr>
            <w:rStyle w:val="fontstyle01"/>
            <w:rFonts w:asciiTheme="majorBidi" w:hAnsiTheme="majorBidi" w:cstheme="majorBidi"/>
            <w:noProof/>
            <w:sz w:val="24"/>
            <w:szCs w:val="24"/>
          </w:rPr>
          <w:t>113</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r w:rsidRPr="00343933">
        <w:rPr>
          <w:rStyle w:val="fontstyle01"/>
          <w:rFonts w:asciiTheme="majorBidi" w:hAnsiTheme="majorBidi" w:cstheme="majorBidi"/>
          <w:sz w:val="24"/>
          <w:szCs w:val="24"/>
        </w:rPr>
        <w:t xml:space="preserve">. </w:t>
      </w:r>
      <w:r>
        <w:rPr>
          <w:rStyle w:val="fontstyle01"/>
          <w:rFonts w:asciiTheme="majorBidi" w:hAnsiTheme="majorBidi" w:cstheme="majorBidi"/>
          <w:sz w:val="24"/>
          <w:szCs w:val="24"/>
        </w:rPr>
        <w:t xml:space="preserve">Fig.3. illustrate the easy method to synthesis </w:t>
      </w:r>
      <w:proofErr w:type="spellStart"/>
      <w:r>
        <w:rPr>
          <w:rStyle w:val="fontstyle01"/>
          <w:rFonts w:asciiTheme="majorBidi" w:hAnsiTheme="majorBidi" w:cstheme="majorBidi"/>
          <w:sz w:val="24"/>
          <w:szCs w:val="24"/>
        </w:rPr>
        <w:t>AgNPs</w:t>
      </w:r>
      <w:proofErr w:type="spellEnd"/>
      <w:r>
        <w:rPr>
          <w:rStyle w:val="fontstyle01"/>
          <w:rFonts w:asciiTheme="majorBidi" w:hAnsiTheme="majorBidi" w:cstheme="majorBidi"/>
          <w:sz w:val="24"/>
          <w:szCs w:val="24"/>
        </w:rPr>
        <w:t xml:space="preserve"> using algae and</w:t>
      </w:r>
      <w:r w:rsidRPr="00343933">
        <w:rPr>
          <w:rStyle w:val="fontstyle01"/>
          <w:rFonts w:asciiTheme="majorBidi" w:hAnsiTheme="majorBidi" w:cstheme="majorBidi"/>
          <w:sz w:val="24"/>
          <w:szCs w:val="24"/>
        </w:rPr>
        <w:t xml:space="preserve"> Table 3 shows the sizes and shapes of the </w:t>
      </w:r>
      <w:proofErr w:type="spellStart"/>
      <w:r w:rsidRPr="00343933">
        <w:rPr>
          <w:rStyle w:val="fontstyle01"/>
          <w:rFonts w:asciiTheme="majorBidi" w:hAnsiTheme="majorBidi" w:cstheme="majorBidi"/>
          <w:sz w:val="24"/>
          <w:szCs w:val="24"/>
        </w:rPr>
        <w:t>AgNPs</w:t>
      </w:r>
      <w:proofErr w:type="spellEnd"/>
      <w:r w:rsidRPr="00343933">
        <w:rPr>
          <w:rStyle w:val="fontstyle01"/>
          <w:rFonts w:asciiTheme="majorBidi" w:hAnsiTheme="majorBidi" w:cstheme="majorBidi"/>
          <w:sz w:val="24"/>
          <w:szCs w:val="24"/>
        </w:rPr>
        <w:t xml:space="preserve"> produced by several species of algae, along with the NPs </w:t>
      </w:r>
      <w:proofErr w:type="spellStart"/>
      <w:proofErr w:type="gramStart"/>
      <w:r w:rsidRPr="00343933">
        <w:rPr>
          <w:rStyle w:val="fontstyle01"/>
          <w:rFonts w:asciiTheme="majorBidi" w:hAnsiTheme="majorBidi" w:cstheme="majorBidi"/>
          <w:sz w:val="24"/>
          <w:szCs w:val="24"/>
        </w:rPr>
        <w:t>themselves.Shape</w:t>
      </w:r>
      <w:proofErr w:type="spellEnd"/>
      <w:proofErr w:type="gramEnd"/>
      <w:r w:rsidRPr="00343933">
        <w:rPr>
          <w:rStyle w:val="fontstyle01"/>
          <w:rFonts w:asciiTheme="majorBidi" w:hAnsiTheme="majorBidi" w:cstheme="majorBidi"/>
          <w:sz w:val="24"/>
          <w:szCs w:val="24"/>
        </w:rPr>
        <w:t>, size, stability, and other physical and chemical characteristics of NPs can all be changed by a number of different factors.</w:t>
      </w:r>
      <w:r>
        <w:rPr>
          <w:rStyle w:val="fontstyle01"/>
          <w:rFonts w:asciiTheme="majorBidi" w:hAnsiTheme="majorBidi" w:cstheme="majorBidi"/>
          <w:sz w:val="24"/>
          <w:szCs w:val="24"/>
        </w:rPr>
        <w:t xml:space="preserve"> </w:t>
      </w:r>
      <w:r w:rsidRPr="00343933">
        <w:rPr>
          <w:rStyle w:val="fontstyle01"/>
          <w:rFonts w:asciiTheme="majorBidi" w:hAnsiTheme="majorBidi" w:cstheme="majorBidi"/>
          <w:sz w:val="24"/>
          <w:szCs w:val="24"/>
        </w:rPr>
        <w:t xml:space="preserve">Algae are frequently used these days </w:t>
      </w:r>
      <w:proofErr w:type="gramStart"/>
      <w:r w:rsidRPr="00343933">
        <w:rPr>
          <w:rStyle w:val="fontstyle01"/>
          <w:rFonts w:asciiTheme="majorBidi" w:hAnsiTheme="majorBidi" w:cstheme="majorBidi"/>
          <w:sz w:val="24"/>
          <w:szCs w:val="24"/>
        </w:rPr>
        <w:t>for the production of</w:t>
      </w:r>
      <w:proofErr w:type="gramEnd"/>
      <w:r w:rsidRPr="00343933">
        <w:rPr>
          <w:rStyle w:val="fontstyle01"/>
          <w:rFonts w:asciiTheme="majorBidi" w:hAnsiTheme="majorBidi" w:cstheme="majorBidi"/>
          <w:sz w:val="24"/>
          <w:szCs w:val="24"/>
        </w:rPr>
        <w:t xml:space="preserve"> nanoparticles. Algae are widely used because of their great ability to absorb metals and decrease metal ions, relatively inexpensive manufacturing costs, and—most importantly—large-scale synthesis of nanoparticles</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&lt;EndNote&gt;&lt;Cite&gt;&lt;Author&gt;Singh&lt;/Author&gt;&lt;Year&gt;2019&lt;/Year&gt;&lt;RecNum&gt;1018&lt;/RecNum&gt;&lt;DisplayText&gt;[115, 116]&lt;/DisplayText&gt;&lt;record&gt;&lt;rec-number&gt;1018&lt;/rec-number&gt;&lt;foreign-keys&gt;&lt;key app="EN" db-id="vwpdz2f01tsffjevexjxaawe9xswrsp2rvfd"&gt;1018&lt;/key&gt;&lt;/foreign-keys&gt;&lt;ref-type name="Journal Article"&gt;17&lt;/ref-type&gt;&lt;contributors&gt;&lt;authors&gt;&lt;author&gt;Singh, Indranil&lt;/author&gt;&lt;author&gt;Singh, Sakshi&lt;/author&gt;&lt;/authors&gt;&lt;/contributors&gt;&lt;titles&gt;&lt;title&gt;Study of algal mediated biosynthesis of nanoparticle: future of green nanotechnology&lt;/title&gt;&lt;secondary-title&gt;Curr Life Sci&lt;/secondary-title&gt;&lt;/titles&gt;&lt;periodical&gt;&lt;full-title&gt;Curr Life Sci&lt;/full-title&gt;&lt;/periodical&gt;&lt;pages&gt;7-14&lt;/pages&gt;&lt;volume&gt;5&lt;/volume&gt;&lt;number&gt;1&lt;/number&gt;&lt;dates&gt;&lt;year&gt;2019&lt;/year&gt;&lt;/dates&gt;&lt;urls&gt;&lt;/urls&gt;&lt;/record&gt;&lt;/Cite&gt;&lt;Cite&gt;&lt;Author&gt;Rajkumar&lt;/Author&gt;&lt;Year&gt;2021&lt;/Year&gt;&lt;RecNum&gt;1019&lt;/RecNum&gt;&lt;record&gt;&lt;rec-number&gt;1019&lt;/rec-number&gt;&lt;foreign-keys&gt;&lt;key app="EN" db-id="vwpdz2f01tsffjevexjxaawe9xswrsp2rvfd"&gt;1019&lt;/key&gt;&lt;/foreign-keys&gt;&lt;ref-type name="Journal Article"&gt;17&lt;/ref-type&gt;&lt;contributors&gt;&lt;authors&gt;&lt;author&gt;Rajkumar, Renganathan&lt;/author&gt;&lt;author&gt;Ezhumalai, Ganesan&lt;/author&gt;&lt;author&gt;Gnanadesigan, Murugesan&lt;/author&gt;&lt;/authors&gt;&lt;/contributors&gt;&lt;titles&gt;&lt;title&gt;A green approach for the synthesis of silver nanoparticles by Chlorella vulgaris and its application in photocatalytic dye degradation activity&lt;/title&gt;&lt;secondary-title&gt;Environmental Technology &amp;amp; Innovation&lt;/secondary-title&gt;&lt;/titles&gt;&lt;periodical&gt;&lt;full-title&gt;Environmental Technology &amp;amp; Innovation&lt;/full-title&gt;&lt;/periodical&gt;&lt;pages&gt;101282&lt;/pages&gt;&lt;volume&gt;21&lt;/volume&gt;&lt;dates&gt;&lt;year&gt;2021&lt;/year&gt;&lt;/dates&gt;&lt;isbn&gt;2352-1864&lt;/isbn&gt;&lt;urls&gt;&lt;/urls&gt;&lt;/record&gt;&lt;/Cite&gt;&lt;/EndNote&gt;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15" w:tooltip="Singh, 2019 #1018" w:history="1">
        <w:r>
          <w:rPr>
            <w:rStyle w:val="fontstyle01"/>
            <w:rFonts w:asciiTheme="majorBidi" w:hAnsiTheme="majorBidi" w:cstheme="majorBidi"/>
            <w:noProof/>
            <w:sz w:val="24"/>
            <w:szCs w:val="24"/>
          </w:rPr>
          <w:t>115</w:t>
        </w:r>
      </w:hyperlink>
      <w:r>
        <w:rPr>
          <w:rStyle w:val="fontstyle01"/>
          <w:rFonts w:asciiTheme="majorBidi" w:hAnsiTheme="majorBidi" w:cstheme="majorBidi"/>
          <w:noProof/>
          <w:sz w:val="24"/>
          <w:szCs w:val="24"/>
        </w:rPr>
        <w:t xml:space="preserve">, </w:t>
      </w:r>
      <w:hyperlink w:anchor="_ENREF_116" w:tooltip="Rajkumar, 2021 #1019" w:history="1">
        <w:r>
          <w:rPr>
            <w:rStyle w:val="fontstyle01"/>
            <w:rFonts w:asciiTheme="majorBidi" w:hAnsiTheme="majorBidi" w:cstheme="majorBidi"/>
            <w:noProof/>
            <w:sz w:val="24"/>
            <w:szCs w:val="24"/>
          </w:rPr>
          <w:t>116</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r w:rsidRPr="00343933">
        <w:rPr>
          <w:rStyle w:val="fontstyle01"/>
          <w:rFonts w:asciiTheme="majorBidi" w:hAnsiTheme="majorBidi" w:cstheme="majorBidi"/>
          <w:sz w:val="24"/>
          <w:szCs w:val="24"/>
        </w:rPr>
        <w:t>.</w:t>
      </w:r>
    </w:p>
    <w:p w14:paraId="4671AF0F" w14:textId="77777777" w:rsidR="005922B6" w:rsidRDefault="005922B6" w:rsidP="005922B6">
      <w:pPr>
        <w:spacing w:line="480" w:lineRule="auto"/>
        <w:jc w:val="center"/>
        <w:rPr>
          <w:rStyle w:val="fontstyle01"/>
          <w:rFonts w:asciiTheme="majorBidi" w:hAnsiTheme="majorBidi" w:cstheme="majorBidi"/>
          <w:i w:val="0"/>
          <w:iCs w:val="0"/>
          <w:sz w:val="24"/>
          <w:szCs w:val="24"/>
        </w:rPr>
      </w:pPr>
      <w:r w:rsidRPr="001D6627">
        <w:rPr>
          <w:rStyle w:val="fontstyle01"/>
          <w:rFonts w:asciiTheme="majorBidi" w:hAnsiTheme="majorBidi" w:cstheme="majorBidi"/>
          <w:i w:val="0"/>
          <w:iCs w:val="0"/>
          <w:noProof/>
          <w:sz w:val="24"/>
          <w:szCs w:val="24"/>
        </w:rPr>
        <w:drawing>
          <wp:inline distT="0" distB="0" distL="0" distR="0" wp14:anchorId="755AFAED" wp14:editId="3E594511">
            <wp:extent cx="5040923" cy="3200400"/>
            <wp:effectExtent l="0" t="0" r="7620" b="0"/>
            <wp:docPr id="1" name="صورة 1" descr="C:\Users\pro\OneDrive - University of Jeddah\Desktop\paper review\fbffbf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OneDrive - University of Jeddah\Desktop\paper review\fbffbfb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89611" cy="3231311"/>
                    </a:xfrm>
                    <a:prstGeom prst="rect">
                      <a:avLst/>
                    </a:prstGeom>
                    <a:noFill/>
                    <a:ln>
                      <a:noFill/>
                    </a:ln>
                  </pic:spPr>
                </pic:pic>
              </a:graphicData>
            </a:graphic>
          </wp:inline>
        </w:drawing>
      </w:r>
    </w:p>
    <w:p w14:paraId="1255A1E1" w14:textId="1443419A" w:rsidR="005922B6" w:rsidRDefault="005922B6" w:rsidP="005922B6">
      <w:pPr>
        <w:pStyle w:val="figurecaption"/>
        <w:rPr>
          <w:rStyle w:val="fontstyle01"/>
          <w:rFonts w:asciiTheme="majorBidi" w:hAnsiTheme="majorBidi" w:cstheme="majorBidi"/>
          <w:i w:val="0"/>
          <w:iCs w:val="0"/>
          <w:sz w:val="24"/>
          <w:szCs w:val="24"/>
        </w:rPr>
      </w:pPr>
      <w:r>
        <w:rPr>
          <w:b/>
        </w:rPr>
        <w:t xml:space="preserve">Figure </w:t>
      </w:r>
      <w:r>
        <w:rPr>
          <w:b/>
        </w:rPr>
        <w:fldChar w:fldCharType="begin"/>
      </w:r>
      <w:r>
        <w:rPr>
          <w:b/>
        </w:rPr>
        <w:instrText xml:space="preserve"> SEQ "Figure" \* MERGEFORMAT </w:instrText>
      </w:r>
      <w:r>
        <w:rPr>
          <w:b/>
        </w:rPr>
        <w:fldChar w:fldCharType="separate"/>
      </w:r>
      <w:r w:rsidR="00496699">
        <w:rPr>
          <w:b/>
          <w:noProof/>
        </w:rPr>
        <w:t>4</w:t>
      </w:r>
      <w:r>
        <w:rPr>
          <w:b/>
        </w:rPr>
        <w:fldChar w:fldCharType="end"/>
      </w:r>
      <w:r>
        <w:rPr>
          <w:b/>
        </w:rPr>
        <w:t>.</w:t>
      </w:r>
      <w:r>
        <w:t xml:space="preserve"> </w:t>
      </w:r>
      <w:r w:rsidRPr="005922B6">
        <w:t>Synthesis</w:t>
      </w:r>
      <w:r>
        <w:rPr>
          <w:rStyle w:val="fontstyle01"/>
          <w:rFonts w:asciiTheme="majorBidi" w:hAnsiTheme="majorBidi" w:cstheme="majorBidi"/>
          <w:sz w:val="24"/>
          <w:szCs w:val="24"/>
        </w:rPr>
        <w:t xml:space="preserve"> </w:t>
      </w:r>
      <w:proofErr w:type="spellStart"/>
      <w:r>
        <w:rPr>
          <w:rStyle w:val="fontstyle01"/>
          <w:rFonts w:asciiTheme="majorBidi" w:hAnsiTheme="majorBidi" w:cstheme="majorBidi"/>
          <w:sz w:val="24"/>
          <w:szCs w:val="24"/>
        </w:rPr>
        <w:t>AgNPs</w:t>
      </w:r>
      <w:proofErr w:type="spellEnd"/>
      <w:r>
        <w:rPr>
          <w:rStyle w:val="fontstyle01"/>
          <w:rFonts w:asciiTheme="majorBidi" w:hAnsiTheme="majorBidi" w:cstheme="majorBidi"/>
          <w:sz w:val="24"/>
          <w:szCs w:val="24"/>
        </w:rPr>
        <w:t xml:space="preserve"> using algae as a green </w:t>
      </w:r>
      <w:proofErr w:type="gramStart"/>
      <w:r>
        <w:rPr>
          <w:rStyle w:val="fontstyle01"/>
          <w:rFonts w:asciiTheme="majorBidi" w:hAnsiTheme="majorBidi" w:cstheme="majorBidi"/>
          <w:sz w:val="24"/>
          <w:szCs w:val="24"/>
        </w:rPr>
        <w:t>synthesis</w:t>
      </w:r>
      <w:proofErr w:type="gramEnd"/>
    </w:p>
    <w:p w14:paraId="7A2FED88" w14:textId="77777777" w:rsidR="005922B6" w:rsidRDefault="005922B6" w:rsidP="005922B6">
      <w:pPr>
        <w:spacing w:line="480" w:lineRule="auto"/>
        <w:rPr>
          <w:rStyle w:val="fontstyle01"/>
          <w:rFonts w:asciiTheme="majorBidi" w:hAnsiTheme="majorBidi" w:cstheme="majorBidi"/>
          <w:i w:val="0"/>
          <w:iCs w:val="0"/>
          <w:sz w:val="24"/>
          <w:szCs w:val="24"/>
        </w:rPr>
      </w:pPr>
    </w:p>
    <w:p w14:paraId="1BB86E79" w14:textId="77777777" w:rsidR="005922B6" w:rsidRDefault="005922B6" w:rsidP="005922B6">
      <w:pPr>
        <w:pStyle w:val="p1a"/>
        <w:rPr>
          <w:rStyle w:val="fontstyle01"/>
          <w:rFonts w:asciiTheme="majorBidi" w:hAnsiTheme="majorBidi" w:cstheme="majorBidi"/>
          <w:i w:val="0"/>
          <w:iCs w:val="0"/>
          <w:sz w:val="24"/>
          <w:szCs w:val="24"/>
        </w:rPr>
      </w:pPr>
      <w:r w:rsidRPr="00343933">
        <w:rPr>
          <w:rStyle w:val="fontstyle01"/>
          <w:rFonts w:asciiTheme="majorBidi" w:hAnsiTheme="majorBidi" w:cstheme="majorBidi"/>
          <w:sz w:val="24"/>
          <w:szCs w:val="24"/>
        </w:rPr>
        <w:t>Their greater capacity to withstand extreme climatic conditions than other microbes is an additional intriguing characteristic</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&lt;EndNote&gt;&lt;Cite&gt;&lt;Author&gt;Khan&lt;/Author&gt;&lt;Year&gt;2019&lt;/Year&gt;&lt;RecNum&gt;1020&lt;/RecNum&gt;&lt;DisplayText&gt;[117]&lt;/DisplayText&gt;&lt;record&gt;&lt;rec-number&gt;1020&lt;/rec-number&gt;&lt;foreign-keys&gt;&lt;key app="EN" db-id="vwpdz2f01tsffjevexjxaawe9xswrsp2rvfd"&gt;1020&lt;/key&gt;&lt;/foreign-keys&gt;&lt;ref-type name="Journal Article"&gt;17&lt;/ref-type&gt;&lt;contributors&gt;&lt;authors&gt;&lt;author&gt;Khan, Azhar U&lt;/author&gt;&lt;author&gt;Khan, Masudulla&lt;/author&gt;&lt;author&gt;Malik, Nazia&lt;/author&gt;&lt;author&gt;Cho, Moo Hwan&lt;/author&gt;&lt;author&gt;Khan, Mohammad Mansoob&lt;/author&gt;&lt;/authors&gt;&lt;/contributors&gt;&lt;titles&gt;&lt;title&gt;Recent progress of algae and blue–green algae-assisted synthesis of gold nanoparticles for various applications&lt;/title&gt;&lt;secondary-title&gt;Bioprocess and biosystems engineering&lt;/secondary-title&gt;&lt;/titles&gt;&lt;periodical&gt;&lt;full-title&gt;Bioprocess and biosystems engineering&lt;/full-title&gt;&lt;/periodical&gt;&lt;pages&gt;1-15&lt;/pages&gt;&lt;volume&gt;42&lt;/volume&gt;&lt;dates&gt;&lt;year&gt;2019&lt;/year&gt;&lt;/dates&gt;&lt;isbn&gt;1615-7591&lt;/isbn&gt;&lt;urls&gt;&lt;/urls&gt;&lt;/record&gt;&lt;/Cite&gt;&lt;/EndNote&gt;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17" w:tooltip="Khan, 2019 #1020" w:history="1">
        <w:r>
          <w:rPr>
            <w:rStyle w:val="fontstyle01"/>
            <w:rFonts w:asciiTheme="majorBidi" w:hAnsiTheme="majorBidi" w:cstheme="majorBidi"/>
            <w:noProof/>
            <w:sz w:val="24"/>
            <w:szCs w:val="24"/>
          </w:rPr>
          <w:t>117</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r w:rsidRPr="00343933">
        <w:rPr>
          <w:rStyle w:val="fontstyle01"/>
          <w:rFonts w:asciiTheme="majorBidi" w:hAnsiTheme="majorBidi" w:cstheme="majorBidi"/>
          <w:sz w:val="24"/>
          <w:szCs w:val="24"/>
        </w:rPr>
        <w:t>. Algae biomass may be utilized to create nanoparticles both alive and dead, which is why these systems are often referred to as "</w:t>
      </w:r>
      <w:proofErr w:type="spellStart"/>
      <w:r w:rsidRPr="00343933">
        <w:rPr>
          <w:rStyle w:val="fontstyle01"/>
          <w:rFonts w:asciiTheme="majorBidi" w:hAnsiTheme="majorBidi" w:cstheme="majorBidi"/>
          <w:sz w:val="24"/>
          <w:szCs w:val="24"/>
        </w:rPr>
        <w:t>Bionanofactories</w:t>
      </w:r>
      <w:proofErr w:type="spellEnd"/>
      <w:r w:rsidRPr="00343933">
        <w:rPr>
          <w:rStyle w:val="fontstyle01"/>
          <w:rFonts w:asciiTheme="majorBidi" w:hAnsiTheme="majorBidi" w:cstheme="majorBidi"/>
          <w:sz w:val="24"/>
          <w:szCs w:val="24"/>
        </w:rPr>
        <w:t xml:space="preserve">" </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&lt;EndNote&gt;&lt;Cite&gt;&lt;Author&gt;Omar&lt;/Author&gt;&lt;Year&gt;2017&lt;/Year&gt;&lt;RecNum&gt;1021&lt;/RecNum&gt;&lt;DisplayText&gt;[118]&lt;/DisplayText&gt;&lt;record&gt;&lt;rec-number&gt;1021&lt;/rec-number&gt;&lt;foreign-keys&gt;&lt;key app="EN" db-id="vwpdz2f01tsffjevexjxaawe9xswrsp2rvfd"&gt;1021&lt;/key&gt;&lt;/foreign-keys&gt;&lt;ref-type name="Journal Article"&gt;17&lt;/ref-type&gt;&lt;contributors&gt;&lt;authors&gt;&lt;author&gt;Omar, Hanan H&lt;/author&gt;&lt;author&gt;Bahabri, Fatmah S&lt;/author&gt;&lt;author&gt;El-Gendy, Adel M&lt;/author&gt;&lt;/authors&gt;&lt;/contributors&gt;&lt;titles&gt;&lt;title&gt;Biopotential application of synthesis nanoparticles as antimicrobial agents by using Laurencia papillosa&lt;/title&gt;&lt;secondary-title&gt;International Journal of Pharmacology&lt;/secondary-title&gt;&lt;/titles&gt;&lt;periodical&gt;&lt;full-title&gt;International Journal of Pharmacology&lt;/full-title&gt;&lt;/periodical&gt;&lt;pages&gt;303-312&lt;/pages&gt;&lt;volume&gt;13&lt;/volume&gt;&lt;number&gt;3&lt;/number&gt;&lt;dates&gt;&lt;year&gt;2017&lt;/year&gt;&lt;/dates&gt;&lt;isbn&gt;1811-7775&lt;/isbn&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18" w:tooltip="Omar, 2017 #1021" w:history="1">
        <w:r>
          <w:rPr>
            <w:rStyle w:val="fontstyle01"/>
            <w:rFonts w:asciiTheme="majorBidi" w:hAnsiTheme="majorBidi" w:cstheme="majorBidi"/>
            <w:noProof/>
            <w:sz w:val="24"/>
            <w:szCs w:val="24"/>
          </w:rPr>
          <w:t>118</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r w:rsidRPr="00343933">
        <w:rPr>
          <w:rStyle w:val="fontstyle01"/>
          <w:rFonts w:asciiTheme="majorBidi" w:hAnsiTheme="majorBidi" w:cstheme="majorBidi"/>
          <w:sz w:val="24"/>
          <w:szCs w:val="24"/>
        </w:rPr>
        <w:t xml:space="preserve">. The time needed for the creation of silver nanoparticles is another benefit of employing algae. Compared to other microorganisms, algae-mediated synthesis goes more quickly. While Caulerpa racemose generated nanoparticles in approximately 3 h </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&lt;EndNote&gt;&lt;Cite&gt;&lt;Author&gt;Kathiraven&lt;/Author&gt;&lt;Year&gt;2015&lt;/Year&gt;&lt;RecNum&gt;1022&lt;/RecNum&gt;&lt;DisplayText&gt;[119]&lt;/DisplayText&gt;&lt;record&gt;&lt;rec-number&gt;1022&lt;/rec-number&gt;&lt;foreign-keys&gt;&lt;key app="EN" db-id="vwpdz2f01tsffjevexjxaawe9xswrsp2rvfd"&gt;1022&lt;/key&gt;&lt;/foreign-keys&gt;&lt;ref-type name="Journal Article"&gt;17&lt;/ref-type&gt;&lt;contributors&gt;&lt;authors&gt;&lt;author&gt;Kathiraven, T&lt;/author&gt;&lt;author&gt;Sundaramanickam, A&lt;/author&gt;&lt;author&gt;Shanmugam, N&lt;/author&gt;&lt;author&gt;Balasubramanian, T&lt;/author&gt;&lt;/authors&gt;&lt;/contributors&gt;&lt;titles&gt;&lt;title&gt;Green synthesis of silver nanoparticles using marine algae Caulerpa racemosa and their antibacterial activity against some human pathogens&lt;/title&gt;&lt;secondary-title&gt;Applied Nanoscience&lt;/secondary-title&gt;&lt;/titles&gt;&lt;periodical&gt;&lt;full-title&gt;Applied nanoscience&lt;/full-title&gt;&lt;/periodical&gt;&lt;pages&gt;499-504&lt;/pages&gt;&lt;volume&gt;5&lt;/volume&gt;&lt;dates&gt;&lt;year&gt;2015&lt;/year&gt;&lt;/dates&gt;&lt;isbn&gt;2190-5509&lt;/isbn&gt;&lt;urls&gt;&lt;/urls&gt;&lt;/record&gt;&lt;/Cite&gt;&lt;/EndNote&gt;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19" w:tooltip="Kathiraven, 2015 #1003" w:history="1">
        <w:r>
          <w:rPr>
            <w:rStyle w:val="fontstyle01"/>
            <w:rFonts w:asciiTheme="majorBidi" w:hAnsiTheme="majorBidi" w:cstheme="majorBidi"/>
            <w:noProof/>
            <w:sz w:val="24"/>
            <w:szCs w:val="24"/>
          </w:rPr>
          <w:t>119</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r w:rsidRPr="00343933">
        <w:rPr>
          <w:rStyle w:val="fontstyle01"/>
          <w:rFonts w:asciiTheme="majorBidi" w:hAnsiTheme="majorBidi" w:cstheme="majorBidi"/>
          <w:sz w:val="24"/>
          <w:szCs w:val="24"/>
        </w:rPr>
        <w:t xml:space="preserve">, E. coli needed around 60 h to synthesis </w:t>
      </w:r>
      <w:proofErr w:type="spellStart"/>
      <w:r w:rsidRPr="00343933">
        <w:rPr>
          <w:rStyle w:val="fontstyle01"/>
          <w:rFonts w:asciiTheme="majorBidi" w:hAnsiTheme="majorBidi" w:cstheme="majorBidi"/>
          <w:sz w:val="24"/>
          <w:szCs w:val="24"/>
        </w:rPr>
        <w:t>AgNPs</w:t>
      </w:r>
      <w:proofErr w:type="spellEnd"/>
      <w:r w:rsidRPr="00343933">
        <w:rPr>
          <w:rStyle w:val="fontstyle01"/>
          <w:rFonts w:asciiTheme="majorBidi" w:hAnsiTheme="majorBidi" w:cstheme="majorBidi"/>
          <w:sz w:val="24"/>
          <w:szCs w:val="24"/>
        </w:rPr>
        <w:t xml:space="preserve"> </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&lt;EndNote&gt;&lt;Cite&gt;&lt;Author&gt;Baltazar-Encarnación&lt;/Author&gt;&lt;Year&gt;2019&lt;/Year&gt;&lt;RecNum&gt;1023&lt;/RecNum&gt;&lt;DisplayText&gt;[120]&lt;/DisplayText&gt;&lt;record&gt;&lt;rec-number&gt;1023&lt;/rec-number&gt;&lt;foreign-keys&gt;&lt;key app="EN" db-id="vwpdz2f01tsffjevexjxaawe9xswrsp2rvfd"&gt;1023&lt;/key&gt;&lt;/foreign-keys&gt;&lt;ref-type name="Journal Article"&gt;17&lt;/ref-type&gt;&lt;contributors&gt;&lt;authors&gt;&lt;author&gt;Baltazar-Encarnación, Esther&lt;/author&gt;&lt;author&gt;Escárcega-González, Carlos E&lt;/author&gt;&lt;author&gt;Vasto-Anzaldo, Ximena G&lt;/author&gt;&lt;author&gt;Cantú-Cárdenas, María Elena&lt;/author&gt;&lt;author&gt;Morones-Ramírez, J Rubén&lt;/author&gt;&lt;/authors&gt;&lt;/contributors&gt;&lt;titles&gt;&lt;title&gt;Silver nanoparticles synthesized through green methods using Escherichia coli top 10 (Ec-Ts) growth culture medium exhibit antimicrobial properties against nongrowing bacterial strains&lt;/title&gt;&lt;secondary-title&gt;Journal of Nanomaterials&lt;/secondary-title&gt;&lt;/titles&gt;&lt;periodical&gt;&lt;full-title&gt;Journal of Nanomaterials&lt;/full-title&gt;&lt;/periodical&gt;&lt;volume&gt;2019&lt;/volume&gt;&lt;dates&gt;&lt;year&gt;2019&lt;/year&gt;&lt;/dates&gt;&lt;isbn&gt;1687-4110&lt;/isbn&gt;&lt;urls&gt;&lt;/urls&gt;&lt;/record&gt;&lt;/Cite&gt;&lt;/EndNote&gt;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20" w:tooltip="Baltazar-Encarnación, 2019 #1023" w:history="1">
        <w:r>
          <w:rPr>
            <w:rStyle w:val="fontstyle01"/>
            <w:rFonts w:asciiTheme="majorBidi" w:hAnsiTheme="majorBidi" w:cstheme="majorBidi"/>
            <w:noProof/>
            <w:sz w:val="24"/>
            <w:szCs w:val="24"/>
          </w:rPr>
          <w:t>120</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r w:rsidRPr="00343933">
        <w:rPr>
          <w:rStyle w:val="fontstyle01"/>
          <w:rFonts w:asciiTheme="majorBidi" w:hAnsiTheme="majorBidi" w:cstheme="majorBidi"/>
          <w:sz w:val="24"/>
          <w:szCs w:val="24"/>
        </w:rPr>
        <w:t xml:space="preserve">. Algae produce hydrophilic </w:t>
      </w:r>
      <w:r w:rsidRPr="00343933">
        <w:rPr>
          <w:rStyle w:val="fontstyle01"/>
          <w:rFonts w:asciiTheme="majorBidi" w:hAnsiTheme="majorBidi" w:cstheme="majorBidi"/>
          <w:sz w:val="24"/>
          <w:szCs w:val="24"/>
        </w:rPr>
        <w:lastRenderedPageBreak/>
        <w:t xml:space="preserve">surface groups like sulphate, carboxyl, and </w:t>
      </w:r>
      <w:proofErr w:type="spellStart"/>
      <w:r w:rsidRPr="00343933">
        <w:rPr>
          <w:rStyle w:val="fontstyle01"/>
          <w:rFonts w:asciiTheme="majorBidi" w:hAnsiTheme="majorBidi" w:cstheme="majorBidi"/>
          <w:sz w:val="24"/>
          <w:szCs w:val="24"/>
        </w:rPr>
        <w:t>hydroxl</w:t>
      </w:r>
      <w:proofErr w:type="spellEnd"/>
      <w:r w:rsidRPr="00343933">
        <w:rPr>
          <w:rStyle w:val="fontstyle01"/>
          <w:rFonts w:asciiTheme="majorBidi" w:hAnsiTheme="majorBidi" w:cstheme="majorBidi"/>
          <w:sz w:val="24"/>
          <w:szCs w:val="24"/>
        </w:rPr>
        <w:t xml:space="preserve"> that allow their produced silver nanoparticles a special range of applications. Because algae do not produce anything on their own, they can be employed in medicinal treatments.</w:t>
      </w:r>
    </w:p>
    <w:p w14:paraId="0D72D95F" w14:textId="53FE8597" w:rsidR="005922B6" w:rsidRPr="003D1A84" w:rsidRDefault="005922B6" w:rsidP="005922B6">
      <w:pPr>
        <w:pStyle w:val="tablecaption"/>
      </w:pPr>
      <w:r>
        <w:rPr>
          <w:b/>
        </w:rPr>
        <w:t xml:space="preserve">Table </w:t>
      </w:r>
      <w:r>
        <w:rPr>
          <w:b/>
        </w:rPr>
        <w:fldChar w:fldCharType="begin"/>
      </w:r>
      <w:r>
        <w:rPr>
          <w:b/>
        </w:rPr>
        <w:instrText xml:space="preserve"> SEQ "Table" \* MERGEFORMAT </w:instrText>
      </w:r>
      <w:r>
        <w:rPr>
          <w:b/>
        </w:rPr>
        <w:fldChar w:fldCharType="separate"/>
      </w:r>
      <w:r w:rsidR="00496699">
        <w:rPr>
          <w:b/>
          <w:noProof/>
        </w:rPr>
        <w:t>5</w:t>
      </w:r>
      <w:r>
        <w:rPr>
          <w:b/>
        </w:rPr>
        <w:fldChar w:fldCharType="end"/>
      </w:r>
      <w:r>
        <w:rPr>
          <w:b/>
        </w:rPr>
        <w:t>.</w:t>
      </w:r>
      <w:r>
        <w:t xml:space="preserve"> </w:t>
      </w:r>
      <w:r>
        <w:rPr>
          <w:w w:val="90"/>
        </w:rPr>
        <w:t xml:space="preserve"> (</w:t>
      </w:r>
      <w:r w:rsidRPr="003D1A84">
        <w:rPr>
          <w:w w:val="90"/>
        </w:rPr>
        <w:t>3</w:t>
      </w:r>
      <w:r>
        <w:rPr>
          <w:w w:val="90"/>
        </w:rPr>
        <w:t>)</w:t>
      </w:r>
      <w:r w:rsidRPr="003D1A84">
        <w:rPr>
          <w:spacing w:val="2"/>
          <w:w w:val="90"/>
        </w:rPr>
        <w:t xml:space="preserve"> </w:t>
      </w:r>
      <w:r w:rsidRPr="00564EF6">
        <w:rPr>
          <w:w w:val="90"/>
        </w:rPr>
        <w:t xml:space="preserve">Biological method of </w:t>
      </w:r>
      <w:proofErr w:type="spellStart"/>
      <w:r w:rsidRPr="00564EF6">
        <w:rPr>
          <w:w w:val="90"/>
        </w:rPr>
        <w:t>AgNPs</w:t>
      </w:r>
      <w:proofErr w:type="spellEnd"/>
      <w:r w:rsidRPr="00564EF6">
        <w:rPr>
          <w:w w:val="90"/>
        </w:rPr>
        <w:t xml:space="preserve"> synthesis using algae</w:t>
      </w:r>
      <w:r>
        <w:rPr>
          <w:w w:val="90"/>
        </w:rPr>
        <w:t xml:space="preserve"> </w:t>
      </w:r>
      <w:r w:rsidRPr="003D1A84">
        <w:rPr>
          <w:w w:val="90"/>
        </w:rPr>
        <w:t>adopted from</w:t>
      </w:r>
      <w:r w:rsidRPr="003D1A84">
        <w:rPr>
          <w:w w:val="90"/>
        </w:rPr>
        <w:fldChar w:fldCharType="begin"/>
      </w:r>
      <w:r>
        <w:rPr>
          <w:w w:val="90"/>
        </w:rPr>
        <w:instrText xml:space="preserve"> ADDIN EN.CITE &lt;EndNote&gt;&lt;Cite&gt;&lt;Author&gt;Chugh&lt;/Author&gt;&lt;Year&gt;2021&lt;/Year&gt;&lt;RecNum&gt;993&lt;/RecNum&gt;&lt;DisplayText&gt;[105]&lt;/DisplayText&gt;&lt;record&gt;&lt;rec-number&gt;993&lt;/rec-number&gt;&lt;foreign-keys&gt;&lt;key app="EN" db-id="vwpdz2f01tsffjevexjxaawe9xswrsp2rvfd"&gt;993&lt;/key&gt;&lt;/foreign-keys&gt;&lt;ref-type name="Journal Article"&gt;17&lt;/ref-type&gt;&lt;contributors&gt;&lt;authors&gt;&lt;author&gt;Chugh, Deeksha&lt;/author&gt;&lt;author&gt;Viswamalya, VS&lt;/author&gt;&lt;author&gt;Das, Bannhi&lt;/author&gt;&lt;/authors&gt;&lt;/contributors&gt;&lt;titles&gt;&lt;title&gt;Green synthesis of silver nanoparticles with algae and the importance of capping agents in the process&lt;/title&gt;&lt;secondary-title&gt;Journal of Genetic Engineering and Biotechnology&lt;/secondary-title&gt;&lt;/titles&gt;&lt;periodical&gt;&lt;full-title&gt;Journal of Genetic Engineering and Biotechnology&lt;/full-title&gt;&lt;/periodical&gt;&lt;pages&gt;1-21&lt;/pages&gt;&lt;volume&gt;19&lt;/volume&gt;&lt;number&gt;1&lt;/number&gt;&lt;dates&gt;&lt;year&gt;2021&lt;/year&gt;&lt;/dates&gt;&lt;isbn&gt;2090-5920&lt;/isbn&gt;&lt;urls&gt;&lt;/urls&gt;&lt;/record&gt;&lt;/Cite&gt;&lt;/EndNote&gt;</w:instrText>
      </w:r>
      <w:r w:rsidRPr="003D1A84">
        <w:rPr>
          <w:w w:val="90"/>
        </w:rPr>
        <w:fldChar w:fldCharType="separate"/>
      </w:r>
      <w:r>
        <w:rPr>
          <w:noProof/>
          <w:w w:val="90"/>
        </w:rPr>
        <w:t>[</w:t>
      </w:r>
      <w:hyperlink w:anchor="_ENREF_105" w:tooltip="Chugh, 2021 #993" w:history="1">
        <w:r>
          <w:rPr>
            <w:noProof/>
            <w:w w:val="90"/>
          </w:rPr>
          <w:t>105</w:t>
        </w:r>
      </w:hyperlink>
      <w:r>
        <w:rPr>
          <w:noProof/>
          <w:w w:val="90"/>
        </w:rPr>
        <w:t>]</w:t>
      </w:r>
      <w:r w:rsidRPr="003D1A84">
        <w:rPr>
          <w:w w:val="90"/>
        </w:rPr>
        <w:fldChar w:fldCharType="end"/>
      </w:r>
    </w:p>
    <w:p w14:paraId="0A09DAF2" w14:textId="77777777" w:rsidR="005922B6" w:rsidRDefault="005922B6" w:rsidP="005922B6">
      <w:pPr>
        <w:spacing w:line="480" w:lineRule="auto"/>
        <w:rPr>
          <w:rStyle w:val="fontstyle01"/>
          <w:rFonts w:asciiTheme="majorBidi" w:hAnsiTheme="majorBidi" w:cstheme="majorBidi"/>
          <w:i w:val="0"/>
          <w:iCs w:val="0"/>
          <w:sz w:val="24"/>
          <w:szCs w:val="24"/>
        </w:rPr>
      </w:pPr>
    </w:p>
    <w:tbl>
      <w:tblPr>
        <w:tblStyle w:val="TableNormal1"/>
        <w:tblW w:w="9093" w:type="dxa"/>
        <w:tblInd w:w="121" w:type="dxa"/>
        <w:tblBorders>
          <w:top w:val="single" w:sz="2" w:space="0" w:color="131413"/>
          <w:left w:val="single" w:sz="2" w:space="0" w:color="131413"/>
          <w:bottom w:val="single" w:sz="2" w:space="0" w:color="131413"/>
          <w:right w:val="single" w:sz="2" w:space="0" w:color="131413"/>
          <w:insideH w:val="single" w:sz="2" w:space="0" w:color="131413"/>
          <w:insideV w:val="single" w:sz="2" w:space="0" w:color="131413"/>
        </w:tblBorders>
        <w:tblLayout w:type="fixed"/>
        <w:tblLook w:val="01E0" w:firstRow="1" w:lastRow="1" w:firstColumn="1" w:lastColumn="1" w:noHBand="0" w:noVBand="0"/>
      </w:tblPr>
      <w:tblGrid>
        <w:gridCol w:w="1436"/>
        <w:gridCol w:w="1842"/>
        <w:gridCol w:w="993"/>
        <w:gridCol w:w="1559"/>
        <w:gridCol w:w="1704"/>
        <w:gridCol w:w="850"/>
        <w:gridCol w:w="709"/>
      </w:tblGrid>
      <w:tr w:rsidR="005922B6" w:rsidRPr="003E5A58" w14:paraId="7DAD224C" w14:textId="77777777" w:rsidTr="00F75878">
        <w:trPr>
          <w:trHeight w:val="258"/>
        </w:trPr>
        <w:tc>
          <w:tcPr>
            <w:tcW w:w="1436" w:type="dxa"/>
          </w:tcPr>
          <w:p w14:paraId="372129B1" w14:textId="77777777" w:rsidR="005922B6" w:rsidRPr="003E5A58" w:rsidRDefault="005922B6" w:rsidP="00F75878">
            <w:pPr>
              <w:pStyle w:val="TableParagraph"/>
              <w:spacing w:before="28"/>
              <w:ind w:left="-1"/>
              <w:rPr>
                <w:rFonts w:asciiTheme="majorBidi" w:hAnsiTheme="majorBidi" w:cstheme="majorBidi"/>
              </w:rPr>
            </w:pPr>
            <w:r w:rsidRPr="003E5A58">
              <w:rPr>
                <w:rFonts w:asciiTheme="majorBidi" w:hAnsiTheme="majorBidi" w:cstheme="majorBidi"/>
              </w:rPr>
              <w:t>Algae</w:t>
            </w:r>
          </w:p>
        </w:tc>
        <w:tc>
          <w:tcPr>
            <w:tcW w:w="1842" w:type="dxa"/>
          </w:tcPr>
          <w:p w14:paraId="0E49327C" w14:textId="77777777" w:rsidR="005922B6" w:rsidRPr="003E5A58" w:rsidRDefault="005922B6" w:rsidP="00F75878">
            <w:pPr>
              <w:pStyle w:val="TableParagraph"/>
              <w:spacing w:before="28"/>
              <w:ind w:left="59"/>
              <w:rPr>
                <w:rFonts w:asciiTheme="majorBidi" w:hAnsiTheme="majorBidi" w:cstheme="majorBidi"/>
                <w:i/>
              </w:rPr>
            </w:pPr>
            <w:r>
              <w:rPr>
                <w:rFonts w:asciiTheme="majorBidi" w:hAnsiTheme="majorBidi" w:cstheme="majorBidi"/>
                <w:i/>
                <w:w w:val="95"/>
              </w:rPr>
              <w:t>Type</w:t>
            </w:r>
          </w:p>
        </w:tc>
        <w:tc>
          <w:tcPr>
            <w:tcW w:w="993" w:type="dxa"/>
          </w:tcPr>
          <w:p w14:paraId="292287F4" w14:textId="77777777" w:rsidR="005922B6" w:rsidRPr="003E5A58" w:rsidRDefault="005922B6" w:rsidP="00F75878">
            <w:pPr>
              <w:pStyle w:val="TableParagraph"/>
              <w:spacing w:before="28"/>
              <w:ind w:left="143"/>
              <w:rPr>
                <w:rFonts w:asciiTheme="majorBidi" w:hAnsiTheme="majorBidi" w:cstheme="majorBidi"/>
              </w:rPr>
            </w:pPr>
            <w:r w:rsidRPr="003E5A58">
              <w:rPr>
                <w:rFonts w:asciiTheme="majorBidi" w:hAnsiTheme="majorBidi" w:cstheme="majorBidi"/>
                <w:w w:val="85"/>
              </w:rPr>
              <w:t>Intracellular</w:t>
            </w:r>
            <w:r w:rsidRPr="003E5A58">
              <w:rPr>
                <w:rFonts w:asciiTheme="majorBidi" w:hAnsiTheme="majorBidi" w:cstheme="majorBidi"/>
                <w:spacing w:val="15"/>
                <w:w w:val="85"/>
              </w:rPr>
              <w:t xml:space="preserve"> </w:t>
            </w:r>
            <w:r w:rsidRPr="003E5A58">
              <w:rPr>
                <w:rFonts w:asciiTheme="majorBidi" w:hAnsiTheme="majorBidi" w:cstheme="majorBidi"/>
                <w:w w:val="85"/>
              </w:rPr>
              <w:t>&amp;</w:t>
            </w:r>
            <w:r w:rsidRPr="003E5A58">
              <w:rPr>
                <w:rFonts w:asciiTheme="majorBidi" w:hAnsiTheme="majorBidi" w:cstheme="majorBidi"/>
                <w:spacing w:val="-35"/>
                <w:w w:val="85"/>
              </w:rPr>
              <w:t xml:space="preserve"> </w:t>
            </w:r>
            <w:r w:rsidRPr="003E5A58">
              <w:rPr>
                <w:rFonts w:asciiTheme="majorBidi" w:hAnsiTheme="majorBidi" w:cstheme="majorBidi"/>
                <w:w w:val="95"/>
              </w:rPr>
              <w:t>extracellular</w:t>
            </w:r>
          </w:p>
        </w:tc>
        <w:tc>
          <w:tcPr>
            <w:tcW w:w="1559" w:type="dxa"/>
          </w:tcPr>
          <w:p w14:paraId="2CC66B5E" w14:textId="77777777" w:rsidR="005922B6" w:rsidRPr="003E5A58" w:rsidRDefault="005922B6" w:rsidP="00F75878">
            <w:pPr>
              <w:pStyle w:val="TableParagraph"/>
              <w:spacing w:before="28"/>
              <w:ind w:left="448"/>
              <w:rPr>
                <w:rFonts w:asciiTheme="majorBidi" w:hAnsiTheme="majorBidi" w:cstheme="majorBidi"/>
              </w:rPr>
            </w:pPr>
            <w:r w:rsidRPr="003E5A58">
              <w:rPr>
                <w:rFonts w:asciiTheme="majorBidi" w:hAnsiTheme="majorBidi" w:cstheme="majorBidi"/>
                <w:w w:val="95"/>
              </w:rPr>
              <w:t>Size</w:t>
            </w:r>
            <w:r w:rsidRPr="003E5A58">
              <w:rPr>
                <w:rFonts w:asciiTheme="majorBidi" w:hAnsiTheme="majorBidi" w:cstheme="majorBidi"/>
                <w:spacing w:val="2"/>
                <w:w w:val="95"/>
              </w:rPr>
              <w:t xml:space="preserve"> </w:t>
            </w:r>
            <w:r w:rsidRPr="003E5A58">
              <w:rPr>
                <w:rFonts w:asciiTheme="majorBidi" w:hAnsiTheme="majorBidi" w:cstheme="majorBidi"/>
                <w:w w:val="95"/>
              </w:rPr>
              <w:t>of</w:t>
            </w:r>
            <w:r w:rsidRPr="003E5A58">
              <w:rPr>
                <w:rFonts w:asciiTheme="majorBidi" w:hAnsiTheme="majorBidi" w:cstheme="majorBidi"/>
                <w:spacing w:val="4"/>
                <w:w w:val="95"/>
              </w:rPr>
              <w:t xml:space="preserve"> </w:t>
            </w:r>
            <w:r w:rsidRPr="003E5A58">
              <w:rPr>
                <w:rFonts w:asciiTheme="majorBidi" w:hAnsiTheme="majorBidi" w:cstheme="majorBidi"/>
                <w:w w:val="95"/>
              </w:rPr>
              <w:t>Np</w:t>
            </w:r>
            <w:r w:rsidRPr="003E5A58">
              <w:rPr>
                <w:rFonts w:asciiTheme="majorBidi" w:hAnsiTheme="majorBidi" w:cstheme="majorBidi"/>
                <w:spacing w:val="3"/>
                <w:w w:val="95"/>
              </w:rPr>
              <w:t xml:space="preserve"> </w:t>
            </w:r>
            <w:r w:rsidRPr="003E5A58">
              <w:rPr>
                <w:rFonts w:asciiTheme="majorBidi" w:hAnsiTheme="majorBidi" w:cstheme="majorBidi"/>
                <w:w w:val="95"/>
              </w:rPr>
              <w:t>(Nm)</w:t>
            </w:r>
          </w:p>
        </w:tc>
        <w:tc>
          <w:tcPr>
            <w:tcW w:w="1704" w:type="dxa"/>
          </w:tcPr>
          <w:p w14:paraId="5311B2D0" w14:textId="77777777" w:rsidR="005922B6" w:rsidRPr="003E5A58" w:rsidRDefault="005922B6" w:rsidP="00F75878">
            <w:pPr>
              <w:pStyle w:val="TableParagraph"/>
              <w:spacing w:before="28"/>
              <w:ind w:left="323"/>
              <w:rPr>
                <w:rFonts w:asciiTheme="majorBidi" w:hAnsiTheme="majorBidi" w:cstheme="majorBidi"/>
              </w:rPr>
            </w:pPr>
            <w:r w:rsidRPr="003E5A58">
              <w:rPr>
                <w:rFonts w:asciiTheme="majorBidi" w:hAnsiTheme="majorBidi" w:cstheme="majorBidi"/>
              </w:rPr>
              <w:t>Shape</w:t>
            </w:r>
          </w:p>
        </w:tc>
        <w:tc>
          <w:tcPr>
            <w:tcW w:w="850" w:type="dxa"/>
          </w:tcPr>
          <w:p w14:paraId="6905C235" w14:textId="77777777" w:rsidR="005922B6" w:rsidRPr="003E5A58" w:rsidRDefault="005922B6" w:rsidP="00F75878">
            <w:pPr>
              <w:pStyle w:val="TableParagraph"/>
              <w:spacing w:before="28"/>
              <w:ind w:left="147"/>
              <w:rPr>
                <w:rFonts w:asciiTheme="majorBidi" w:hAnsiTheme="majorBidi" w:cstheme="majorBidi"/>
              </w:rPr>
            </w:pPr>
            <w:r w:rsidRPr="003E5A58">
              <w:rPr>
                <w:rFonts w:asciiTheme="majorBidi" w:hAnsiTheme="majorBidi" w:cstheme="majorBidi"/>
              </w:rPr>
              <w:t>Temp</w:t>
            </w:r>
            <w:r>
              <w:rPr>
                <w:rFonts w:asciiTheme="majorBidi" w:hAnsiTheme="majorBidi" w:cstheme="majorBidi"/>
              </w:rPr>
              <w:t>(C</w:t>
            </w:r>
            <w:r>
              <w:rPr>
                <w:rFonts w:ascii="Times New Roman" w:hAnsi="Times New Roman" w:cs="Times New Roman"/>
              </w:rPr>
              <w:t>°</w:t>
            </w:r>
            <w:r>
              <w:rPr>
                <w:rFonts w:asciiTheme="majorBidi" w:hAnsiTheme="majorBidi" w:cstheme="majorBidi"/>
              </w:rPr>
              <w:t>)</w:t>
            </w:r>
            <w:r w:rsidRPr="003E5A58">
              <w:rPr>
                <w:rFonts w:asciiTheme="majorBidi" w:hAnsiTheme="majorBidi" w:cstheme="majorBidi"/>
              </w:rPr>
              <w:t>.</w:t>
            </w:r>
          </w:p>
        </w:tc>
        <w:tc>
          <w:tcPr>
            <w:tcW w:w="709" w:type="dxa"/>
          </w:tcPr>
          <w:p w14:paraId="1CF853A2" w14:textId="77777777" w:rsidR="005922B6" w:rsidRPr="003E5A58" w:rsidRDefault="005922B6" w:rsidP="00F75878">
            <w:pPr>
              <w:pStyle w:val="TableParagraph"/>
              <w:spacing w:before="28"/>
              <w:ind w:left="68" w:right="-15"/>
              <w:rPr>
                <w:rFonts w:asciiTheme="majorBidi" w:hAnsiTheme="majorBidi" w:cstheme="majorBidi"/>
              </w:rPr>
            </w:pPr>
            <w:r w:rsidRPr="003E5A58">
              <w:rPr>
                <w:rFonts w:asciiTheme="majorBidi" w:hAnsiTheme="majorBidi" w:cstheme="majorBidi"/>
                <w:w w:val="90"/>
              </w:rPr>
              <w:t>Reference</w:t>
            </w:r>
          </w:p>
        </w:tc>
      </w:tr>
      <w:tr w:rsidR="005922B6" w:rsidRPr="003E5A58" w14:paraId="5515FFEC" w14:textId="77777777" w:rsidTr="00F75878">
        <w:trPr>
          <w:trHeight w:val="269"/>
        </w:trPr>
        <w:tc>
          <w:tcPr>
            <w:tcW w:w="1436" w:type="dxa"/>
          </w:tcPr>
          <w:p w14:paraId="7609C381" w14:textId="77777777" w:rsidR="005922B6" w:rsidRPr="003E5A58" w:rsidRDefault="005922B6" w:rsidP="00F75878">
            <w:pPr>
              <w:pStyle w:val="TableParagraph"/>
              <w:spacing w:before="28"/>
              <w:rPr>
                <w:rFonts w:asciiTheme="majorBidi" w:hAnsiTheme="majorBidi" w:cstheme="majorBidi"/>
              </w:rPr>
            </w:pPr>
            <w:r w:rsidRPr="003E5A58">
              <w:rPr>
                <w:rFonts w:asciiTheme="majorBidi" w:hAnsiTheme="majorBidi" w:cstheme="majorBidi"/>
                <w:spacing w:val="-1"/>
              </w:rPr>
              <w:t>Cyanobacteria</w:t>
            </w:r>
          </w:p>
        </w:tc>
        <w:tc>
          <w:tcPr>
            <w:tcW w:w="1842" w:type="dxa"/>
          </w:tcPr>
          <w:p w14:paraId="6F9E1C7A" w14:textId="77777777" w:rsidR="005922B6" w:rsidRPr="003E5A58" w:rsidRDefault="005922B6" w:rsidP="00F75878">
            <w:pPr>
              <w:pStyle w:val="TableParagraph"/>
              <w:spacing w:before="28"/>
              <w:ind w:left="59"/>
              <w:rPr>
                <w:rFonts w:asciiTheme="majorBidi" w:hAnsiTheme="majorBidi" w:cstheme="majorBidi"/>
                <w:i/>
              </w:rPr>
            </w:pPr>
            <w:proofErr w:type="spellStart"/>
            <w:r w:rsidRPr="003E5A58">
              <w:rPr>
                <w:rFonts w:asciiTheme="majorBidi" w:hAnsiTheme="majorBidi" w:cstheme="majorBidi"/>
                <w:i/>
                <w:w w:val="95"/>
              </w:rPr>
              <w:t>Microcoleus</w:t>
            </w:r>
            <w:proofErr w:type="spellEnd"/>
          </w:p>
        </w:tc>
        <w:tc>
          <w:tcPr>
            <w:tcW w:w="993" w:type="dxa"/>
          </w:tcPr>
          <w:p w14:paraId="1FB774D3" w14:textId="77777777" w:rsidR="005922B6" w:rsidRPr="003E5A58" w:rsidRDefault="005922B6" w:rsidP="00F75878">
            <w:pPr>
              <w:pStyle w:val="TableParagraph"/>
              <w:spacing w:before="28"/>
              <w:ind w:left="143"/>
              <w:rPr>
                <w:rFonts w:asciiTheme="majorBidi" w:hAnsiTheme="majorBidi" w:cstheme="majorBidi"/>
              </w:rPr>
            </w:pPr>
            <w:proofErr w:type="spellStart"/>
            <w:r w:rsidRPr="003E5A58">
              <w:rPr>
                <w:rFonts w:asciiTheme="majorBidi" w:hAnsiTheme="majorBidi" w:cstheme="majorBidi"/>
                <w:w w:val="95"/>
              </w:rPr>
              <w:t>Extr</w:t>
            </w:r>
            <w:proofErr w:type="spellEnd"/>
          </w:p>
        </w:tc>
        <w:tc>
          <w:tcPr>
            <w:tcW w:w="1559" w:type="dxa"/>
          </w:tcPr>
          <w:p w14:paraId="5C0989E8" w14:textId="77777777" w:rsidR="005922B6" w:rsidRPr="003E5A58" w:rsidRDefault="005922B6" w:rsidP="00F75878">
            <w:pPr>
              <w:pStyle w:val="TableParagraph"/>
              <w:spacing w:before="28"/>
              <w:ind w:left="448"/>
              <w:rPr>
                <w:rFonts w:asciiTheme="majorBidi" w:hAnsiTheme="majorBidi" w:cstheme="majorBidi"/>
              </w:rPr>
            </w:pPr>
            <w:r w:rsidRPr="003E5A58">
              <w:rPr>
                <w:rFonts w:asciiTheme="majorBidi" w:hAnsiTheme="majorBidi" w:cstheme="majorBidi"/>
                <w:w w:val="95"/>
              </w:rPr>
              <w:t>44–79</w:t>
            </w:r>
          </w:p>
        </w:tc>
        <w:tc>
          <w:tcPr>
            <w:tcW w:w="1704" w:type="dxa"/>
          </w:tcPr>
          <w:p w14:paraId="74FC7F84" w14:textId="77777777" w:rsidR="005922B6" w:rsidRPr="003E5A58" w:rsidRDefault="005922B6" w:rsidP="00F75878">
            <w:pPr>
              <w:pStyle w:val="TableParagraph"/>
              <w:spacing w:before="28"/>
              <w:ind w:left="323"/>
              <w:rPr>
                <w:rFonts w:asciiTheme="majorBidi" w:hAnsiTheme="majorBidi" w:cstheme="majorBidi"/>
              </w:rPr>
            </w:pPr>
            <w:r w:rsidRPr="003E5A58">
              <w:rPr>
                <w:rFonts w:asciiTheme="majorBidi" w:hAnsiTheme="majorBidi" w:cstheme="majorBidi"/>
                <w:w w:val="95"/>
              </w:rPr>
              <w:t>Spherical</w:t>
            </w:r>
          </w:p>
        </w:tc>
        <w:tc>
          <w:tcPr>
            <w:tcW w:w="850" w:type="dxa"/>
          </w:tcPr>
          <w:p w14:paraId="15B4DCEC" w14:textId="77777777" w:rsidR="005922B6" w:rsidRPr="003E5A58" w:rsidRDefault="005922B6" w:rsidP="00F75878">
            <w:pPr>
              <w:pStyle w:val="TableParagraph"/>
              <w:spacing w:before="28"/>
              <w:ind w:left="147"/>
              <w:rPr>
                <w:rFonts w:asciiTheme="majorBidi" w:hAnsiTheme="majorBidi" w:cstheme="majorBidi"/>
              </w:rPr>
            </w:pPr>
            <w:r w:rsidRPr="003E5A58">
              <w:rPr>
                <w:rFonts w:asciiTheme="majorBidi" w:hAnsiTheme="majorBidi" w:cstheme="majorBidi"/>
                <w:w w:val="80"/>
              </w:rPr>
              <w:t>RT</w:t>
            </w:r>
          </w:p>
        </w:tc>
        <w:tc>
          <w:tcPr>
            <w:tcW w:w="709" w:type="dxa"/>
          </w:tcPr>
          <w:p w14:paraId="568C07D9" w14:textId="77777777" w:rsidR="005922B6" w:rsidRPr="003E5A58" w:rsidRDefault="005922B6" w:rsidP="00F75878">
            <w:pPr>
              <w:pStyle w:val="TableParagraph"/>
              <w:spacing w:before="28"/>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&lt;EndNote&gt;&lt;Cite&gt;&lt;Author&gt;Sudha&lt;/Author&gt;&lt;Year&gt;2013&lt;/Year&gt;&lt;RecNum&gt;994&lt;/RecNum&gt;&lt;DisplayText&gt;[121]&lt;/DisplayText&gt;&lt;record&gt;&lt;rec-number&gt;994&lt;/rec-number&gt;&lt;foreign-keys&gt;&lt;key app="EN" db-id="vwpdz2f01tsffjevexjxaawe9xswrsp2rvfd"&gt;994&lt;/key&gt;&lt;/foreign-keys&gt;&lt;ref-type name="Journal Article"&gt;17&lt;/ref-type&gt;&lt;contributors&gt;&lt;authors&gt;&lt;author&gt;Sudha, S. S.&lt;/author&gt;&lt;author&gt;Rajamanickam, K.&lt;/author&gt;&lt;author&gt;Rengaramanujam, J.&lt;/author&gt;&lt;/authors&gt;&lt;/contributors&gt;&lt;auth-address&gt;Postgraduate and Research Department of Microbiology, Dr. N.G.P. Arts and Science College, An Institution of Kovai Medical Center and Hospital [KMCH], Coimbatore 641 048, India. drsudhakrish@gmail.com&lt;/auth-address&gt;&lt;titles&gt;&lt;title&gt;Microalgae mediated synthesis of silver nanoparticles and their antibacterial activity against pathogenic bacteria&lt;/title&gt;&lt;secondary-title&gt;Indian J Exp Biol&lt;/secondary-title&gt;&lt;alt-title&gt;Indian journal of experimental biology&lt;/alt-title&gt;&lt;/titles&gt;&lt;periodical&gt;&lt;full-title&gt;Indian J Exp Biol&lt;/full-title&gt;&lt;abbr-1&gt;Indian journal of experimental biology&lt;/abbr-1&gt;&lt;/periodical&gt;&lt;alt-periodical&gt;&lt;full-title&gt;Indian J Exp Biol&lt;/full-title&gt;&lt;abbr-1&gt;Indian journal of experimental biology&lt;/abbr-1&gt;&lt;/alt-periodical&gt;&lt;pages&gt;393-9&lt;/pages&gt;&lt;volume&gt;51&lt;/volume&gt;&lt;number&gt;5&lt;/number&gt;&lt;edition&gt;2013/07/05&lt;/edition&gt;&lt;keywords&gt;&lt;keyword&gt;Anti-Bacterial Agents/*pharmacology&lt;/keyword&gt;&lt;keyword&gt;*Metal Nanoparticles&lt;/keyword&gt;&lt;keyword&gt;Microalgae/*physiology&lt;/keyword&gt;&lt;keyword&gt;Microbial Sensitivity Tests&lt;/keyword&gt;&lt;keyword&gt;Microscopy, Electron, Scanning&lt;/keyword&gt;&lt;keyword&gt;Silver/*metabolism&lt;/keyword&gt;&lt;keyword&gt;Spectrometry, X-Ray Emission&lt;/keyword&gt;&lt;/keywords&gt;&lt;dates&gt;&lt;year&gt;2013&lt;/year&gt;&lt;pub-dates&gt;&lt;date&gt;May&lt;/date&gt;&lt;/pub-dates&gt;&lt;/dates&gt;&lt;isbn&gt;0019-5189 (Print)&amp;#xD;0019-5189&lt;/isbn&gt;&lt;accession-num&gt;23821828&lt;/accession-num&gt;&lt;urls&gt;&lt;/urls&gt;&lt;remote-database-provider&gt;Nlm&lt;/remote-database-provider&gt;&lt;language&gt;eng&lt;/language&gt;&lt;/record&gt;&lt;/Cite&gt;&lt;/EndNote&gt;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21" w:tooltip="Sudha, 2013 #994" w:history="1">
              <w:r>
                <w:rPr>
                  <w:rFonts w:asciiTheme="majorBidi" w:hAnsiTheme="majorBidi" w:cstheme="majorBidi"/>
                  <w:noProof/>
                </w:rPr>
                <w:t>121</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492F4B12" w14:textId="77777777" w:rsidTr="00F75878">
        <w:trPr>
          <w:trHeight w:val="280"/>
        </w:trPr>
        <w:tc>
          <w:tcPr>
            <w:tcW w:w="1436" w:type="dxa"/>
          </w:tcPr>
          <w:p w14:paraId="4807F6BF" w14:textId="77777777" w:rsidR="005922B6" w:rsidRPr="003E5A58" w:rsidRDefault="005922B6" w:rsidP="00F75878">
            <w:pPr>
              <w:pStyle w:val="TableParagraph"/>
              <w:spacing w:before="0"/>
              <w:rPr>
                <w:rFonts w:asciiTheme="majorBidi" w:hAnsiTheme="majorBidi" w:cstheme="majorBidi"/>
              </w:rPr>
            </w:pPr>
          </w:p>
        </w:tc>
        <w:tc>
          <w:tcPr>
            <w:tcW w:w="1842" w:type="dxa"/>
          </w:tcPr>
          <w:p w14:paraId="7491DA72" w14:textId="77777777" w:rsidR="005922B6" w:rsidRPr="003E5A58" w:rsidRDefault="005922B6" w:rsidP="00F75878">
            <w:pPr>
              <w:pStyle w:val="TableParagraph"/>
              <w:spacing w:before="39"/>
              <w:ind w:left="59"/>
              <w:rPr>
                <w:rFonts w:asciiTheme="majorBidi" w:hAnsiTheme="majorBidi" w:cstheme="majorBidi"/>
                <w:i/>
              </w:rPr>
            </w:pPr>
            <w:proofErr w:type="spellStart"/>
            <w:r w:rsidRPr="003E5A58">
              <w:rPr>
                <w:rFonts w:asciiTheme="majorBidi" w:hAnsiTheme="majorBidi" w:cstheme="majorBidi"/>
                <w:i/>
                <w:spacing w:val="-1"/>
                <w:w w:val="85"/>
              </w:rPr>
              <w:t>Phormidium</w:t>
            </w:r>
            <w:proofErr w:type="spellEnd"/>
            <w:r w:rsidRPr="003E5A58">
              <w:rPr>
                <w:rFonts w:asciiTheme="majorBidi" w:hAnsiTheme="majorBidi" w:cstheme="majorBidi"/>
                <w:i/>
                <w:spacing w:val="-2"/>
                <w:w w:val="85"/>
              </w:rPr>
              <w:t xml:space="preserve"> </w:t>
            </w:r>
            <w:proofErr w:type="spellStart"/>
            <w:r w:rsidRPr="003E5A58">
              <w:rPr>
                <w:rFonts w:asciiTheme="majorBidi" w:hAnsiTheme="majorBidi" w:cstheme="majorBidi"/>
                <w:i/>
                <w:w w:val="85"/>
              </w:rPr>
              <w:t>willei</w:t>
            </w:r>
            <w:proofErr w:type="spellEnd"/>
          </w:p>
        </w:tc>
        <w:tc>
          <w:tcPr>
            <w:tcW w:w="993" w:type="dxa"/>
          </w:tcPr>
          <w:p w14:paraId="1A76382F" w14:textId="77777777" w:rsidR="005922B6" w:rsidRPr="003E5A58" w:rsidRDefault="005922B6" w:rsidP="00F75878">
            <w:pPr>
              <w:pStyle w:val="TableParagraph"/>
              <w:spacing w:before="39"/>
              <w:ind w:left="143"/>
              <w:rPr>
                <w:rFonts w:asciiTheme="majorBidi" w:hAnsiTheme="majorBidi" w:cstheme="majorBidi"/>
              </w:rPr>
            </w:pPr>
            <w:proofErr w:type="spellStart"/>
            <w:r w:rsidRPr="003E5A58">
              <w:rPr>
                <w:rFonts w:asciiTheme="majorBidi" w:hAnsiTheme="majorBidi" w:cstheme="majorBidi"/>
                <w:w w:val="95"/>
              </w:rPr>
              <w:t>Extr</w:t>
            </w:r>
            <w:proofErr w:type="spellEnd"/>
          </w:p>
        </w:tc>
        <w:tc>
          <w:tcPr>
            <w:tcW w:w="1559" w:type="dxa"/>
          </w:tcPr>
          <w:p w14:paraId="445624C9" w14:textId="77777777" w:rsidR="005922B6" w:rsidRPr="003E5A58" w:rsidRDefault="005922B6" w:rsidP="00F75878">
            <w:pPr>
              <w:pStyle w:val="TableParagraph"/>
              <w:spacing w:before="39"/>
              <w:ind w:left="448"/>
              <w:rPr>
                <w:rFonts w:asciiTheme="majorBidi" w:hAnsiTheme="majorBidi" w:cstheme="majorBidi"/>
              </w:rPr>
            </w:pPr>
            <w:r w:rsidRPr="003E5A58">
              <w:rPr>
                <w:rFonts w:asciiTheme="majorBidi" w:hAnsiTheme="majorBidi" w:cstheme="majorBidi"/>
                <w:w w:val="95"/>
              </w:rPr>
              <w:t>100–200</w:t>
            </w:r>
          </w:p>
        </w:tc>
        <w:tc>
          <w:tcPr>
            <w:tcW w:w="1704" w:type="dxa"/>
          </w:tcPr>
          <w:p w14:paraId="37CE1853" w14:textId="77777777" w:rsidR="005922B6" w:rsidRPr="003E5A58" w:rsidRDefault="005922B6" w:rsidP="00F75878">
            <w:pPr>
              <w:pStyle w:val="TableParagraph"/>
              <w:spacing w:before="39"/>
              <w:ind w:left="323"/>
              <w:rPr>
                <w:rFonts w:asciiTheme="majorBidi" w:hAnsiTheme="majorBidi" w:cstheme="majorBidi"/>
              </w:rPr>
            </w:pPr>
            <w:r w:rsidRPr="003E5A58">
              <w:rPr>
                <w:rFonts w:asciiTheme="majorBidi" w:hAnsiTheme="majorBidi" w:cstheme="majorBidi"/>
                <w:w w:val="95"/>
              </w:rPr>
              <w:t>Spherical</w:t>
            </w:r>
          </w:p>
        </w:tc>
        <w:tc>
          <w:tcPr>
            <w:tcW w:w="850" w:type="dxa"/>
          </w:tcPr>
          <w:p w14:paraId="7887F1CE" w14:textId="77777777" w:rsidR="005922B6" w:rsidRPr="003E5A58" w:rsidRDefault="005922B6" w:rsidP="00F75878">
            <w:pPr>
              <w:pStyle w:val="TableParagraph"/>
              <w:spacing w:before="39"/>
              <w:ind w:left="147"/>
              <w:rPr>
                <w:rFonts w:asciiTheme="majorBidi" w:hAnsiTheme="majorBidi" w:cstheme="majorBidi"/>
              </w:rPr>
            </w:pPr>
            <w:r w:rsidRPr="003E5A58">
              <w:rPr>
                <w:rFonts w:asciiTheme="majorBidi" w:hAnsiTheme="majorBidi" w:cstheme="majorBidi"/>
                <w:w w:val="95"/>
              </w:rPr>
              <w:t>25</w:t>
            </w:r>
          </w:p>
        </w:tc>
        <w:tc>
          <w:tcPr>
            <w:tcW w:w="709" w:type="dxa"/>
          </w:tcPr>
          <w:p w14:paraId="12545AE2" w14:textId="77777777" w:rsidR="005922B6" w:rsidRPr="003E5A58" w:rsidRDefault="005922B6" w:rsidP="00F75878">
            <w:pPr>
              <w:pStyle w:val="TableParagraph"/>
              <w:spacing w:before="39"/>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&lt;EndNote&gt;&lt;Cite&gt;&lt;Author&gt;Ali&lt;/Author&gt;&lt;Year&gt;2011&lt;/Year&gt;&lt;RecNum&gt;995&lt;/RecNum&gt;&lt;DisplayText&gt;[122]&lt;/DisplayText&gt;&lt;record&gt;&lt;rec-number&gt;995&lt;/rec-number&gt;&lt;foreign-keys&gt;&lt;key app="EN" db-id="vwpdz2f01tsffjevexjxaawe9xswrsp2rvfd"&gt;995&lt;/key&gt;&lt;/foreign-keys&gt;&lt;ref-type name="Journal Article"&gt;17&lt;/ref-type&gt;&lt;contributors&gt;&lt;authors&gt;&lt;author&gt;Ali, D Mubarak&lt;/author&gt;&lt;author&gt;Sasikala, M&lt;/author&gt;&lt;author&gt;Gunasekaran, M&lt;/author&gt;&lt;author&gt;Thajuddin, N&lt;/author&gt;&lt;/authors&gt;&lt;/contributors&gt;&lt;titles&gt;&lt;title&gt;Biosynthesis and characterization of silver nanoparticles using marine cyanobacterium, Oscillatoria willei NTDM01&lt;/title&gt;&lt;secondary-title&gt;Dig J Nanomater Biostruct&lt;/secondary-title&gt;&lt;/titles&gt;&lt;periodical&gt;&lt;full-title&gt;Dig J Nanomater Biostruct&lt;/full-title&gt;&lt;/periodical&gt;&lt;pages&gt;385-390&lt;/pages&gt;&lt;volume&gt;6&lt;/volume&gt;&lt;number&gt;2&lt;/number&gt;&lt;dates&gt;&lt;year&gt;2011&lt;/year&gt;&lt;/dates&gt;&lt;urls&gt;&lt;/urls&gt;&lt;/record&gt;&lt;/Cite&gt;&lt;/EndNote&gt;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22" w:tooltip="Ali, 2011 #995" w:history="1">
              <w:r>
                <w:rPr>
                  <w:rFonts w:asciiTheme="majorBidi" w:hAnsiTheme="majorBidi" w:cstheme="majorBidi"/>
                  <w:noProof/>
                </w:rPr>
                <w:t>122</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78842A6F" w14:textId="77777777" w:rsidTr="00F75878">
        <w:trPr>
          <w:trHeight w:val="460"/>
        </w:trPr>
        <w:tc>
          <w:tcPr>
            <w:tcW w:w="1436" w:type="dxa"/>
          </w:tcPr>
          <w:p w14:paraId="365FC981" w14:textId="77777777" w:rsidR="005922B6" w:rsidRPr="003E5A58" w:rsidRDefault="005922B6" w:rsidP="00F75878">
            <w:pPr>
              <w:pStyle w:val="TableParagraph"/>
              <w:spacing w:before="0"/>
              <w:rPr>
                <w:rFonts w:asciiTheme="majorBidi" w:hAnsiTheme="majorBidi" w:cstheme="majorBidi"/>
              </w:rPr>
            </w:pPr>
          </w:p>
        </w:tc>
        <w:tc>
          <w:tcPr>
            <w:tcW w:w="1842" w:type="dxa"/>
          </w:tcPr>
          <w:p w14:paraId="13C23D25" w14:textId="77777777" w:rsidR="005922B6" w:rsidRPr="003E5A58" w:rsidRDefault="005922B6" w:rsidP="00F75878">
            <w:pPr>
              <w:pStyle w:val="TableParagraph"/>
              <w:spacing w:before="39"/>
              <w:ind w:left="59"/>
              <w:rPr>
                <w:rFonts w:asciiTheme="majorBidi" w:hAnsiTheme="majorBidi" w:cstheme="majorBidi"/>
                <w:i/>
              </w:rPr>
            </w:pPr>
            <w:proofErr w:type="spellStart"/>
            <w:r w:rsidRPr="003E5A58">
              <w:rPr>
                <w:rFonts w:asciiTheme="majorBidi" w:hAnsiTheme="majorBidi" w:cstheme="majorBidi"/>
                <w:i/>
                <w:w w:val="85"/>
              </w:rPr>
              <w:t>Plectonema</w:t>
            </w:r>
            <w:proofErr w:type="spellEnd"/>
            <w:r w:rsidRPr="003E5A58">
              <w:rPr>
                <w:rFonts w:asciiTheme="majorBidi" w:hAnsiTheme="majorBidi" w:cstheme="majorBidi"/>
                <w:i/>
                <w:spacing w:val="21"/>
                <w:w w:val="85"/>
              </w:rPr>
              <w:t xml:space="preserve"> </w:t>
            </w:r>
            <w:proofErr w:type="spellStart"/>
            <w:r w:rsidRPr="003E5A58">
              <w:rPr>
                <w:rFonts w:asciiTheme="majorBidi" w:hAnsiTheme="majorBidi" w:cstheme="majorBidi"/>
                <w:i/>
                <w:w w:val="85"/>
              </w:rPr>
              <w:t>boryanum</w:t>
            </w:r>
            <w:proofErr w:type="spellEnd"/>
          </w:p>
        </w:tc>
        <w:tc>
          <w:tcPr>
            <w:tcW w:w="993" w:type="dxa"/>
          </w:tcPr>
          <w:p w14:paraId="1DB081C5" w14:textId="77777777" w:rsidR="005922B6" w:rsidRPr="003E5A58" w:rsidRDefault="005922B6" w:rsidP="00F75878">
            <w:pPr>
              <w:pStyle w:val="TableParagraph"/>
              <w:spacing w:before="42" w:line="235" w:lineRule="auto"/>
              <w:ind w:left="143"/>
              <w:rPr>
                <w:rFonts w:asciiTheme="majorBidi" w:hAnsiTheme="majorBidi" w:cstheme="majorBidi"/>
              </w:rPr>
            </w:pPr>
            <w:proofErr w:type="spellStart"/>
            <w:r>
              <w:rPr>
                <w:rFonts w:asciiTheme="majorBidi" w:hAnsiTheme="majorBidi" w:cstheme="majorBidi"/>
                <w:w w:val="85"/>
              </w:rPr>
              <w:t>Intr</w:t>
            </w:r>
            <w:proofErr w:type="spellEnd"/>
            <w:r w:rsidRPr="003E5A58">
              <w:rPr>
                <w:rFonts w:asciiTheme="majorBidi" w:hAnsiTheme="majorBidi" w:cstheme="majorBidi"/>
                <w:spacing w:val="15"/>
                <w:w w:val="85"/>
              </w:rPr>
              <w:t xml:space="preserve"> </w:t>
            </w:r>
            <w:r w:rsidRPr="003E5A58">
              <w:rPr>
                <w:rFonts w:asciiTheme="majorBidi" w:hAnsiTheme="majorBidi" w:cstheme="majorBidi"/>
                <w:w w:val="85"/>
              </w:rPr>
              <w:t>&amp;</w:t>
            </w:r>
            <w:r w:rsidRPr="003E5A58">
              <w:rPr>
                <w:rFonts w:asciiTheme="majorBidi" w:hAnsiTheme="majorBidi" w:cstheme="majorBidi"/>
                <w:spacing w:val="-35"/>
                <w:w w:val="85"/>
              </w:rPr>
              <w:t xml:space="preserve"> </w:t>
            </w:r>
            <w:proofErr w:type="spellStart"/>
            <w:r w:rsidRPr="003E5A58">
              <w:rPr>
                <w:rFonts w:asciiTheme="majorBidi" w:hAnsiTheme="majorBidi" w:cstheme="majorBidi"/>
                <w:w w:val="90"/>
              </w:rPr>
              <w:t>Extr</w:t>
            </w:r>
            <w:proofErr w:type="spellEnd"/>
          </w:p>
        </w:tc>
        <w:tc>
          <w:tcPr>
            <w:tcW w:w="1559" w:type="dxa"/>
          </w:tcPr>
          <w:p w14:paraId="176F276E" w14:textId="77777777" w:rsidR="005922B6" w:rsidRDefault="005922B6" w:rsidP="00F75878">
            <w:pPr>
              <w:pStyle w:val="TableParagraph"/>
              <w:spacing w:before="39"/>
              <w:ind w:left="448"/>
              <w:rPr>
                <w:rFonts w:asciiTheme="majorBidi" w:hAnsiTheme="majorBidi" w:cstheme="majorBidi"/>
                <w:w w:val="85"/>
              </w:rPr>
            </w:pPr>
            <w:r w:rsidRPr="003E5A58">
              <w:rPr>
                <w:rFonts w:asciiTheme="majorBidi" w:hAnsiTheme="majorBidi" w:cstheme="majorBidi"/>
                <w:w w:val="85"/>
              </w:rPr>
              <w:t>1–15,</w:t>
            </w:r>
          </w:p>
          <w:p w14:paraId="1E4857AB" w14:textId="77777777" w:rsidR="005922B6" w:rsidRDefault="005922B6" w:rsidP="00F75878">
            <w:pPr>
              <w:pStyle w:val="TableParagraph"/>
              <w:spacing w:before="39"/>
              <w:ind w:left="448"/>
              <w:rPr>
                <w:rFonts w:asciiTheme="majorBidi" w:hAnsiTheme="majorBidi" w:cstheme="majorBidi"/>
                <w:spacing w:val="7"/>
                <w:w w:val="85"/>
              </w:rPr>
            </w:pPr>
            <w:r w:rsidRPr="003E5A58">
              <w:rPr>
                <w:rFonts w:asciiTheme="majorBidi" w:hAnsiTheme="majorBidi" w:cstheme="majorBidi"/>
                <w:w w:val="85"/>
              </w:rPr>
              <w:t>1–40,</w:t>
            </w:r>
            <w:r w:rsidRPr="003E5A58">
              <w:rPr>
                <w:rFonts w:asciiTheme="majorBidi" w:hAnsiTheme="majorBidi" w:cstheme="majorBidi"/>
                <w:spacing w:val="7"/>
                <w:w w:val="85"/>
              </w:rPr>
              <w:t xml:space="preserve"> </w:t>
            </w:r>
          </w:p>
          <w:p w14:paraId="5857F125" w14:textId="77777777" w:rsidR="005922B6" w:rsidRPr="003E5A58" w:rsidRDefault="005922B6" w:rsidP="00F75878">
            <w:pPr>
              <w:pStyle w:val="TableParagraph"/>
              <w:spacing w:before="39"/>
              <w:ind w:left="448"/>
              <w:rPr>
                <w:rFonts w:asciiTheme="majorBidi" w:hAnsiTheme="majorBidi" w:cstheme="majorBidi"/>
              </w:rPr>
            </w:pPr>
            <w:r w:rsidRPr="003E5A58">
              <w:rPr>
                <w:rFonts w:asciiTheme="majorBidi" w:hAnsiTheme="majorBidi" w:cstheme="majorBidi"/>
                <w:w w:val="85"/>
              </w:rPr>
              <w:t>5–200</w:t>
            </w:r>
          </w:p>
        </w:tc>
        <w:tc>
          <w:tcPr>
            <w:tcW w:w="1704" w:type="dxa"/>
          </w:tcPr>
          <w:p w14:paraId="40CAF0DB" w14:textId="77777777" w:rsidR="005922B6" w:rsidRPr="003E5A58" w:rsidRDefault="005922B6" w:rsidP="00F75878">
            <w:pPr>
              <w:pStyle w:val="TableParagraph"/>
              <w:spacing w:before="42" w:line="235" w:lineRule="auto"/>
              <w:ind w:left="323" w:right="662"/>
              <w:rPr>
                <w:rFonts w:asciiTheme="majorBidi" w:hAnsiTheme="majorBidi" w:cstheme="majorBidi"/>
              </w:rPr>
            </w:pPr>
            <w:r w:rsidRPr="003E5A58">
              <w:rPr>
                <w:rFonts w:asciiTheme="majorBidi" w:hAnsiTheme="majorBidi" w:cstheme="majorBidi"/>
                <w:w w:val="90"/>
              </w:rPr>
              <w:t>Octahedral</w:t>
            </w:r>
            <w:r>
              <w:rPr>
                <w:rFonts w:asciiTheme="majorBidi" w:hAnsiTheme="majorBidi" w:cstheme="majorBidi"/>
                <w:w w:val="90"/>
              </w:rPr>
              <w:t xml:space="preserve">&amp; </w:t>
            </w:r>
            <w:r w:rsidRPr="003E5A58">
              <w:rPr>
                <w:rFonts w:asciiTheme="majorBidi" w:hAnsiTheme="majorBidi" w:cstheme="majorBidi"/>
                <w:w w:val="85"/>
              </w:rPr>
              <w:t>Spherical</w:t>
            </w:r>
          </w:p>
        </w:tc>
        <w:tc>
          <w:tcPr>
            <w:tcW w:w="850" w:type="dxa"/>
          </w:tcPr>
          <w:p w14:paraId="4486E849" w14:textId="77777777" w:rsidR="005922B6" w:rsidRDefault="005922B6" w:rsidP="00F75878">
            <w:pPr>
              <w:pStyle w:val="TableParagraph"/>
              <w:spacing w:before="39" w:line="182" w:lineRule="exact"/>
              <w:ind w:left="147"/>
              <w:rPr>
                <w:rFonts w:asciiTheme="majorBidi" w:hAnsiTheme="majorBidi" w:cstheme="majorBidi"/>
                <w:w w:val="95"/>
              </w:rPr>
            </w:pPr>
            <w:r w:rsidRPr="003E5A58">
              <w:rPr>
                <w:rFonts w:asciiTheme="majorBidi" w:hAnsiTheme="majorBidi" w:cstheme="majorBidi"/>
                <w:w w:val="95"/>
              </w:rPr>
              <w:t>25,</w:t>
            </w:r>
            <w:r>
              <w:rPr>
                <w:rFonts w:asciiTheme="majorBidi" w:hAnsiTheme="majorBidi" w:cstheme="majorBidi"/>
                <w:w w:val="95"/>
              </w:rPr>
              <w:t xml:space="preserve"> </w:t>
            </w:r>
            <w:r w:rsidRPr="003E5A58">
              <w:rPr>
                <w:rFonts w:asciiTheme="majorBidi" w:hAnsiTheme="majorBidi" w:cstheme="majorBidi"/>
                <w:w w:val="95"/>
              </w:rPr>
              <w:t>60,</w:t>
            </w:r>
          </w:p>
          <w:p w14:paraId="068A137C" w14:textId="77777777" w:rsidR="005922B6" w:rsidRPr="003E5A58" w:rsidRDefault="005922B6" w:rsidP="00F75878">
            <w:pPr>
              <w:pStyle w:val="TableParagraph"/>
              <w:spacing w:before="39" w:line="182" w:lineRule="exact"/>
              <w:ind w:left="147"/>
              <w:rPr>
                <w:rFonts w:asciiTheme="majorBidi" w:hAnsiTheme="majorBidi" w:cstheme="majorBidi"/>
              </w:rPr>
            </w:pPr>
            <w:r w:rsidRPr="003E5A58">
              <w:rPr>
                <w:rFonts w:asciiTheme="majorBidi" w:hAnsiTheme="majorBidi" w:cstheme="majorBidi"/>
                <w:w w:val="95"/>
              </w:rPr>
              <w:t>100</w:t>
            </w:r>
          </w:p>
          <w:p w14:paraId="7A1A4327" w14:textId="77777777" w:rsidR="005922B6" w:rsidRPr="003E5A58" w:rsidRDefault="005922B6" w:rsidP="00F75878">
            <w:pPr>
              <w:pStyle w:val="TableParagraph"/>
              <w:spacing w:before="0" w:line="182" w:lineRule="exact"/>
              <w:ind w:left="147"/>
              <w:rPr>
                <w:rFonts w:asciiTheme="majorBidi" w:hAnsiTheme="majorBidi" w:cstheme="majorBidi"/>
              </w:rPr>
            </w:pPr>
          </w:p>
        </w:tc>
        <w:tc>
          <w:tcPr>
            <w:tcW w:w="709" w:type="dxa"/>
          </w:tcPr>
          <w:p w14:paraId="5C8F1777" w14:textId="77777777" w:rsidR="005922B6" w:rsidRPr="003E5A58" w:rsidRDefault="005922B6" w:rsidP="00F75878">
            <w:pPr>
              <w:pStyle w:val="TableParagraph"/>
              <w:spacing w:before="39"/>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&lt;EndNote&gt;&lt;Cite&gt;&lt;Author&gt;Lengke&lt;/Author&gt;&lt;Year&gt;2007&lt;/Year&gt;&lt;RecNum&gt;996&lt;/RecNum&gt;&lt;DisplayText&gt;[123]&lt;/DisplayText&gt;&lt;record&gt;&lt;rec-number&gt;996&lt;/rec-number&gt;&lt;foreign-keys&gt;&lt;key app="EN" db-id="vwpdz2f01tsffjevexjxaawe9xswrsp2rvfd"&gt;996&lt;/key&gt;&lt;/foreign-keys&gt;&lt;ref-type name="Journal Article"&gt;17&lt;/ref-type&gt;&lt;contributors&gt;&lt;authors&gt;&lt;author&gt;Lengke, Maggy F&lt;/author&gt;&lt;author&gt;Fleet, Michael E&lt;/author&gt;&lt;author&gt;Southam, Gordon&lt;/author&gt;&lt;/authors&gt;&lt;/contributors&gt;&lt;titles&gt;&lt;title&gt;Biosynthesis of silver nanoparticles by filamentous cyanobacteria from a silver (I) nitrate complex&lt;/title&gt;&lt;secondary-title&gt;Langmuir&lt;/secondary-title&gt;&lt;/titles&gt;&lt;periodical&gt;&lt;full-title&gt;Langmuir&lt;/full-title&gt;&lt;/periodical&gt;&lt;pages&gt;2694-2699&lt;/pages&gt;&lt;volume&gt;23&lt;/volume&gt;&lt;number&gt;5&lt;/number&gt;&lt;dates&gt;&lt;year&gt;2007&lt;/year&gt;&lt;/dates&gt;&lt;isbn&gt;0743-7463&lt;/isbn&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23" w:tooltip="Lengke, 2007 #996" w:history="1">
              <w:r>
                <w:rPr>
                  <w:rFonts w:asciiTheme="majorBidi" w:hAnsiTheme="majorBidi" w:cstheme="majorBidi"/>
                  <w:noProof/>
                </w:rPr>
                <w:t>123</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58E44A3F" w14:textId="77777777" w:rsidTr="00F75878">
        <w:trPr>
          <w:trHeight w:val="278"/>
        </w:trPr>
        <w:tc>
          <w:tcPr>
            <w:tcW w:w="1436" w:type="dxa"/>
          </w:tcPr>
          <w:p w14:paraId="015CEE59" w14:textId="77777777" w:rsidR="005922B6" w:rsidRPr="003E5A58" w:rsidRDefault="005922B6" w:rsidP="00F75878">
            <w:pPr>
              <w:pStyle w:val="TableParagraph"/>
              <w:spacing w:before="0"/>
              <w:rPr>
                <w:rFonts w:asciiTheme="majorBidi" w:hAnsiTheme="majorBidi" w:cstheme="majorBidi"/>
              </w:rPr>
            </w:pPr>
          </w:p>
        </w:tc>
        <w:tc>
          <w:tcPr>
            <w:tcW w:w="1842" w:type="dxa"/>
          </w:tcPr>
          <w:p w14:paraId="65306FEC" w14:textId="77777777" w:rsidR="005922B6" w:rsidRPr="003E5A58" w:rsidRDefault="005922B6" w:rsidP="00F75878">
            <w:pPr>
              <w:pStyle w:val="TableParagraph"/>
              <w:spacing w:before="39"/>
              <w:ind w:left="59"/>
              <w:rPr>
                <w:rFonts w:asciiTheme="majorBidi" w:hAnsiTheme="majorBidi" w:cstheme="majorBidi"/>
                <w:i/>
              </w:rPr>
            </w:pPr>
            <w:r w:rsidRPr="003E5A58">
              <w:rPr>
                <w:rFonts w:asciiTheme="majorBidi" w:hAnsiTheme="majorBidi" w:cstheme="majorBidi"/>
                <w:i/>
                <w:w w:val="80"/>
              </w:rPr>
              <w:t>Spirulina</w:t>
            </w:r>
            <w:r w:rsidRPr="003E5A58">
              <w:rPr>
                <w:rFonts w:asciiTheme="majorBidi" w:hAnsiTheme="majorBidi" w:cstheme="majorBidi"/>
                <w:i/>
                <w:spacing w:val="20"/>
                <w:w w:val="80"/>
              </w:rPr>
              <w:t xml:space="preserve"> </w:t>
            </w:r>
            <w:r w:rsidRPr="003E5A58">
              <w:rPr>
                <w:rFonts w:asciiTheme="majorBidi" w:hAnsiTheme="majorBidi" w:cstheme="majorBidi"/>
                <w:i/>
                <w:w w:val="80"/>
              </w:rPr>
              <w:t>platensis</w:t>
            </w:r>
          </w:p>
        </w:tc>
        <w:tc>
          <w:tcPr>
            <w:tcW w:w="993" w:type="dxa"/>
          </w:tcPr>
          <w:p w14:paraId="0E42954B" w14:textId="77777777" w:rsidR="005922B6" w:rsidRPr="003E5A58" w:rsidRDefault="005922B6" w:rsidP="00F75878">
            <w:pPr>
              <w:pStyle w:val="TableParagraph"/>
              <w:spacing w:before="39"/>
              <w:ind w:left="143"/>
              <w:rPr>
                <w:rFonts w:asciiTheme="majorBidi" w:hAnsiTheme="majorBidi" w:cstheme="majorBidi"/>
              </w:rPr>
            </w:pPr>
            <w:proofErr w:type="spellStart"/>
            <w:r w:rsidRPr="003E5A58">
              <w:rPr>
                <w:rFonts w:asciiTheme="majorBidi" w:hAnsiTheme="majorBidi" w:cstheme="majorBidi"/>
                <w:w w:val="95"/>
              </w:rPr>
              <w:t>Extr</w:t>
            </w:r>
            <w:proofErr w:type="spellEnd"/>
          </w:p>
        </w:tc>
        <w:tc>
          <w:tcPr>
            <w:tcW w:w="1559" w:type="dxa"/>
          </w:tcPr>
          <w:p w14:paraId="2B66140C" w14:textId="77777777" w:rsidR="005922B6" w:rsidRPr="003E5A58" w:rsidRDefault="005922B6" w:rsidP="00F75878">
            <w:pPr>
              <w:pStyle w:val="TableParagraph"/>
              <w:spacing w:before="39"/>
              <w:ind w:left="448"/>
              <w:rPr>
                <w:rFonts w:asciiTheme="majorBidi" w:hAnsiTheme="majorBidi" w:cstheme="majorBidi"/>
              </w:rPr>
            </w:pPr>
            <w:r>
              <w:rPr>
                <w:rFonts w:asciiTheme="majorBidi" w:hAnsiTheme="majorBidi" w:cstheme="majorBidi"/>
              </w:rPr>
              <w:t>≈</w:t>
            </w:r>
            <w:r w:rsidRPr="003E5A58">
              <w:rPr>
                <w:rFonts w:asciiTheme="majorBidi" w:hAnsiTheme="majorBidi" w:cstheme="majorBidi"/>
              </w:rPr>
              <w:t>12</w:t>
            </w:r>
          </w:p>
        </w:tc>
        <w:tc>
          <w:tcPr>
            <w:tcW w:w="1704" w:type="dxa"/>
          </w:tcPr>
          <w:p w14:paraId="061BD3E0" w14:textId="77777777" w:rsidR="005922B6" w:rsidRPr="003E5A58" w:rsidRDefault="005922B6" w:rsidP="00F75878">
            <w:pPr>
              <w:pStyle w:val="TableParagraph"/>
              <w:spacing w:before="39"/>
              <w:ind w:left="323"/>
              <w:rPr>
                <w:rFonts w:asciiTheme="majorBidi" w:hAnsiTheme="majorBidi" w:cstheme="majorBidi"/>
              </w:rPr>
            </w:pPr>
            <w:r w:rsidRPr="003E5A58">
              <w:rPr>
                <w:rFonts w:asciiTheme="majorBidi" w:hAnsiTheme="majorBidi" w:cstheme="majorBidi"/>
                <w:w w:val="95"/>
              </w:rPr>
              <w:t>Spherical</w:t>
            </w:r>
          </w:p>
        </w:tc>
        <w:tc>
          <w:tcPr>
            <w:tcW w:w="850" w:type="dxa"/>
          </w:tcPr>
          <w:p w14:paraId="749BDEBC" w14:textId="77777777" w:rsidR="005922B6" w:rsidRPr="003E5A58" w:rsidRDefault="005922B6" w:rsidP="00F75878">
            <w:pPr>
              <w:pStyle w:val="TableParagraph"/>
              <w:spacing w:before="39"/>
              <w:ind w:left="147"/>
              <w:rPr>
                <w:rFonts w:asciiTheme="majorBidi" w:hAnsiTheme="majorBidi" w:cstheme="majorBidi"/>
              </w:rPr>
            </w:pPr>
            <w:r w:rsidRPr="003E5A58">
              <w:rPr>
                <w:rFonts w:asciiTheme="majorBidi" w:hAnsiTheme="majorBidi" w:cstheme="majorBidi"/>
                <w:w w:val="95"/>
              </w:rPr>
              <w:t>25</w:t>
            </w:r>
          </w:p>
        </w:tc>
        <w:tc>
          <w:tcPr>
            <w:tcW w:w="709" w:type="dxa"/>
          </w:tcPr>
          <w:p w14:paraId="1ABCD280" w14:textId="77777777" w:rsidR="005922B6" w:rsidRPr="003E5A58" w:rsidRDefault="005922B6" w:rsidP="00F75878">
            <w:pPr>
              <w:pStyle w:val="TableParagraph"/>
              <w:spacing w:before="39"/>
              <w:ind w:left="68"/>
              <w:rPr>
                <w:rFonts w:asciiTheme="majorBidi" w:hAnsiTheme="majorBidi" w:cstheme="majorBidi"/>
              </w:rPr>
            </w:pPr>
            <w:r w:rsidRPr="003E5A58">
              <w:rPr>
                <w:rFonts w:asciiTheme="majorBidi" w:hAnsiTheme="majorBidi" w:cstheme="majorBidi"/>
                <w:w w:val="90"/>
              </w:rPr>
              <w:fldChar w:fldCharType="begin"/>
            </w:r>
            <w:r>
              <w:rPr>
                <w:rFonts w:asciiTheme="majorBidi" w:hAnsiTheme="majorBidi" w:cstheme="majorBidi"/>
                <w:w w:val="90"/>
              </w:rPr>
              <w:instrText xml:space="preserve"> ADDIN EN.CITE &lt;EndNote&gt;&lt;Cite&gt;&lt;Author&gt;Mahdieh&lt;/Author&gt;&lt;Year&gt;2012&lt;/Year&gt;&lt;RecNum&gt;997&lt;/RecNum&gt;&lt;DisplayText&gt;[124, 125]&lt;/DisplayText&gt;&lt;record&gt;&lt;rec-number&gt;997&lt;/rec-number&gt;&lt;foreign-keys&gt;&lt;key app="EN" db-id="vwpdz2f01tsffjevexjxaawe9xswrsp2rvfd"&gt;997&lt;/key&gt;&lt;/foreign-keys&gt;&lt;ref-type name="Journal Article"&gt;17&lt;/ref-type&gt;&lt;contributors&gt;&lt;authors&gt;&lt;author&gt;Mahdieh, M&lt;/author&gt;&lt;author&gt;Zolanvari, A&lt;/author&gt;&lt;author&gt;Azimee, AS&lt;/author&gt;&lt;/authors&gt;&lt;/contributors&gt;&lt;titles&gt;&lt;title&gt;Green biosynthesis of silver nanoparticles by Spirulina platensis&lt;/title&gt;&lt;secondary-title&gt;Scientia Iranica&lt;/secondary-title&gt;&lt;/titles&gt;&lt;periodical&gt;&lt;full-title&gt;Scientia Iranica&lt;/full-title&gt;&lt;/periodical&gt;&lt;pages&gt;926-929&lt;/pages&gt;&lt;volume&gt;19&lt;/volume&gt;&lt;number&gt;3&lt;/number&gt;&lt;dates&gt;&lt;year&gt;2012&lt;/year&gt;&lt;/dates&gt;&lt;isbn&gt;1026-3098&lt;/isbn&gt;&lt;urls&gt;&lt;/urls&gt;&lt;/record&gt;&lt;/Cite&gt;&lt;Cite&gt;&lt;Author&gt;Babushkina&lt;/Author&gt;&lt;Year&gt;2017&lt;/Year&gt;&lt;RecNum&gt;998&lt;/RecNum&gt;&lt;record&gt;&lt;rec-number&gt;998&lt;/rec-number&gt;&lt;foreign-keys&gt;&lt;key app="EN" db-id="vwpdz2f01tsffjevexjxaawe9xswrsp2rvfd"&gt;998&lt;/key&gt;&lt;/foreign-keys&gt;&lt;ref-type name="Journal Article"&gt;17&lt;/ref-type&gt;&lt;contributors&gt;&lt;authors&gt;&lt;author&gt;Babushkina, Elena A&lt;/author&gt;&lt;author&gt;Belokopytova, Liliana V&lt;/author&gt;&lt;author&gt;Grachev, Alexi M&lt;/author&gt;&lt;author&gt;Meko, David M&lt;/author&gt;&lt;author&gt;Vaganov, Eugene A&lt;/author&gt;&lt;/authors&gt;&lt;/contributors&gt;&lt;titles&gt;&lt;title&gt;Variation of the hydrological regime of Bele-Shira closed basin in Southern Siberia and its reflection in the radial growth of Larix sibirica&lt;/title&gt;&lt;secondary-title&gt;Regional Environmental Change&lt;/secondary-title&gt;&lt;/titles&gt;&lt;periodical&gt;&lt;full-title&gt;Regional Environmental Change&lt;/full-title&gt;&lt;/periodical&gt;&lt;pages&gt;1725-1737&lt;/pages&gt;&lt;volume&gt;17&lt;/volume&gt;&lt;dates&gt;&lt;year&gt;2017&lt;/year&gt;&lt;/dates&gt;&lt;isbn&gt;1436-3798&lt;/isbn&gt;&lt;urls&gt;&lt;/urls&gt;&lt;/record&gt;&lt;/Cite&gt;&lt;/EndNote&gt;</w:instrText>
            </w:r>
            <w:r w:rsidRPr="003E5A58">
              <w:rPr>
                <w:rFonts w:asciiTheme="majorBidi" w:hAnsiTheme="majorBidi" w:cstheme="majorBidi"/>
                <w:w w:val="90"/>
              </w:rPr>
              <w:fldChar w:fldCharType="separate"/>
            </w:r>
            <w:r>
              <w:rPr>
                <w:rFonts w:asciiTheme="majorBidi" w:hAnsiTheme="majorBidi" w:cstheme="majorBidi"/>
                <w:noProof/>
                <w:w w:val="90"/>
              </w:rPr>
              <w:t>[</w:t>
            </w:r>
            <w:hyperlink w:anchor="_ENREF_124" w:tooltip="Mahdieh, 2012 #997" w:history="1">
              <w:r>
                <w:rPr>
                  <w:rFonts w:asciiTheme="majorBidi" w:hAnsiTheme="majorBidi" w:cstheme="majorBidi"/>
                  <w:noProof/>
                  <w:w w:val="90"/>
                </w:rPr>
                <w:t>124</w:t>
              </w:r>
            </w:hyperlink>
            <w:r>
              <w:rPr>
                <w:rFonts w:asciiTheme="majorBidi" w:hAnsiTheme="majorBidi" w:cstheme="majorBidi"/>
                <w:noProof/>
                <w:w w:val="90"/>
              </w:rPr>
              <w:t xml:space="preserve">, </w:t>
            </w:r>
            <w:hyperlink w:anchor="_ENREF_125" w:tooltip="Babushkina, 2017 #998" w:history="1">
              <w:r>
                <w:rPr>
                  <w:rFonts w:asciiTheme="majorBidi" w:hAnsiTheme="majorBidi" w:cstheme="majorBidi"/>
                  <w:noProof/>
                  <w:w w:val="90"/>
                </w:rPr>
                <w:t>125</w:t>
              </w:r>
            </w:hyperlink>
            <w:r>
              <w:rPr>
                <w:rFonts w:asciiTheme="majorBidi" w:hAnsiTheme="majorBidi" w:cstheme="majorBidi"/>
                <w:noProof/>
                <w:w w:val="90"/>
              </w:rPr>
              <w:t>]</w:t>
            </w:r>
            <w:r w:rsidRPr="003E5A58">
              <w:rPr>
                <w:rFonts w:asciiTheme="majorBidi" w:hAnsiTheme="majorBidi" w:cstheme="majorBidi"/>
                <w:w w:val="90"/>
              </w:rPr>
              <w:fldChar w:fldCharType="end"/>
            </w:r>
          </w:p>
        </w:tc>
      </w:tr>
      <w:tr w:rsidR="005922B6" w:rsidRPr="003E5A58" w14:paraId="285CDCD6" w14:textId="77777777" w:rsidTr="00F75878">
        <w:trPr>
          <w:trHeight w:val="462"/>
        </w:trPr>
        <w:tc>
          <w:tcPr>
            <w:tcW w:w="1436" w:type="dxa"/>
          </w:tcPr>
          <w:p w14:paraId="4901333F" w14:textId="77777777" w:rsidR="005922B6" w:rsidRPr="003E5A58" w:rsidRDefault="005922B6" w:rsidP="00F75878">
            <w:pPr>
              <w:pStyle w:val="TableParagraph"/>
              <w:rPr>
                <w:rFonts w:asciiTheme="majorBidi" w:hAnsiTheme="majorBidi" w:cstheme="majorBidi"/>
              </w:rPr>
            </w:pPr>
            <w:r w:rsidRPr="003E5A58">
              <w:rPr>
                <w:rFonts w:asciiTheme="majorBidi" w:hAnsiTheme="majorBidi" w:cstheme="majorBidi"/>
              </w:rPr>
              <w:t>Microalgae</w:t>
            </w:r>
          </w:p>
        </w:tc>
        <w:tc>
          <w:tcPr>
            <w:tcW w:w="1842" w:type="dxa"/>
          </w:tcPr>
          <w:p w14:paraId="4E17C1FE" w14:textId="77777777" w:rsidR="005922B6" w:rsidRPr="003E5A58" w:rsidRDefault="005922B6" w:rsidP="00F75878">
            <w:pPr>
              <w:pStyle w:val="TableParagraph"/>
              <w:spacing w:before="45" w:line="232" w:lineRule="auto"/>
              <w:ind w:left="59" w:right="597"/>
              <w:rPr>
                <w:rFonts w:asciiTheme="majorBidi" w:hAnsiTheme="majorBidi" w:cstheme="majorBidi"/>
                <w:i/>
              </w:rPr>
            </w:pPr>
            <w:r w:rsidRPr="003E5A58">
              <w:rPr>
                <w:rFonts w:asciiTheme="majorBidi" w:hAnsiTheme="majorBidi" w:cstheme="majorBidi"/>
                <w:i/>
                <w:w w:val="90"/>
              </w:rPr>
              <w:t>Chlamydomonas</w:t>
            </w:r>
            <w:r w:rsidRPr="003E5A58">
              <w:rPr>
                <w:rFonts w:asciiTheme="majorBidi" w:hAnsiTheme="majorBidi" w:cstheme="majorBidi"/>
                <w:i/>
                <w:spacing w:val="-41"/>
                <w:w w:val="90"/>
              </w:rPr>
              <w:t xml:space="preserve"> </w:t>
            </w:r>
            <w:proofErr w:type="spellStart"/>
            <w:r w:rsidRPr="003E5A58">
              <w:rPr>
                <w:rFonts w:asciiTheme="majorBidi" w:hAnsiTheme="majorBidi" w:cstheme="majorBidi"/>
                <w:i/>
                <w:w w:val="95"/>
              </w:rPr>
              <w:t>reinhardtii</w:t>
            </w:r>
            <w:proofErr w:type="spellEnd"/>
          </w:p>
        </w:tc>
        <w:tc>
          <w:tcPr>
            <w:tcW w:w="993" w:type="dxa"/>
          </w:tcPr>
          <w:p w14:paraId="0079F968" w14:textId="77777777" w:rsidR="005922B6" w:rsidRPr="003E5A58" w:rsidRDefault="005922B6" w:rsidP="00F75878">
            <w:pPr>
              <w:pStyle w:val="TableParagraph"/>
              <w:spacing w:before="43" w:line="235" w:lineRule="auto"/>
              <w:ind w:left="143"/>
              <w:rPr>
                <w:rFonts w:asciiTheme="majorBidi" w:hAnsiTheme="majorBidi" w:cstheme="majorBidi"/>
              </w:rPr>
            </w:pPr>
            <w:proofErr w:type="spellStart"/>
            <w:r>
              <w:rPr>
                <w:rFonts w:asciiTheme="majorBidi" w:hAnsiTheme="majorBidi" w:cstheme="majorBidi"/>
                <w:w w:val="85"/>
              </w:rPr>
              <w:t>Intr</w:t>
            </w:r>
            <w:proofErr w:type="spellEnd"/>
            <w:r w:rsidRPr="003E5A58">
              <w:rPr>
                <w:rFonts w:asciiTheme="majorBidi" w:hAnsiTheme="majorBidi" w:cstheme="majorBidi"/>
                <w:spacing w:val="15"/>
                <w:w w:val="85"/>
              </w:rPr>
              <w:t xml:space="preserve"> </w:t>
            </w:r>
            <w:r w:rsidRPr="003E5A58">
              <w:rPr>
                <w:rFonts w:asciiTheme="majorBidi" w:hAnsiTheme="majorBidi" w:cstheme="majorBidi"/>
                <w:w w:val="85"/>
              </w:rPr>
              <w:t>&amp;</w:t>
            </w:r>
            <w:r w:rsidRPr="003E5A58">
              <w:rPr>
                <w:rFonts w:asciiTheme="majorBidi" w:hAnsiTheme="majorBidi" w:cstheme="majorBidi"/>
                <w:spacing w:val="-35"/>
                <w:w w:val="85"/>
              </w:rPr>
              <w:t xml:space="preserve"> </w:t>
            </w:r>
            <w:proofErr w:type="spellStart"/>
            <w:r w:rsidRPr="003E5A58">
              <w:rPr>
                <w:rFonts w:asciiTheme="majorBidi" w:hAnsiTheme="majorBidi" w:cstheme="majorBidi"/>
                <w:w w:val="95"/>
              </w:rPr>
              <w:t>extr</w:t>
            </w:r>
            <w:proofErr w:type="spellEnd"/>
          </w:p>
        </w:tc>
        <w:tc>
          <w:tcPr>
            <w:tcW w:w="1559" w:type="dxa"/>
          </w:tcPr>
          <w:p w14:paraId="6261ACDF" w14:textId="77777777" w:rsidR="005922B6" w:rsidRDefault="005922B6" w:rsidP="00F75878">
            <w:pPr>
              <w:pStyle w:val="TableParagraph"/>
              <w:spacing w:before="43" w:line="235" w:lineRule="auto"/>
              <w:ind w:left="0" w:right="305"/>
              <w:rPr>
                <w:rFonts w:asciiTheme="majorBidi" w:hAnsiTheme="majorBidi" w:cstheme="majorBidi"/>
                <w:spacing w:val="-1"/>
                <w:w w:val="90"/>
              </w:rPr>
            </w:pPr>
            <w:r w:rsidRPr="003E5A58">
              <w:rPr>
                <w:rFonts w:asciiTheme="majorBidi" w:hAnsiTheme="majorBidi" w:cstheme="majorBidi"/>
                <w:spacing w:val="-1"/>
                <w:w w:val="90"/>
              </w:rPr>
              <w:t>5–</w:t>
            </w:r>
            <w:r>
              <w:rPr>
                <w:rFonts w:asciiTheme="majorBidi" w:hAnsiTheme="majorBidi" w:cstheme="majorBidi"/>
                <w:spacing w:val="-1"/>
                <w:w w:val="90"/>
              </w:rPr>
              <w:t>1</w:t>
            </w:r>
            <w:r w:rsidRPr="003E5A58">
              <w:rPr>
                <w:rFonts w:asciiTheme="majorBidi" w:hAnsiTheme="majorBidi" w:cstheme="majorBidi"/>
                <w:spacing w:val="-1"/>
                <w:w w:val="90"/>
              </w:rPr>
              <w:t>5(in vitro</w:t>
            </w:r>
            <w:proofErr w:type="gramStart"/>
            <w:r w:rsidRPr="003E5A58">
              <w:rPr>
                <w:rFonts w:asciiTheme="majorBidi" w:hAnsiTheme="majorBidi" w:cstheme="majorBidi"/>
                <w:spacing w:val="-1"/>
                <w:w w:val="90"/>
              </w:rPr>
              <w:t>)</w:t>
            </w:r>
            <w:r>
              <w:rPr>
                <w:rFonts w:asciiTheme="majorBidi" w:hAnsiTheme="majorBidi" w:cstheme="majorBidi"/>
                <w:spacing w:val="-1"/>
                <w:w w:val="90"/>
              </w:rPr>
              <w:t xml:space="preserve"> </w:t>
            </w:r>
            <w:r w:rsidRPr="003E5A58">
              <w:rPr>
                <w:rFonts w:asciiTheme="majorBidi" w:hAnsiTheme="majorBidi" w:cstheme="majorBidi"/>
                <w:spacing w:val="-1"/>
                <w:w w:val="90"/>
              </w:rPr>
              <w:t>,</w:t>
            </w:r>
            <w:proofErr w:type="gramEnd"/>
            <w:r w:rsidRPr="003E5A58">
              <w:rPr>
                <w:rFonts w:asciiTheme="majorBidi" w:hAnsiTheme="majorBidi" w:cstheme="majorBidi"/>
                <w:spacing w:val="-1"/>
                <w:w w:val="90"/>
              </w:rPr>
              <w:t xml:space="preserve"> </w:t>
            </w:r>
            <w:r>
              <w:rPr>
                <w:rFonts w:asciiTheme="majorBidi" w:hAnsiTheme="majorBidi" w:cstheme="majorBidi"/>
                <w:spacing w:val="-1"/>
                <w:w w:val="90"/>
              </w:rPr>
              <w:t xml:space="preserve"> </w:t>
            </w:r>
          </w:p>
          <w:p w14:paraId="5831D9A7" w14:textId="77777777" w:rsidR="005922B6" w:rsidRPr="003E5A58" w:rsidRDefault="005922B6" w:rsidP="00F75878">
            <w:pPr>
              <w:pStyle w:val="TableParagraph"/>
              <w:spacing w:before="43" w:line="235" w:lineRule="auto"/>
              <w:ind w:left="0" w:right="305"/>
              <w:rPr>
                <w:rFonts w:asciiTheme="majorBidi" w:hAnsiTheme="majorBidi" w:cstheme="majorBidi"/>
              </w:rPr>
            </w:pPr>
            <w:r w:rsidRPr="003E5A58">
              <w:rPr>
                <w:rFonts w:asciiTheme="majorBidi" w:hAnsiTheme="majorBidi" w:cstheme="majorBidi"/>
                <w:w w:val="90"/>
              </w:rPr>
              <w:t>5–</w:t>
            </w:r>
            <w:proofErr w:type="gramStart"/>
            <w:r w:rsidRPr="003E5A58">
              <w:rPr>
                <w:rFonts w:asciiTheme="majorBidi" w:hAnsiTheme="majorBidi" w:cstheme="majorBidi"/>
                <w:w w:val="90"/>
              </w:rPr>
              <w:t>35</w:t>
            </w:r>
            <w:r>
              <w:rPr>
                <w:rFonts w:asciiTheme="majorBidi" w:hAnsiTheme="majorBidi" w:cstheme="majorBidi"/>
                <w:spacing w:val="-37"/>
                <w:w w:val="90"/>
              </w:rPr>
              <w:t xml:space="preserve">  </w:t>
            </w:r>
            <w:r w:rsidRPr="003E5A58">
              <w:rPr>
                <w:rFonts w:asciiTheme="majorBidi" w:hAnsiTheme="majorBidi" w:cstheme="majorBidi"/>
              </w:rPr>
              <w:t>(</w:t>
            </w:r>
            <w:proofErr w:type="gramEnd"/>
            <w:r w:rsidRPr="003E5A58">
              <w:rPr>
                <w:rFonts w:asciiTheme="majorBidi" w:hAnsiTheme="majorBidi" w:cstheme="majorBidi"/>
              </w:rPr>
              <w:t>in</w:t>
            </w:r>
            <w:r w:rsidRPr="003E5A58">
              <w:rPr>
                <w:rFonts w:asciiTheme="majorBidi" w:hAnsiTheme="majorBidi" w:cstheme="majorBidi"/>
                <w:spacing w:val="-1"/>
              </w:rPr>
              <w:t xml:space="preserve"> </w:t>
            </w:r>
            <w:r w:rsidRPr="003E5A58">
              <w:rPr>
                <w:rFonts w:asciiTheme="majorBidi" w:hAnsiTheme="majorBidi" w:cstheme="majorBidi"/>
              </w:rPr>
              <w:t>vivo)</w:t>
            </w:r>
          </w:p>
        </w:tc>
        <w:tc>
          <w:tcPr>
            <w:tcW w:w="1704" w:type="dxa"/>
          </w:tcPr>
          <w:p w14:paraId="0B77BD87" w14:textId="77777777" w:rsidR="005922B6" w:rsidRPr="003E5A58" w:rsidRDefault="005922B6" w:rsidP="00F75878">
            <w:pPr>
              <w:pStyle w:val="TableParagraph"/>
              <w:ind w:left="323"/>
              <w:rPr>
                <w:rFonts w:asciiTheme="majorBidi" w:hAnsiTheme="majorBidi" w:cstheme="majorBidi"/>
              </w:rPr>
            </w:pPr>
            <w:r w:rsidRPr="003E5A58">
              <w:rPr>
                <w:rFonts w:asciiTheme="majorBidi" w:hAnsiTheme="majorBidi" w:cstheme="majorBidi"/>
              </w:rPr>
              <w:t xml:space="preserve">rectangular </w:t>
            </w:r>
            <w:r>
              <w:rPr>
                <w:rFonts w:asciiTheme="majorBidi" w:hAnsiTheme="majorBidi" w:cstheme="majorBidi"/>
              </w:rPr>
              <w:t>/Round</w:t>
            </w:r>
          </w:p>
        </w:tc>
        <w:tc>
          <w:tcPr>
            <w:tcW w:w="850" w:type="dxa"/>
          </w:tcPr>
          <w:p w14:paraId="0BAEA010" w14:textId="77777777" w:rsidR="005922B6" w:rsidRPr="003E5A58" w:rsidRDefault="005922B6" w:rsidP="00F75878">
            <w:pPr>
              <w:pStyle w:val="TableParagraph"/>
              <w:ind w:left="147"/>
              <w:rPr>
                <w:rFonts w:asciiTheme="majorBidi" w:hAnsiTheme="majorBidi" w:cstheme="majorBidi"/>
              </w:rPr>
            </w:pPr>
            <w:r w:rsidRPr="003E5A58">
              <w:rPr>
                <w:rFonts w:asciiTheme="majorBidi" w:hAnsiTheme="majorBidi" w:cstheme="majorBidi"/>
                <w:w w:val="80"/>
              </w:rPr>
              <w:t>RT</w:t>
            </w:r>
          </w:p>
        </w:tc>
        <w:tc>
          <w:tcPr>
            <w:tcW w:w="709" w:type="dxa"/>
          </w:tcPr>
          <w:p w14:paraId="453F4C3F" w14:textId="77777777" w:rsidR="005922B6" w:rsidRPr="003E5A58" w:rsidRDefault="005922B6" w:rsidP="00F75878">
            <w:pPr>
              <w:pStyle w:val="TableParagraph"/>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&lt;EndNote&gt;&lt;Cite&gt;&lt;Author&gt;Haider&lt;/Author&gt;&lt;Year&gt;2015&lt;/Year&gt;&lt;RecNum&gt;999&lt;/RecNum&gt;&lt;DisplayText&gt;[126]&lt;/DisplayText&gt;&lt;record&gt;&lt;rec-number&gt;999&lt;/rec-number&gt;&lt;foreign-keys&gt;&lt;key app="EN" db-id="vwpdz2f01tsffjevexjxaawe9xswrsp2rvfd"&gt;999&lt;/key&gt;&lt;/foreign-keys&gt;&lt;ref-type name="Journal Article"&gt;17&lt;/ref-type&gt;&lt;contributors&gt;&lt;authors&gt;&lt;author&gt;Haider, Adnan&lt;/author&gt;&lt;author&gt;Kang, Inn-Kyu&lt;/author&gt;&lt;/authors&gt;&lt;/contributors&gt;&lt;titles&gt;&lt;title&gt;Preparation of silver nanoparticles and their industrial and biomedical applications: a comprehensive review&lt;/title&gt;&lt;secondary-title&gt;Advances in materials science and engineering&lt;/secondary-title&gt;&lt;/titles&gt;&lt;periodical&gt;&lt;full-title&gt;Advances in Materials Science and Engineering&lt;/full-title&gt;&lt;/periodical&gt;&lt;pages&gt;1-16&lt;/pages&gt;&lt;volume&gt;2015&lt;/volume&gt;&lt;dates&gt;&lt;year&gt;2015&lt;/year&gt;&lt;/dates&gt;&lt;isbn&gt;1687-8434&lt;/isbn&gt;&lt;urls&gt;&lt;/urls&gt;&lt;/record&gt;&lt;/Cite&gt;&lt;/EndNote&gt;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26" w:tooltip="Haider, 2015 #999" w:history="1">
              <w:r>
                <w:rPr>
                  <w:rFonts w:asciiTheme="majorBidi" w:hAnsiTheme="majorBidi" w:cstheme="majorBidi"/>
                  <w:noProof/>
                </w:rPr>
                <w:t>126</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5FE85216" w14:textId="77777777" w:rsidTr="00F75878">
        <w:trPr>
          <w:trHeight w:val="279"/>
        </w:trPr>
        <w:tc>
          <w:tcPr>
            <w:tcW w:w="1436" w:type="dxa"/>
          </w:tcPr>
          <w:p w14:paraId="0D90D051" w14:textId="77777777" w:rsidR="005922B6" w:rsidRPr="003E5A58" w:rsidRDefault="005922B6" w:rsidP="00F75878">
            <w:pPr>
              <w:pStyle w:val="TableParagraph"/>
              <w:spacing w:before="0"/>
              <w:rPr>
                <w:rFonts w:asciiTheme="majorBidi" w:hAnsiTheme="majorBidi" w:cstheme="majorBidi"/>
              </w:rPr>
            </w:pPr>
          </w:p>
        </w:tc>
        <w:tc>
          <w:tcPr>
            <w:tcW w:w="1842" w:type="dxa"/>
          </w:tcPr>
          <w:p w14:paraId="07946D59" w14:textId="77777777" w:rsidR="005922B6" w:rsidRPr="003E5A58" w:rsidRDefault="005922B6" w:rsidP="00F75878">
            <w:pPr>
              <w:pStyle w:val="TableParagraph"/>
              <w:spacing w:before="39"/>
              <w:ind w:left="59"/>
              <w:rPr>
                <w:rFonts w:asciiTheme="majorBidi" w:hAnsiTheme="majorBidi" w:cstheme="majorBidi"/>
                <w:i/>
              </w:rPr>
            </w:pPr>
            <w:r w:rsidRPr="003E5A58">
              <w:rPr>
                <w:rFonts w:asciiTheme="majorBidi" w:hAnsiTheme="majorBidi" w:cstheme="majorBidi"/>
                <w:i/>
                <w:w w:val="80"/>
              </w:rPr>
              <w:t>Chlorella</w:t>
            </w:r>
            <w:r w:rsidRPr="003E5A58">
              <w:rPr>
                <w:rFonts w:asciiTheme="majorBidi" w:hAnsiTheme="majorBidi" w:cstheme="majorBidi"/>
                <w:i/>
                <w:spacing w:val="18"/>
                <w:w w:val="80"/>
              </w:rPr>
              <w:t xml:space="preserve"> </w:t>
            </w:r>
            <w:r w:rsidRPr="003E5A58">
              <w:rPr>
                <w:rFonts w:asciiTheme="majorBidi" w:hAnsiTheme="majorBidi" w:cstheme="majorBidi"/>
                <w:i/>
                <w:w w:val="80"/>
              </w:rPr>
              <w:t>vulgaris</w:t>
            </w:r>
          </w:p>
        </w:tc>
        <w:tc>
          <w:tcPr>
            <w:tcW w:w="993" w:type="dxa"/>
          </w:tcPr>
          <w:p w14:paraId="6433B277" w14:textId="77777777" w:rsidR="005922B6" w:rsidRPr="003E5A58" w:rsidRDefault="005922B6" w:rsidP="00F75878">
            <w:pPr>
              <w:pStyle w:val="TableParagraph"/>
              <w:spacing w:before="39"/>
              <w:ind w:left="143"/>
              <w:rPr>
                <w:rFonts w:asciiTheme="majorBidi" w:hAnsiTheme="majorBidi" w:cstheme="majorBidi"/>
              </w:rPr>
            </w:pPr>
            <w:proofErr w:type="spellStart"/>
            <w:r w:rsidRPr="003E5A58">
              <w:rPr>
                <w:rFonts w:asciiTheme="majorBidi" w:hAnsiTheme="majorBidi" w:cstheme="majorBidi"/>
              </w:rPr>
              <w:t>Intr</w:t>
            </w:r>
            <w:proofErr w:type="spellEnd"/>
          </w:p>
        </w:tc>
        <w:tc>
          <w:tcPr>
            <w:tcW w:w="1559" w:type="dxa"/>
          </w:tcPr>
          <w:p w14:paraId="2E5275D8" w14:textId="77777777" w:rsidR="005922B6" w:rsidRPr="003E5A58" w:rsidRDefault="005922B6" w:rsidP="00F75878">
            <w:pPr>
              <w:pStyle w:val="TableParagraph"/>
              <w:spacing w:before="39"/>
              <w:ind w:left="448"/>
              <w:rPr>
                <w:rFonts w:asciiTheme="majorBidi" w:hAnsiTheme="majorBidi" w:cstheme="majorBidi"/>
              </w:rPr>
            </w:pPr>
            <w:r>
              <w:rPr>
                <w:rFonts w:asciiTheme="majorBidi" w:hAnsiTheme="majorBidi" w:cstheme="majorBidi"/>
              </w:rPr>
              <w:t>≈</w:t>
            </w:r>
            <w:r w:rsidRPr="003E5A58">
              <w:rPr>
                <w:rFonts w:asciiTheme="majorBidi" w:hAnsiTheme="majorBidi" w:cstheme="majorBidi"/>
                <w:spacing w:val="-8"/>
              </w:rPr>
              <w:t xml:space="preserve"> </w:t>
            </w:r>
            <w:r w:rsidRPr="003E5A58">
              <w:rPr>
                <w:rFonts w:asciiTheme="majorBidi" w:hAnsiTheme="majorBidi" w:cstheme="majorBidi"/>
              </w:rPr>
              <w:t>10</w:t>
            </w:r>
          </w:p>
        </w:tc>
        <w:tc>
          <w:tcPr>
            <w:tcW w:w="1704" w:type="dxa"/>
          </w:tcPr>
          <w:p w14:paraId="2C7FA78D" w14:textId="77777777" w:rsidR="005922B6" w:rsidRPr="003E5A58" w:rsidRDefault="005922B6" w:rsidP="00F75878">
            <w:pPr>
              <w:pStyle w:val="TableParagraph"/>
              <w:spacing w:before="39"/>
              <w:ind w:left="323"/>
              <w:rPr>
                <w:rFonts w:asciiTheme="majorBidi" w:hAnsiTheme="majorBidi" w:cstheme="majorBidi"/>
              </w:rPr>
            </w:pPr>
            <w:r w:rsidRPr="003E5A58">
              <w:rPr>
                <w:rFonts w:asciiTheme="majorBidi" w:hAnsiTheme="majorBidi" w:cstheme="majorBidi"/>
                <w:w w:val="95"/>
              </w:rPr>
              <w:t>Spherical</w:t>
            </w:r>
          </w:p>
        </w:tc>
        <w:tc>
          <w:tcPr>
            <w:tcW w:w="850" w:type="dxa"/>
          </w:tcPr>
          <w:p w14:paraId="384B9C06" w14:textId="77777777" w:rsidR="005922B6" w:rsidRPr="003E5A58" w:rsidRDefault="005922B6" w:rsidP="00F75878">
            <w:pPr>
              <w:pStyle w:val="TableParagraph"/>
              <w:spacing w:before="39"/>
              <w:ind w:left="147"/>
              <w:rPr>
                <w:rFonts w:asciiTheme="majorBidi" w:hAnsiTheme="majorBidi" w:cstheme="majorBidi"/>
              </w:rPr>
            </w:pPr>
            <w:r w:rsidRPr="003E5A58">
              <w:rPr>
                <w:rFonts w:asciiTheme="majorBidi" w:hAnsiTheme="majorBidi" w:cstheme="majorBidi"/>
                <w:w w:val="95"/>
              </w:rPr>
              <w:t>28</w:t>
            </w:r>
          </w:p>
        </w:tc>
        <w:tc>
          <w:tcPr>
            <w:tcW w:w="709" w:type="dxa"/>
          </w:tcPr>
          <w:p w14:paraId="47AD56D0" w14:textId="77777777" w:rsidR="005922B6" w:rsidRPr="003E5A58" w:rsidRDefault="005922B6" w:rsidP="00F75878">
            <w:pPr>
              <w:pStyle w:val="TableParagraph"/>
              <w:spacing w:before="39"/>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&lt;EndNote&gt;&lt;Cite&gt;&lt;Author&gt;Soleimani&lt;/Author&gt;&lt;Year&gt;2017&lt;/Year&gt;&lt;RecNum&gt;1000&lt;/RecNum&gt;&lt;DisplayText&gt;[127, 128]&lt;/DisplayText&gt;&lt;record&gt;&lt;rec-number&gt;1000&lt;/rec-number&gt;&lt;foreign-keys&gt;&lt;key app="EN" db-id="vwpdz2f01tsffjevexjxaawe9xswrsp2rvfd"&gt;1000&lt;/key&gt;&lt;/foreign-keys&gt;&lt;ref-type name="Journal Article"&gt;17&lt;/ref-type&gt;&lt;contributors&gt;&lt;authors&gt;&lt;author&gt;Soleimani, Mohammad&lt;/author&gt;&lt;author&gt;Habibi-Pirkoohi, Maziar&lt;/author&gt;&lt;/authors&gt;&lt;/contributors&gt;&lt;titles&gt;&lt;title&gt;Biosynthesis of silver nanoparticles using Chlorella vulgaris and evaluation of the antibacterial efficacy against Staphylococcus aureus&lt;/title&gt;&lt;secondary-title&gt;Avicenna journal of medical biotechnology&lt;/secondary-title&gt;&lt;/titles&gt;&lt;periodical&gt;&lt;full-title&gt;Avicenna journal of medical biotechnology&lt;/full-title&gt;&lt;/periodical&gt;&lt;pages&gt;120&lt;/pages&gt;&lt;volume&gt;9&lt;/volume&gt;&lt;number&gt;3&lt;/number&gt;&lt;dates&gt;&lt;year&gt;2017&lt;/year&gt;&lt;/dates&gt;&lt;urls&gt;&lt;/urls&gt;&lt;/record&gt;&lt;/Cite&gt;&lt;Cite&gt;&lt;Author&gt;Ebrahiminezhad&lt;/Author&gt;&lt;Year&gt;2016&lt;/Year&gt;&lt;RecNum&gt;1001&lt;/RecNum&gt;&lt;record&gt;&lt;rec-number&gt;1001&lt;/rec-number&gt;&lt;foreign-keys&gt;&lt;key app="EN" db-id="vwpdz2f01tsffjevexjxaawe9xswrsp2rvfd"&gt;1001&lt;/key&gt;&lt;/foreign-keys&gt;&lt;ref-type name="Journal Article"&gt;17&lt;/ref-type&gt;&lt;contributors&gt;&lt;authors&gt;&lt;author&gt;Ebrahiminezhad, Alireza&lt;/author&gt;&lt;author&gt;Bagheri, Mahboobeh&lt;/author&gt;&lt;author&gt;Taghizadeh, Seyedeh-Masoumeh&lt;/author&gt;&lt;author&gt;Berenjian, Aydin&lt;/author&gt;&lt;author&gt;Ghasemi, Younes&lt;/author&gt;&lt;/authors&gt;&lt;/contributors&gt;&lt;titles&gt;&lt;title&gt;Biomimetic synthesis of silver nanoparticles using microalgal secretory carbohydrates as a novel anticancer and antimicrobial&lt;/title&gt;&lt;secondary-title&gt;Advances in Natural Sciences: Nanoscience and Nanotechnology&lt;/secondary-title&gt;&lt;/titles&gt;&lt;periodical&gt;&lt;full-title&gt;Advances in Natural Sciences: Nanoscience and Nanotechnology&lt;/full-title&gt;&lt;/periodical&gt;&lt;pages&gt;015018&lt;/pages&gt;&lt;volume&gt;7&lt;/volume&gt;&lt;number&gt;1&lt;/number&gt;&lt;dates&gt;&lt;year&gt;2016&lt;/year&gt;&lt;/dates&gt;&lt;isbn&gt;2043-6262&lt;/isbn&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27" w:tooltip="Soleimani, 2017 #1000" w:history="1">
              <w:r>
                <w:rPr>
                  <w:rFonts w:asciiTheme="majorBidi" w:hAnsiTheme="majorBidi" w:cstheme="majorBidi"/>
                  <w:noProof/>
                </w:rPr>
                <w:t>127</w:t>
              </w:r>
            </w:hyperlink>
            <w:r>
              <w:rPr>
                <w:rFonts w:asciiTheme="majorBidi" w:hAnsiTheme="majorBidi" w:cstheme="majorBidi"/>
                <w:noProof/>
              </w:rPr>
              <w:t xml:space="preserve">, </w:t>
            </w:r>
            <w:hyperlink w:anchor="_ENREF_128" w:tooltip="Ebrahiminezhad, 2016 #1001" w:history="1">
              <w:r>
                <w:rPr>
                  <w:rFonts w:asciiTheme="majorBidi" w:hAnsiTheme="majorBidi" w:cstheme="majorBidi"/>
                  <w:noProof/>
                </w:rPr>
                <w:t>128</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0F51437C" w14:textId="77777777" w:rsidTr="00F75878">
        <w:trPr>
          <w:trHeight w:val="277"/>
        </w:trPr>
        <w:tc>
          <w:tcPr>
            <w:tcW w:w="1436" w:type="dxa"/>
          </w:tcPr>
          <w:p w14:paraId="6EA1FEBD" w14:textId="77777777" w:rsidR="005922B6" w:rsidRPr="003E5A58" w:rsidRDefault="005922B6" w:rsidP="00F75878">
            <w:pPr>
              <w:pStyle w:val="TableParagraph"/>
              <w:spacing w:before="0"/>
              <w:rPr>
                <w:rFonts w:asciiTheme="majorBidi" w:hAnsiTheme="majorBidi" w:cstheme="majorBidi"/>
              </w:rPr>
            </w:pPr>
          </w:p>
        </w:tc>
        <w:tc>
          <w:tcPr>
            <w:tcW w:w="1842" w:type="dxa"/>
          </w:tcPr>
          <w:p w14:paraId="57B69650" w14:textId="77777777" w:rsidR="005922B6" w:rsidRPr="003E5A58" w:rsidRDefault="005922B6" w:rsidP="00F75878">
            <w:pPr>
              <w:pStyle w:val="TableParagraph"/>
              <w:spacing w:before="38"/>
              <w:ind w:left="59"/>
              <w:rPr>
                <w:rFonts w:asciiTheme="majorBidi" w:hAnsiTheme="majorBidi" w:cstheme="majorBidi"/>
                <w:i/>
              </w:rPr>
            </w:pPr>
            <w:proofErr w:type="spellStart"/>
            <w:r w:rsidRPr="003E5A58">
              <w:rPr>
                <w:rFonts w:asciiTheme="majorBidi" w:hAnsiTheme="majorBidi" w:cstheme="majorBidi"/>
                <w:i/>
                <w:w w:val="85"/>
              </w:rPr>
              <w:t>Nannochloropsis</w:t>
            </w:r>
            <w:proofErr w:type="spellEnd"/>
            <w:r w:rsidRPr="003E5A58">
              <w:rPr>
                <w:rFonts w:asciiTheme="majorBidi" w:hAnsiTheme="majorBidi" w:cstheme="majorBidi"/>
                <w:i/>
                <w:spacing w:val="16"/>
                <w:w w:val="85"/>
              </w:rPr>
              <w:t xml:space="preserve"> </w:t>
            </w:r>
            <w:r w:rsidRPr="003E5A58">
              <w:rPr>
                <w:rFonts w:asciiTheme="majorBidi" w:hAnsiTheme="majorBidi" w:cstheme="majorBidi"/>
                <w:i/>
                <w:w w:val="85"/>
              </w:rPr>
              <w:t>oculate</w:t>
            </w:r>
          </w:p>
        </w:tc>
        <w:tc>
          <w:tcPr>
            <w:tcW w:w="993" w:type="dxa"/>
          </w:tcPr>
          <w:p w14:paraId="12B16C6F" w14:textId="77777777" w:rsidR="005922B6" w:rsidRPr="003E5A58" w:rsidRDefault="005922B6" w:rsidP="00F75878">
            <w:pPr>
              <w:pStyle w:val="TableParagraph"/>
              <w:spacing w:before="38"/>
              <w:ind w:left="143"/>
              <w:rPr>
                <w:rFonts w:asciiTheme="majorBidi" w:hAnsiTheme="majorBidi" w:cstheme="majorBidi"/>
              </w:rPr>
            </w:pPr>
            <w:proofErr w:type="spellStart"/>
            <w:r w:rsidRPr="003E5A58">
              <w:rPr>
                <w:rFonts w:asciiTheme="majorBidi" w:hAnsiTheme="majorBidi" w:cstheme="majorBidi"/>
              </w:rPr>
              <w:t>Intr</w:t>
            </w:r>
            <w:proofErr w:type="spellEnd"/>
          </w:p>
        </w:tc>
        <w:tc>
          <w:tcPr>
            <w:tcW w:w="1559" w:type="dxa"/>
          </w:tcPr>
          <w:p w14:paraId="3B998AFB" w14:textId="77777777" w:rsidR="005922B6" w:rsidRPr="003E5A58" w:rsidRDefault="005922B6" w:rsidP="00F75878">
            <w:pPr>
              <w:pStyle w:val="TableParagraph"/>
              <w:spacing w:before="38"/>
              <w:ind w:left="448"/>
              <w:rPr>
                <w:rFonts w:asciiTheme="majorBidi" w:hAnsiTheme="majorBidi" w:cstheme="majorBidi"/>
              </w:rPr>
            </w:pPr>
            <w:r>
              <w:rPr>
                <w:rFonts w:asciiTheme="majorBidi" w:hAnsiTheme="majorBidi" w:cstheme="majorBidi"/>
              </w:rPr>
              <w:t>≈</w:t>
            </w:r>
            <w:r w:rsidRPr="003E5A58">
              <w:rPr>
                <w:rFonts w:asciiTheme="majorBidi" w:hAnsiTheme="majorBidi" w:cstheme="majorBidi"/>
                <w:spacing w:val="-8"/>
              </w:rPr>
              <w:t xml:space="preserve"> </w:t>
            </w:r>
            <w:r w:rsidRPr="003E5A58">
              <w:rPr>
                <w:rFonts w:asciiTheme="majorBidi" w:hAnsiTheme="majorBidi" w:cstheme="majorBidi"/>
              </w:rPr>
              <w:t>19</w:t>
            </w:r>
          </w:p>
        </w:tc>
        <w:tc>
          <w:tcPr>
            <w:tcW w:w="1704" w:type="dxa"/>
          </w:tcPr>
          <w:p w14:paraId="0C75A2EB" w14:textId="77777777" w:rsidR="005922B6" w:rsidRPr="003E5A58" w:rsidRDefault="005922B6" w:rsidP="00F75878">
            <w:pPr>
              <w:pStyle w:val="TableParagraph"/>
              <w:spacing w:before="38"/>
              <w:ind w:left="323"/>
              <w:rPr>
                <w:rFonts w:asciiTheme="majorBidi" w:hAnsiTheme="majorBidi" w:cstheme="majorBidi"/>
              </w:rPr>
            </w:pPr>
            <w:r w:rsidRPr="003E5A58">
              <w:rPr>
                <w:rFonts w:asciiTheme="majorBidi" w:hAnsiTheme="majorBidi" w:cstheme="majorBidi"/>
                <w:w w:val="95"/>
              </w:rPr>
              <w:t>Spherical</w:t>
            </w:r>
          </w:p>
        </w:tc>
        <w:tc>
          <w:tcPr>
            <w:tcW w:w="850" w:type="dxa"/>
          </w:tcPr>
          <w:p w14:paraId="17F7BBC9" w14:textId="77777777" w:rsidR="005922B6" w:rsidRPr="003E5A58" w:rsidRDefault="005922B6" w:rsidP="00F75878">
            <w:pPr>
              <w:pStyle w:val="TableParagraph"/>
              <w:spacing w:before="38"/>
              <w:ind w:left="147"/>
              <w:rPr>
                <w:rFonts w:asciiTheme="majorBidi" w:hAnsiTheme="majorBidi" w:cstheme="majorBidi"/>
              </w:rPr>
            </w:pPr>
            <w:r w:rsidRPr="003E5A58">
              <w:rPr>
                <w:rFonts w:asciiTheme="majorBidi" w:hAnsiTheme="majorBidi" w:cstheme="majorBidi"/>
                <w:w w:val="95"/>
              </w:rPr>
              <w:t>28</w:t>
            </w:r>
          </w:p>
        </w:tc>
        <w:tc>
          <w:tcPr>
            <w:tcW w:w="709" w:type="dxa"/>
          </w:tcPr>
          <w:p w14:paraId="15EBBA28" w14:textId="77777777" w:rsidR="005922B6" w:rsidRPr="003E5A58" w:rsidRDefault="005922B6" w:rsidP="00F75878">
            <w:pPr>
              <w:pStyle w:val="TableParagraph"/>
              <w:spacing w:before="38"/>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&lt;EndNote&gt;&lt;Cite&gt;&lt;Author&gt;El-Kassas&lt;/Author&gt;&lt;Year&gt;2017&lt;/Year&gt;&lt;RecNum&gt;1002&lt;/RecNum&gt;&lt;DisplayText&gt;[129]&lt;/DisplayText&gt;&lt;record&gt;&lt;rec-number&gt;1002&lt;/rec-number&gt;&lt;foreign-keys&gt;&lt;key app="EN" db-id="vwpdz2f01tsffjevexjxaawe9xswrsp2rvfd"&gt;1002&lt;/key&gt;&lt;/foreign-keys&gt;&lt;ref-type name="Journal Article"&gt;17&lt;/ref-type&gt;&lt;contributors&gt;&lt;authors&gt;&lt;author&gt;El-Kassas, Hala Y&lt;/author&gt;&lt;author&gt;Ghobrial, Mary G&lt;/author&gt;&lt;/authors&gt;&lt;/contributors&gt;&lt;titles&gt;&lt;title&gt;Biosynthesis of metal nanoparticles using three marine plant species: anti-algal efficiencies against “Oscillatoria simplicíssima”&lt;/title&gt;&lt;secondary-title&gt;Environmental Science and Pollution Research&lt;/secondary-title&gt;&lt;/titles&gt;&lt;periodical&gt;&lt;full-title&gt;Environmental Science and Pollution Research&lt;/full-title&gt;&lt;/periodical&gt;&lt;pages&gt;7837-7849&lt;/pages&gt;&lt;volume&gt;24&lt;/volume&gt;&lt;dates&gt;&lt;year&gt;2017&lt;/year&gt;&lt;/dates&gt;&lt;isbn&gt;0944-1344&lt;/isbn&gt;&lt;urls&gt;&lt;/urls&gt;&lt;/record&gt;&lt;/Cite&gt;&lt;/EndNote&gt;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29" w:tooltip="El-Kassas, 2017 #1002" w:history="1">
              <w:r>
                <w:rPr>
                  <w:rFonts w:asciiTheme="majorBidi" w:hAnsiTheme="majorBidi" w:cstheme="majorBidi"/>
                  <w:noProof/>
                </w:rPr>
                <w:t>129</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59B5B0D6" w14:textId="77777777" w:rsidTr="00F75878">
        <w:trPr>
          <w:trHeight w:val="281"/>
        </w:trPr>
        <w:tc>
          <w:tcPr>
            <w:tcW w:w="1436" w:type="dxa"/>
          </w:tcPr>
          <w:p w14:paraId="3B96B34E" w14:textId="77777777" w:rsidR="005922B6" w:rsidRPr="003E5A58" w:rsidRDefault="005922B6" w:rsidP="00F75878">
            <w:pPr>
              <w:pStyle w:val="TableParagraph"/>
              <w:rPr>
                <w:rFonts w:asciiTheme="majorBidi" w:hAnsiTheme="majorBidi" w:cstheme="majorBidi"/>
              </w:rPr>
            </w:pPr>
            <w:r w:rsidRPr="003E5A58">
              <w:rPr>
                <w:rFonts w:asciiTheme="majorBidi" w:hAnsiTheme="majorBidi" w:cstheme="majorBidi"/>
              </w:rPr>
              <w:t>Macroalgae</w:t>
            </w:r>
          </w:p>
        </w:tc>
        <w:tc>
          <w:tcPr>
            <w:tcW w:w="1842" w:type="dxa"/>
          </w:tcPr>
          <w:p w14:paraId="1F698736" w14:textId="77777777" w:rsidR="005922B6" w:rsidRPr="003E5A58" w:rsidRDefault="005922B6" w:rsidP="00F75878">
            <w:pPr>
              <w:pStyle w:val="TableParagraph"/>
              <w:ind w:left="60"/>
              <w:rPr>
                <w:rFonts w:asciiTheme="majorBidi" w:hAnsiTheme="majorBidi" w:cstheme="majorBidi"/>
                <w:i/>
              </w:rPr>
            </w:pPr>
            <w:r w:rsidRPr="003E5A58">
              <w:rPr>
                <w:rFonts w:asciiTheme="majorBidi" w:hAnsiTheme="majorBidi" w:cstheme="majorBidi"/>
                <w:i/>
                <w:w w:val="85"/>
              </w:rPr>
              <w:t>Caulerpa</w:t>
            </w:r>
            <w:r w:rsidRPr="003E5A58">
              <w:rPr>
                <w:rFonts w:asciiTheme="majorBidi" w:hAnsiTheme="majorBidi" w:cstheme="majorBidi"/>
                <w:i/>
                <w:spacing w:val="8"/>
                <w:w w:val="85"/>
              </w:rPr>
              <w:t xml:space="preserve"> </w:t>
            </w:r>
            <w:r w:rsidRPr="003E5A58">
              <w:rPr>
                <w:rFonts w:asciiTheme="majorBidi" w:hAnsiTheme="majorBidi" w:cstheme="majorBidi"/>
                <w:i/>
                <w:w w:val="85"/>
              </w:rPr>
              <w:t>racemose</w:t>
            </w:r>
          </w:p>
        </w:tc>
        <w:tc>
          <w:tcPr>
            <w:tcW w:w="993" w:type="dxa"/>
          </w:tcPr>
          <w:p w14:paraId="2E74EE39" w14:textId="77777777" w:rsidR="005922B6" w:rsidRPr="003E5A58" w:rsidRDefault="005922B6" w:rsidP="00F75878">
            <w:pPr>
              <w:pStyle w:val="TableParagraph"/>
              <w:ind w:left="143"/>
              <w:rPr>
                <w:rFonts w:asciiTheme="majorBidi" w:hAnsiTheme="majorBidi" w:cstheme="majorBidi"/>
              </w:rPr>
            </w:pPr>
            <w:proofErr w:type="spellStart"/>
            <w:r w:rsidRPr="003E5A58">
              <w:rPr>
                <w:rFonts w:asciiTheme="majorBidi" w:hAnsiTheme="majorBidi" w:cstheme="majorBidi"/>
                <w:w w:val="95"/>
              </w:rPr>
              <w:t>Extr</w:t>
            </w:r>
            <w:proofErr w:type="spellEnd"/>
          </w:p>
        </w:tc>
        <w:tc>
          <w:tcPr>
            <w:tcW w:w="1559" w:type="dxa"/>
          </w:tcPr>
          <w:p w14:paraId="56E3BEBF" w14:textId="77777777" w:rsidR="005922B6" w:rsidRPr="003E5A58" w:rsidRDefault="005922B6" w:rsidP="00F75878">
            <w:pPr>
              <w:pStyle w:val="TableParagraph"/>
              <w:ind w:left="448"/>
              <w:rPr>
                <w:rFonts w:asciiTheme="majorBidi" w:hAnsiTheme="majorBidi" w:cstheme="majorBidi"/>
              </w:rPr>
            </w:pPr>
            <w:r w:rsidRPr="003E5A58">
              <w:rPr>
                <w:rFonts w:asciiTheme="majorBidi" w:hAnsiTheme="majorBidi" w:cstheme="majorBidi"/>
                <w:w w:val="95"/>
              </w:rPr>
              <w:t>5–25</w:t>
            </w:r>
          </w:p>
        </w:tc>
        <w:tc>
          <w:tcPr>
            <w:tcW w:w="1704" w:type="dxa"/>
          </w:tcPr>
          <w:p w14:paraId="7A198E82" w14:textId="77777777" w:rsidR="005922B6" w:rsidRPr="003E5A58" w:rsidRDefault="005922B6" w:rsidP="00F75878">
            <w:pPr>
              <w:pStyle w:val="TableParagraph"/>
              <w:ind w:left="323"/>
              <w:rPr>
                <w:rFonts w:asciiTheme="majorBidi" w:hAnsiTheme="majorBidi" w:cstheme="majorBidi"/>
              </w:rPr>
            </w:pPr>
            <w:r w:rsidRPr="003E5A58">
              <w:rPr>
                <w:rFonts w:asciiTheme="majorBidi" w:hAnsiTheme="majorBidi" w:cstheme="majorBidi"/>
                <w:w w:val="95"/>
              </w:rPr>
              <w:t xml:space="preserve">triangular </w:t>
            </w:r>
            <w:r>
              <w:rPr>
                <w:rFonts w:asciiTheme="majorBidi" w:hAnsiTheme="majorBidi" w:cstheme="majorBidi"/>
                <w:w w:val="95"/>
              </w:rPr>
              <w:t>/Spherical</w:t>
            </w:r>
          </w:p>
        </w:tc>
        <w:tc>
          <w:tcPr>
            <w:tcW w:w="850" w:type="dxa"/>
          </w:tcPr>
          <w:p w14:paraId="417D0B5C" w14:textId="77777777" w:rsidR="005922B6" w:rsidRPr="003E5A58" w:rsidRDefault="005922B6" w:rsidP="00F75878">
            <w:pPr>
              <w:pStyle w:val="TableParagraph"/>
              <w:ind w:left="147"/>
              <w:rPr>
                <w:rFonts w:asciiTheme="majorBidi" w:hAnsiTheme="majorBidi" w:cstheme="majorBidi"/>
              </w:rPr>
            </w:pPr>
            <w:r w:rsidRPr="003E5A58">
              <w:rPr>
                <w:rFonts w:asciiTheme="majorBidi" w:hAnsiTheme="majorBidi" w:cstheme="majorBidi"/>
                <w:w w:val="80"/>
              </w:rPr>
              <w:t>RT</w:t>
            </w:r>
          </w:p>
        </w:tc>
        <w:tc>
          <w:tcPr>
            <w:tcW w:w="709" w:type="dxa"/>
          </w:tcPr>
          <w:p w14:paraId="7529A541" w14:textId="77777777" w:rsidR="005922B6" w:rsidRPr="003E5A58" w:rsidRDefault="005922B6" w:rsidP="00F75878">
            <w:pPr>
              <w:pStyle w:val="TableParagraph"/>
              <w:ind w:left="0"/>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&lt;EndNote&gt;&lt;Cite&gt;&lt;Author&gt;Kathiraven&lt;/Author&gt;&lt;Year&gt;2015&lt;/Year&gt;&lt;RecNum&gt;1003&lt;/RecNum&gt;&lt;DisplayText&gt;[119]&lt;/DisplayText&gt;&lt;record&gt;&lt;rec-number&gt;1003&lt;/rec-number&gt;&lt;foreign-keys&gt;&lt;key app="EN" db-id="vwpdz2f01tsffjevexjxaawe9xswrsp2rvfd"&gt;1003&lt;/key&gt;&lt;/foreign-keys&gt;&lt;ref-type name="Journal Article"&gt;17&lt;/ref-type&gt;&lt;contributors&gt;&lt;authors&gt;&lt;author&gt;Kathiraven, T&lt;/author&gt;&lt;author&gt;Sundaramanickam, A&lt;/author&gt;&lt;author&gt;Shanmugam, N&lt;/author&gt;&lt;author&gt;Balasubramanian, T&lt;/author&gt;&lt;/authors&gt;&lt;/contributors&gt;&lt;titles&gt;&lt;title&gt;Green synthesis of silver nanoparticles using marine algae Caulerpa racemosa and their antibacterial activity against some human pathogens&lt;/title&gt;&lt;secondary-title&gt;Applied Nanoscience&lt;/secondary-title&gt;&lt;/titles&gt;&lt;periodical&gt;&lt;full-title&gt;Applied nanoscience&lt;/full-title&gt;&lt;/periodical&gt;&lt;pages&gt;499-504&lt;/pages&gt;&lt;volume&gt;5&lt;/volume&gt;&lt;dates&gt;&lt;year&gt;2015&lt;/year&gt;&lt;/dates&gt;&lt;isbn&gt;2190-5509&lt;/isbn&gt;&lt;urls&gt;&lt;/urls&gt;&lt;/record&gt;&lt;/Cite&gt;&lt;/EndNote&gt;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19" w:tooltip="Kathiraven, 2015 #1003" w:history="1">
              <w:r>
                <w:rPr>
                  <w:rFonts w:asciiTheme="majorBidi" w:hAnsiTheme="majorBidi" w:cstheme="majorBidi"/>
                  <w:noProof/>
                </w:rPr>
                <w:t>119</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6262A454" w14:textId="77777777" w:rsidTr="00F75878">
        <w:trPr>
          <w:trHeight w:val="280"/>
        </w:trPr>
        <w:tc>
          <w:tcPr>
            <w:tcW w:w="1436" w:type="dxa"/>
          </w:tcPr>
          <w:p w14:paraId="2A4DF642" w14:textId="77777777" w:rsidR="005922B6" w:rsidRPr="003E5A58" w:rsidRDefault="005922B6" w:rsidP="00F75878">
            <w:pPr>
              <w:pStyle w:val="TableParagraph"/>
              <w:spacing w:before="0"/>
              <w:rPr>
                <w:rFonts w:asciiTheme="majorBidi" w:hAnsiTheme="majorBidi" w:cstheme="majorBidi"/>
              </w:rPr>
            </w:pPr>
          </w:p>
        </w:tc>
        <w:tc>
          <w:tcPr>
            <w:tcW w:w="1842" w:type="dxa"/>
          </w:tcPr>
          <w:p w14:paraId="0BED06C4" w14:textId="77777777" w:rsidR="005922B6" w:rsidRPr="003E5A58" w:rsidRDefault="005922B6" w:rsidP="00F75878">
            <w:pPr>
              <w:pStyle w:val="TableParagraph"/>
              <w:spacing w:before="39"/>
              <w:ind w:left="60"/>
              <w:rPr>
                <w:rFonts w:asciiTheme="majorBidi" w:hAnsiTheme="majorBidi" w:cstheme="majorBidi"/>
                <w:i/>
              </w:rPr>
            </w:pPr>
            <w:r w:rsidRPr="003E5A58">
              <w:rPr>
                <w:rFonts w:asciiTheme="majorBidi" w:hAnsiTheme="majorBidi" w:cstheme="majorBidi"/>
                <w:i/>
                <w:w w:val="85"/>
              </w:rPr>
              <w:t>Codium</w:t>
            </w:r>
            <w:r w:rsidRPr="003E5A58">
              <w:rPr>
                <w:rFonts w:asciiTheme="majorBidi" w:hAnsiTheme="majorBidi" w:cstheme="majorBidi"/>
                <w:i/>
                <w:spacing w:val="20"/>
                <w:w w:val="85"/>
              </w:rPr>
              <w:t xml:space="preserve"> </w:t>
            </w:r>
            <w:r w:rsidRPr="003E5A58">
              <w:rPr>
                <w:rFonts w:asciiTheme="majorBidi" w:hAnsiTheme="majorBidi" w:cstheme="majorBidi"/>
                <w:i/>
                <w:w w:val="85"/>
              </w:rPr>
              <w:t>capitatum</w:t>
            </w:r>
          </w:p>
        </w:tc>
        <w:tc>
          <w:tcPr>
            <w:tcW w:w="993" w:type="dxa"/>
          </w:tcPr>
          <w:p w14:paraId="1F2936F1" w14:textId="77777777" w:rsidR="005922B6" w:rsidRPr="003E5A58" w:rsidRDefault="005922B6" w:rsidP="00F75878">
            <w:pPr>
              <w:pStyle w:val="TableParagraph"/>
              <w:spacing w:before="39"/>
              <w:ind w:left="143"/>
              <w:rPr>
                <w:rFonts w:asciiTheme="majorBidi" w:hAnsiTheme="majorBidi" w:cstheme="majorBidi"/>
              </w:rPr>
            </w:pPr>
            <w:r w:rsidRPr="003E5A58">
              <w:rPr>
                <w:rFonts w:asciiTheme="majorBidi" w:hAnsiTheme="majorBidi" w:cstheme="majorBidi"/>
                <w:w w:val="89"/>
              </w:rPr>
              <w:t>–</w:t>
            </w:r>
          </w:p>
        </w:tc>
        <w:tc>
          <w:tcPr>
            <w:tcW w:w="1559" w:type="dxa"/>
          </w:tcPr>
          <w:p w14:paraId="0B2D75B3" w14:textId="77777777" w:rsidR="005922B6" w:rsidRPr="003E5A58" w:rsidRDefault="005922B6" w:rsidP="00F75878">
            <w:pPr>
              <w:pStyle w:val="TableParagraph"/>
              <w:spacing w:before="39"/>
              <w:ind w:left="448"/>
              <w:rPr>
                <w:rFonts w:asciiTheme="majorBidi" w:hAnsiTheme="majorBidi" w:cstheme="majorBidi"/>
              </w:rPr>
            </w:pPr>
            <w:proofErr w:type="gramStart"/>
            <w:r>
              <w:rPr>
                <w:rFonts w:asciiTheme="majorBidi" w:hAnsiTheme="majorBidi" w:cstheme="majorBidi"/>
              </w:rPr>
              <w:t xml:space="preserve">≈ </w:t>
            </w:r>
            <w:r w:rsidRPr="003E5A58">
              <w:rPr>
                <w:rFonts w:asciiTheme="majorBidi" w:hAnsiTheme="majorBidi" w:cstheme="majorBidi"/>
                <w:spacing w:val="-8"/>
              </w:rPr>
              <w:t xml:space="preserve"> </w:t>
            </w:r>
            <w:r w:rsidRPr="003E5A58">
              <w:rPr>
                <w:rFonts w:asciiTheme="majorBidi" w:hAnsiTheme="majorBidi" w:cstheme="majorBidi"/>
              </w:rPr>
              <w:t>30</w:t>
            </w:r>
            <w:proofErr w:type="gramEnd"/>
          </w:p>
        </w:tc>
        <w:tc>
          <w:tcPr>
            <w:tcW w:w="1704" w:type="dxa"/>
          </w:tcPr>
          <w:p w14:paraId="6A0905B4" w14:textId="77777777" w:rsidR="005922B6" w:rsidRPr="003E5A58" w:rsidRDefault="005922B6" w:rsidP="00F75878">
            <w:pPr>
              <w:pStyle w:val="TableParagraph"/>
              <w:spacing w:before="0"/>
              <w:rPr>
                <w:rFonts w:asciiTheme="majorBidi" w:hAnsiTheme="majorBidi" w:cstheme="majorBidi"/>
              </w:rPr>
            </w:pPr>
          </w:p>
        </w:tc>
        <w:tc>
          <w:tcPr>
            <w:tcW w:w="850" w:type="dxa"/>
          </w:tcPr>
          <w:p w14:paraId="772CB4A3" w14:textId="77777777" w:rsidR="005922B6" w:rsidRPr="003E5A58" w:rsidRDefault="005922B6" w:rsidP="00F75878">
            <w:pPr>
              <w:pStyle w:val="TableParagraph"/>
              <w:spacing w:before="39"/>
              <w:ind w:left="147"/>
              <w:rPr>
                <w:rFonts w:asciiTheme="majorBidi" w:hAnsiTheme="majorBidi" w:cstheme="majorBidi"/>
              </w:rPr>
            </w:pPr>
            <w:r w:rsidRPr="003E5A58">
              <w:rPr>
                <w:rFonts w:asciiTheme="majorBidi" w:hAnsiTheme="majorBidi" w:cstheme="majorBidi"/>
                <w:w w:val="80"/>
              </w:rPr>
              <w:t>RT</w:t>
            </w:r>
          </w:p>
        </w:tc>
        <w:tc>
          <w:tcPr>
            <w:tcW w:w="709" w:type="dxa"/>
          </w:tcPr>
          <w:p w14:paraId="091AC0C9" w14:textId="77777777" w:rsidR="005922B6" w:rsidRPr="003E5A58" w:rsidRDefault="005922B6" w:rsidP="00F75878">
            <w:pPr>
              <w:pStyle w:val="TableParagraph"/>
              <w:spacing w:before="39"/>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&lt;EndNote&gt;&lt;Cite&gt;&lt;Author&gt;Kannan&lt;/Author&gt;&lt;Year&gt;2013&lt;/Year&gt;&lt;RecNum&gt;1004&lt;/RecNum&gt;&lt;DisplayText&gt;[130]&lt;/DisplayText&gt;&lt;record&gt;&lt;rec-number&gt;1004&lt;/rec-number&gt;&lt;foreign-keys&gt;&lt;key app="EN" db-id="vwpdz2f01tsffjevexjxaawe9xswrsp2rvfd"&gt;1004&lt;/key&gt;&lt;/foreign-keys&gt;&lt;ref-type name="Journal Article"&gt;17&lt;/ref-type&gt;&lt;contributors&gt;&lt;authors&gt;&lt;author&gt;Kannan, RRR&lt;/author&gt;&lt;author&gt;Stirk, WA&lt;/author&gt;&lt;author&gt;Van Staden, J&lt;/author&gt;&lt;/authors&gt;&lt;/contributors&gt;&lt;titles&gt;&lt;title&gt;Synthesis of silver nanoparticles using the seaweed Codium capitatum PC Silva (Chlorophyceae)&lt;/title&gt;&lt;secondary-title&gt;South African Journal of Botany&lt;/secondary-title&gt;&lt;/titles&gt;&lt;periodical&gt;&lt;full-title&gt;South African Journal of Botany&lt;/full-title&gt;&lt;/periodical&gt;&lt;pages&gt;1-4&lt;/pages&gt;&lt;volume&gt;86&lt;/volume&gt;&lt;dates&gt;&lt;year&gt;2013&lt;/year&gt;&lt;/dates&gt;&lt;isbn&gt;0254-6299&lt;/isbn&gt;&lt;urls&gt;&lt;/urls&gt;&lt;/record&gt;&lt;/Cite&gt;&lt;/EndNote&gt;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30" w:tooltip="Kannan, 2013 #1004" w:history="1">
              <w:r>
                <w:rPr>
                  <w:rFonts w:asciiTheme="majorBidi" w:hAnsiTheme="majorBidi" w:cstheme="majorBidi"/>
                  <w:noProof/>
                </w:rPr>
                <w:t>130</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378EF516" w14:textId="77777777" w:rsidTr="00F75878">
        <w:trPr>
          <w:trHeight w:val="280"/>
        </w:trPr>
        <w:tc>
          <w:tcPr>
            <w:tcW w:w="1436" w:type="dxa"/>
          </w:tcPr>
          <w:p w14:paraId="7D470507" w14:textId="77777777" w:rsidR="005922B6" w:rsidRPr="003E5A58" w:rsidRDefault="005922B6" w:rsidP="00F75878">
            <w:pPr>
              <w:pStyle w:val="TableParagraph"/>
              <w:spacing w:before="0"/>
              <w:rPr>
                <w:rFonts w:asciiTheme="majorBidi" w:hAnsiTheme="majorBidi" w:cstheme="majorBidi"/>
              </w:rPr>
            </w:pPr>
          </w:p>
        </w:tc>
        <w:tc>
          <w:tcPr>
            <w:tcW w:w="1842" w:type="dxa"/>
          </w:tcPr>
          <w:p w14:paraId="2898C791" w14:textId="77777777" w:rsidR="005922B6" w:rsidRPr="003E5A58" w:rsidRDefault="005922B6" w:rsidP="00F75878">
            <w:pPr>
              <w:pStyle w:val="TableParagraph"/>
              <w:spacing w:before="39"/>
              <w:ind w:left="60"/>
              <w:rPr>
                <w:rFonts w:asciiTheme="majorBidi" w:hAnsiTheme="majorBidi" w:cstheme="majorBidi"/>
                <w:i/>
              </w:rPr>
            </w:pPr>
            <w:r w:rsidRPr="003E5A58">
              <w:rPr>
                <w:rFonts w:asciiTheme="majorBidi" w:hAnsiTheme="majorBidi" w:cstheme="majorBidi"/>
                <w:i/>
                <w:w w:val="85"/>
              </w:rPr>
              <w:t>Ulva</w:t>
            </w:r>
            <w:r w:rsidRPr="003E5A58">
              <w:rPr>
                <w:rFonts w:asciiTheme="majorBidi" w:hAnsiTheme="majorBidi" w:cstheme="majorBidi"/>
                <w:i/>
                <w:spacing w:val="3"/>
                <w:w w:val="85"/>
              </w:rPr>
              <w:t xml:space="preserve"> </w:t>
            </w:r>
            <w:proofErr w:type="spellStart"/>
            <w:r w:rsidRPr="003E5A58">
              <w:rPr>
                <w:rFonts w:asciiTheme="majorBidi" w:hAnsiTheme="majorBidi" w:cstheme="majorBidi"/>
                <w:i/>
                <w:w w:val="85"/>
              </w:rPr>
              <w:t>fasciata</w:t>
            </w:r>
            <w:proofErr w:type="spellEnd"/>
          </w:p>
        </w:tc>
        <w:tc>
          <w:tcPr>
            <w:tcW w:w="993" w:type="dxa"/>
          </w:tcPr>
          <w:p w14:paraId="082CE06B" w14:textId="77777777" w:rsidR="005922B6" w:rsidRPr="003E5A58" w:rsidRDefault="005922B6" w:rsidP="00F75878">
            <w:pPr>
              <w:pStyle w:val="TableParagraph"/>
              <w:spacing w:before="39"/>
              <w:ind w:left="143"/>
              <w:rPr>
                <w:rFonts w:asciiTheme="majorBidi" w:hAnsiTheme="majorBidi" w:cstheme="majorBidi"/>
              </w:rPr>
            </w:pPr>
            <w:proofErr w:type="spellStart"/>
            <w:r w:rsidRPr="003E5A58">
              <w:rPr>
                <w:rFonts w:asciiTheme="majorBidi" w:hAnsiTheme="majorBidi" w:cstheme="majorBidi"/>
                <w:w w:val="95"/>
              </w:rPr>
              <w:t>Extr</w:t>
            </w:r>
            <w:proofErr w:type="spellEnd"/>
          </w:p>
        </w:tc>
        <w:tc>
          <w:tcPr>
            <w:tcW w:w="1559" w:type="dxa"/>
          </w:tcPr>
          <w:p w14:paraId="3CAA1B13" w14:textId="77777777" w:rsidR="005922B6" w:rsidRPr="003E5A58" w:rsidRDefault="005922B6" w:rsidP="00F75878">
            <w:pPr>
              <w:pStyle w:val="TableParagraph"/>
              <w:spacing w:before="39"/>
              <w:ind w:left="448"/>
              <w:rPr>
                <w:rFonts w:asciiTheme="majorBidi" w:hAnsiTheme="majorBidi" w:cstheme="majorBidi"/>
              </w:rPr>
            </w:pPr>
            <w:r w:rsidRPr="003E5A58">
              <w:rPr>
                <w:rFonts w:asciiTheme="majorBidi" w:hAnsiTheme="majorBidi" w:cstheme="majorBidi"/>
                <w:w w:val="95"/>
              </w:rPr>
              <w:t>28–41</w:t>
            </w:r>
          </w:p>
        </w:tc>
        <w:tc>
          <w:tcPr>
            <w:tcW w:w="1704" w:type="dxa"/>
          </w:tcPr>
          <w:p w14:paraId="64DD7633" w14:textId="77777777" w:rsidR="005922B6" w:rsidRPr="003E5A58" w:rsidRDefault="005922B6" w:rsidP="00F75878">
            <w:pPr>
              <w:pStyle w:val="TableParagraph"/>
              <w:spacing w:before="39"/>
              <w:ind w:left="323"/>
              <w:rPr>
                <w:rFonts w:asciiTheme="majorBidi" w:hAnsiTheme="majorBidi" w:cstheme="majorBidi"/>
              </w:rPr>
            </w:pPr>
            <w:r w:rsidRPr="003E5A58">
              <w:rPr>
                <w:rFonts w:asciiTheme="majorBidi" w:hAnsiTheme="majorBidi" w:cstheme="majorBidi"/>
                <w:w w:val="95"/>
              </w:rPr>
              <w:t>Spherical</w:t>
            </w:r>
          </w:p>
        </w:tc>
        <w:tc>
          <w:tcPr>
            <w:tcW w:w="850" w:type="dxa"/>
          </w:tcPr>
          <w:p w14:paraId="1F0C7B9D" w14:textId="77777777" w:rsidR="005922B6" w:rsidRPr="003E5A58" w:rsidRDefault="005922B6" w:rsidP="00F75878">
            <w:pPr>
              <w:pStyle w:val="TableParagraph"/>
              <w:spacing w:before="39"/>
              <w:ind w:left="147"/>
              <w:rPr>
                <w:rFonts w:asciiTheme="majorBidi" w:hAnsiTheme="majorBidi" w:cstheme="majorBidi"/>
              </w:rPr>
            </w:pPr>
            <w:r w:rsidRPr="003E5A58">
              <w:rPr>
                <w:rFonts w:asciiTheme="majorBidi" w:hAnsiTheme="majorBidi" w:cstheme="majorBidi"/>
                <w:w w:val="80"/>
              </w:rPr>
              <w:t>RT</w:t>
            </w:r>
          </w:p>
        </w:tc>
        <w:tc>
          <w:tcPr>
            <w:tcW w:w="709" w:type="dxa"/>
          </w:tcPr>
          <w:p w14:paraId="3CEEFDE4" w14:textId="77777777" w:rsidR="005922B6" w:rsidRPr="003E5A58" w:rsidRDefault="005922B6" w:rsidP="00F75878">
            <w:pPr>
              <w:pStyle w:val="TableParagraph"/>
              <w:spacing w:before="39"/>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&lt;EndNote&gt;&lt;Cite&gt;&lt;Author&gt;Rajesh&lt;/Author&gt;&lt;Year&gt;2012&lt;/Year&gt;&lt;RecNum&gt;1005&lt;/RecNum&gt;&lt;DisplayText&gt;[131]&lt;/DisplayText&gt;&lt;record&gt;&lt;rec-number&gt;1005&lt;/rec-number&gt;&lt;foreign-keys&gt;&lt;key app="EN" db-id="vwpdz2f01tsffjevexjxaawe9xswrsp2rvfd"&gt;1005&lt;/key&gt;&lt;/foreign-keys&gt;&lt;ref-type name="Journal Article"&gt;17&lt;/ref-type&gt;&lt;contributors&gt;&lt;authors&gt;&lt;author&gt;Rajesh, S&lt;/author&gt;&lt;author&gt;Raja, D Patric&lt;/author&gt;&lt;author&gt;Rathi, JM&lt;/author&gt;&lt;author&gt;Sahayaraj, K&lt;/author&gt;&lt;/authors&gt;&lt;/contributors&gt;&lt;titles&gt;&lt;title&gt;Biosynthesis of silver nanoparticles using Ulva fasciata (Delile) ethyl acetate extract and its activity against Xanthomonas campestris pv. malvacearum&lt;/title&gt;&lt;secondary-title&gt;Journal of Biopesticides&lt;/secondary-title&gt;&lt;/titles&gt;&lt;periodical&gt;&lt;full-title&gt;Journal of Biopesticides&lt;/full-title&gt;&lt;/periodical&gt;&lt;pages&gt;119&lt;/pages&gt;&lt;volume&gt;5&lt;/volume&gt;&lt;dates&gt;&lt;year&gt;2012&lt;/year&gt;&lt;/dates&gt;&lt;isbn&gt;0974-391X&lt;/isbn&gt;&lt;urls&gt;&lt;/urls&gt;&lt;/record&gt;&lt;/Cite&gt;&lt;/EndNote&gt;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31" w:tooltip="Rajesh, 2012 #1005" w:history="1">
              <w:r>
                <w:rPr>
                  <w:rFonts w:asciiTheme="majorBidi" w:hAnsiTheme="majorBidi" w:cstheme="majorBidi"/>
                  <w:noProof/>
                </w:rPr>
                <w:t>131</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2BB8A93C" w14:textId="77777777" w:rsidTr="00F75878">
        <w:trPr>
          <w:trHeight w:val="280"/>
        </w:trPr>
        <w:tc>
          <w:tcPr>
            <w:tcW w:w="1436" w:type="dxa"/>
          </w:tcPr>
          <w:p w14:paraId="025D1DFE" w14:textId="77777777" w:rsidR="005922B6" w:rsidRPr="003E5A58" w:rsidRDefault="005922B6" w:rsidP="00F75878">
            <w:pPr>
              <w:pStyle w:val="TableParagraph"/>
              <w:spacing w:before="0"/>
              <w:rPr>
                <w:rFonts w:asciiTheme="majorBidi" w:hAnsiTheme="majorBidi" w:cstheme="majorBidi"/>
              </w:rPr>
            </w:pPr>
          </w:p>
        </w:tc>
        <w:tc>
          <w:tcPr>
            <w:tcW w:w="1842" w:type="dxa"/>
          </w:tcPr>
          <w:p w14:paraId="49545A50" w14:textId="77777777" w:rsidR="005922B6" w:rsidRPr="003E5A58" w:rsidRDefault="005922B6" w:rsidP="00F75878">
            <w:pPr>
              <w:pStyle w:val="TableParagraph"/>
              <w:spacing w:before="39"/>
              <w:ind w:left="60"/>
              <w:rPr>
                <w:rFonts w:asciiTheme="majorBidi" w:hAnsiTheme="majorBidi" w:cstheme="majorBidi"/>
                <w:i/>
              </w:rPr>
            </w:pPr>
            <w:r w:rsidRPr="003E5A58">
              <w:rPr>
                <w:rFonts w:asciiTheme="majorBidi" w:hAnsiTheme="majorBidi" w:cstheme="majorBidi"/>
                <w:i/>
                <w:w w:val="90"/>
              </w:rPr>
              <w:t>Padina</w:t>
            </w:r>
            <w:r w:rsidRPr="003E5A58">
              <w:rPr>
                <w:rFonts w:asciiTheme="majorBidi" w:hAnsiTheme="majorBidi" w:cstheme="majorBidi"/>
                <w:i/>
                <w:spacing w:val="-3"/>
                <w:w w:val="90"/>
              </w:rPr>
              <w:t xml:space="preserve"> </w:t>
            </w:r>
            <w:proofErr w:type="spellStart"/>
            <w:r w:rsidRPr="003E5A58">
              <w:rPr>
                <w:rFonts w:asciiTheme="majorBidi" w:hAnsiTheme="majorBidi" w:cstheme="majorBidi"/>
                <w:i/>
                <w:w w:val="90"/>
              </w:rPr>
              <w:t>gymnospor</w:t>
            </w:r>
            <w:proofErr w:type="spellEnd"/>
          </w:p>
        </w:tc>
        <w:tc>
          <w:tcPr>
            <w:tcW w:w="993" w:type="dxa"/>
          </w:tcPr>
          <w:p w14:paraId="44197C04" w14:textId="77777777" w:rsidR="005922B6" w:rsidRPr="003E5A58" w:rsidRDefault="005922B6" w:rsidP="00F75878">
            <w:pPr>
              <w:pStyle w:val="TableParagraph"/>
              <w:spacing w:before="39"/>
              <w:ind w:left="143"/>
              <w:rPr>
                <w:rFonts w:asciiTheme="majorBidi" w:hAnsiTheme="majorBidi" w:cstheme="majorBidi"/>
              </w:rPr>
            </w:pPr>
            <w:r w:rsidRPr="003E5A58">
              <w:rPr>
                <w:rFonts w:asciiTheme="majorBidi" w:hAnsiTheme="majorBidi" w:cstheme="majorBidi"/>
                <w:w w:val="89"/>
              </w:rPr>
              <w:t>–</w:t>
            </w:r>
          </w:p>
        </w:tc>
        <w:tc>
          <w:tcPr>
            <w:tcW w:w="1559" w:type="dxa"/>
          </w:tcPr>
          <w:p w14:paraId="20B784D7" w14:textId="77777777" w:rsidR="005922B6" w:rsidRPr="003E5A58" w:rsidRDefault="005922B6" w:rsidP="00F75878">
            <w:pPr>
              <w:pStyle w:val="TableParagraph"/>
              <w:spacing w:before="39"/>
              <w:ind w:left="448"/>
              <w:rPr>
                <w:rFonts w:asciiTheme="majorBidi" w:hAnsiTheme="majorBidi" w:cstheme="majorBidi"/>
              </w:rPr>
            </w:pPr>
            <w:r w:rsidRPr="003E5A58">
              <w:rPr>
                <w:rFonts w:asciiTheme="majorBidi" w:hAnsiTheme="majorBidi" w:cstheme="majorBidi"/>
                <w:w w:val="95"/>
              </w:rPr>
              <w:t>25–40</w:t>
            </w:r>
          </w:p>
        </w:tc>
        <w:tc>
          <w:tcPr>
            <w:tcW w:w="1704" w:type="dxa"/>
          </w:tcPr>
          <w:p w14:paraId="3B6FE859" w14:textId="77777777" w:rsidR="005922B6" w:rsidRPr="003E5A58" w:rsidRDefault="005922B6" w:rsidP="00F75878">
            <w:pPr>
              <w:pStyle w:val="TableParagraph"/>
              <w:spacing w:before="39"/>
              <w:ind w:left="323"/>
              <w:rPr>
                <w:rFonts w:asciiTheme="majorBidi" w:hAnsiTheme="majorBidi" w:cstheme="majorBidi"/>
              </w:rPr>
            </w:pPr>
            <w:r w:rsidRPr="003E5A58">
              <w:rPr>
                <w:rFonts w:asciiTheme="majorBidi" w:hAnsiTheme="majorBidi" w:cstheme="majorBidi"/>
                <w:w w:val="95"/>
              </w:rPr>
              <w:t>Spherical</w:t>
            </w:r>
          </w:p>
        </w:tc>
        <w:tc>
          <w:tcPr>
            <w:tcW w:w="850" w:type="dxa"/>
          </w:tcPr>
          <w:p w14:paraId="4F3179AB" w14:textId="77777777" w:rsidR="005922B6" w:rsidRPr="003E5A58" w:rsidRDefault="005922B6" w:rsidP="00F75878">
            <w:pPr>
              <w:pStyle w:val="TableParagraph"/>
              <w:spacing w:before="39"/>
              <w:ind w:left="147"/>
              <w:rPr>
                <w:rFonts w:asciiTheme="majorBidi" w:hAnsiTheme="majorBidi" w:cstheme="majorBidi"/>
              </w:rPr>
            </w:pPr>
            <w:r w:rsidRPr="003E5A58">
              <w:rPr>
                <w:rFonts w:asciiTheme="majorBidi" w:hAnsiTheme="majorBidi" w:cstheme="majorBidi"/>
                <w:w w:val="95"/>
              </w:rPr>
              <w:t>30</w:t>
            </w:r>
          </w:p>
        </w:tc>
        <w:tc>
          <w:tcPr>
            <w:tcW w:w="709" w:type="dxa"/>
          </w:tcPr>
          <w:p w14:paraId="38157F12" w14:textId="77777777" w:rsidR="005922B6" w:rsidRPr="003E5A58" w:rsidRDefault="005922B6" w:rsidP="00F75878">
            <w:pPr>
              <w:pStyle w:val="TableParagraph"/>
              <w:spacing w:before="39"/>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&lt;EndNote&gt;&lt;Cite&gt;&lt;Author&gt;Dhas&lt;/Author&gt;&lt;Year&gt;2013&lt;/Year&gt;&lt;RecNum&gt;1006&lt;/RecNum&gt;&lt;DisplayText&gt;[132]&lt;/DisplayText&gt;&lt;record&gt;&lt;rec-number&gt;1006&lt;/rec-number&gt;&lt;foreign-keys&gt;&lt;key app="EN" db-id="vwpdz2f01tsffjevexjxaawe9xswrsp2rvfd"&gt;1006&lt;/key&gt;&lt;/foreign-keys&gt;&lt;ref-type name="Journal Article"&gt;17&lt;/ref-type&gt;&lt;contributors&gt;&lt;authors&gt;&lt;author&gt;Dhas, SINDHU PRIYA&lt;/author&gt;&lt;author&gt;Mukerjhee, AMITAVA&lt;/author&gt;&lt;author&gt;Chandrasekaran, N&lt;/author&gt;&lt;/authors&gt;&lt;/contributors&gt;&lt;titles&gt;&lt;title&gt;Phytosynthesis of silver nanoparticles using Ceriops tagal and its antimicrobial potential against human pathogens&lt;/title&gt;&lt;secondary-title&gt;Int J Pharm Pharm Sci&lt;/secondary-title&gt;&lt;/titles&gt;&lt;periodical&gt;&lt;full-title&gt;Int J Pharm Pharm Sci&lt;/full-title&gt;&lt;/periodical&gt;&lt;pages&gt;349-352&lt;/pages&gt;&lt;volume&gt;5&lt;/volume&gt;&lt;number&gt;3&lt;/number&gt;&lt;dates&gt;&lt;year&gt;2013&lt;/year&gt;&lt;/dates&gt;&lt;urls&gt;&lt;/urls&gt;&lt;/record&gt;&lt;/Cite&gt;&lt;/EndNote&gt;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32" w:tooltip="Dhas, 2013 #1006" w:history="1">
              <w:r>
                <w:rPr>
                  <w:rFonts w:asciiTheme="majorBidi" w:hAnsiTheme="majorBidi" w:cstheme="majorBidi"/>
                  <w:noProof/>
                </w:rPr>
                <w:t>132</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3863FBBF" w14:textId="77777777" w:rsidTr="00F75878">
        <w:trPr>
          <w:trHeight w:val="280"/>
        </w:trPr>
        <w:tc>
          <w:tcPr>
            <w:tcW w:w="1436" w:type="dxa"/>
          </w:tcPr>
          <w:p w14:paraId="66413883" w14:textId="77777777" w:rsidR="005922B6" w:rsidRPr="003E5A58" w:rsidRDefault="005922B6" w:rsidP="00F75878">
            <w:pPr>
              <w:pStyle w:val="TableParagraph"/>
              <w:spacing w:before="0"/>
              <w:rPr>
                <w:rFonts w:asciiTheme="majorBidi" w:hAnsiTheme="majorBidi" w:cstheme="majorBidi"/>
              </w:rPr>
            </w:pPr>
          </w:p>
        </w:tc>
        <w:tc>
          <w:tcPr>
            <w:tcW w:w="1842" w:type="dxa"/>
          </w:tcPr>
          <w:p w14:paraId="6F21F1FF" w14:textId="77777777" w:rsidR="005922B6" w:rsidRPr="003E5A58" w:rsidRDefault="005922B6" w:rsidP="00F75878">
            <w:pPr>
              <w:pStyle w:val="TableParagraph"/>
              <w:spacing w:before="39"/>
              <w:ind w:left="60"/>
              <w:rPr>
                <w:rFonts w:asciiTheme="majorBidi" w:hAnsiTheme="majorBidi" w:cstheme="majorBidi"/>
                <w:i/>
              </w:rPr>
            </w:pPr>
            <w:r w:rsidRPr="003E5A58">
              <w:rPr>
                <w:rFonts w:asciiTheme="majorBidi" w:hAnsiTheme="majorBidi" w:cstheme="majorBidi"/>
                <w:i/>
                <w:w w:val="90"/>
              </w:rPr>
              <w:t>Padina</w:t>
            </w:r>
            <w:r w:rsidRPr="003E5A58">
              <w:rPr>
                <w:rFonts w:asciiTheme="majorBidi" w:hAnsiTheme="majorBidi" w:cstheme="majorBidi"/>
                <w:i/>
                <w:spacing w:val="-2"/>
                <w:w w:val="90"/>
              </w:rPr>
              <w:t xml:space="preserve"> </w:t>
            </w:r>
            <w:proofErr w:type="spellStart"/>
            <w:r w:rsidRPr="003E5A58">
              <w:rPr>
                <w:rFonts w:asciiTheme="majorBidi" w:hAnsiTheme="majorBidi" w:cstheme="majorBidi"/>
                <w:i/>
                <w:w w:val="90"/>
              </w:rPr>
              <w:t>pavonica</w:t>
            </w:r>
            <w:proofErr w:type="spellEnd"/>
          </w:p>
        </w:tc>
        <w:tc>
          <w:tcPr>
            <w:tcW w:w="993" w:type="dxa"/>
          </w:tcPr>
          <w:p w14:paraId="044DBFDF" w14:textId="77777777" w:rsidR="005922B6" w:rsidRPr="003E5A58" w:rsidRDefault="005922B6" w:rsidP="00F75878">
            <w:pPr>
              <w:pStyle w:val="TableParagraph"/>
              <w:spacing w:before="39"/>
              <w:ind w:left="143"/>
              <w:rPr>
                <w:rFonts w:asciiTheme="majorBidi" w:hAnsiTheme="majorBidi" w:cstheme="majorBidi"/>
              </w:rPr>
            </w:pPr>
            <w:proofErr w:type="spellStart"/>
            <w:r w:rsidRPr="003E5A58">
              <w:rPr>
                <w:rFonts w:asciiTheme="majorBidi" w:hAnsiTheme="majorBidi" w:cstheme="majorBidi"/>
                <w:w w:val="95"/>
              </w:rPr>
              <w:t>Extr</w:t>
            </w:r>
            <w:proofErr w:type="spellEnd"/>
          </w:p>
        </w:tc>
        <w:tc>
          <w:tcPr>
            <w:tcW w:w="1559" w:type="dxa"/>
          </w:tcPr>
          <w:p w14:paraId="35C687C8" w14:textId="77777777" w:rsidR="005922B6" w:rsidRPr="003E5A58" w:rsidRDefault="005922B6" w:rsidP="00F75878">
            <w:pPr>
              <w:pStyle w:val="TableParagraph"/>
              <w:spacing w:before="39"/>
              <w:ind w:left="448"/>
              <w:rPr>
                <w:rFonts w:asciiTheme="majorBidi" w:hAnsiTheme="majorBidi" w:cstheme="majorBidi"/>
              </w:rPr>
            </w:pPr>
            <w:r w:rsidRPr="003E5A58">
              <w:rPr>
                <w:rFonts w:asciiTheme="majorBidi" w:hAnsiTheme="majorBidi" w:cstheme="majorBidi"/>
                <w:w w:val="95"/>
              </w:rPr>
              <w:t>45–64</w:t>
            </w:r>
          </w:p>
        </w:tc>
        <w:tc>
          <w:tcPr>
            <w:tcW w:w="1704" w:type="dxa"/>
          </w:tcPr>
          <w:p w14:paraId="1C53DF39" w14:textId="77777777" w:rsidR="005922B6" w:rsidRPr="003E5A58" w:rsidRDefault="005922B6" w:rsidP="00F75878">
            <w:pPr>
              <w:pStyle w:val="TableParagraph"/>
              <w:spacing w:before="39"/>
              <w:ind w:left="323"/>
              <w:rPr>
                <w:rFonts w:asciiTheme="majorBidi" w:hAnsiTheme="majorBidi" w:cstheme="majorBidi"/>
              </w:rPr>
            </w:pPr>
            <w:r w:rsidRPr="003E5A58">
              <w:rPr>
                <w:rFonts w:asciiTheme="majorBidi" w:hAnsiTheme="majorBidi" w:cstheme="majorBidi"/>
                <w:w w:val="95"/>
              </w:rPr>
              <w:t>Spherical</w:t>
            </w:r>
          </w:p>
        </w:tc>
        <w:tc>
          <w:tcPr>
            <w:tcW w:w="850" w:type="dxa"/>
          </w:tcPr>
          <w:p w14:paraId="58A73FD5" w14:textId="77777777" w:rsidR="005922B6" w:rsidRPr="003E5A58" w:rsidRDefault="005922B6" w:rsidP="00F75878">
            <w:pPr>
              <w:pStyle w:val="TableParagraph"/>
              <w:spacing w:before="39"/>
              <w:ind w:left="147"/>
              <w:rPr>
                <w:rFonts w:asciiTheme="majorBidi" w:hAnsiTheme="majorBidi" w:cstheme="majorBidi"/>
              </w:rPr>
            </w:pPr>
            <w:r w:rsidRPr="003E5A58">
              <w:rPr>
                <w:rFonts w:asciiTheme="majorBidi" w:hAnsiTheme="majorBidi" w:cstheme="majorBidi"/>
                <w:w w:val="87"/>
              </w:rPr>
              <w:t>-</w:t>
            </w:r>
          </w:p>
        </w:tc>
        <w:tc>
          <w:tcPr>
            <w:tcW w:w="709" w:type="dxa"/>
          </w:tcPr>
          <w:p w14:paraId="2348BC13" w14:textId="77777777" w:rsidR="005922B6" w:rsidRPr="003E5A58" w:rsidRDefault="005922B6" w:rsidP="00F75878">
            <w:pPr>
              <w:pStyle w:val="TableParagraph"/>
              <w:spacing w:before="39"/>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&lt;EndNote&gt;&lt;Cite&gt;&lt;Author&gt;Sahayaraj&lt;/Author&gt;&lt;Year&gt;2012&lt;/Year&gt;&lt;RecNum&gt;1007&lt;/RecNum&gt;&lt;DisplayText&gt;[133]&lt;/DisplayText&gt;&lt;record&gt;&lt;rec-number&gt;1007&lt;/rec-number&gt;&lt;foreign-keys&gt;&lt;key app="EN" db-id="vwpdz2f01tsffjevexjxaawe9xswrsp2rvfd"&gt;1007&lt;/key&gt;&lt;/foreign-keys&gt;&lt;ref-type name="Journal Article"&gt;17&lt;/ref-type&gt;&lt;contributors&gt;&lt;authors&gt;&lt;author&gt;Sahayaraj, K&lt;/author&gt;&lt;author&gt;Rajesh, S&lt;/author&gt;&lt;author&gt;Rathi, JM&lt;/author&gt;&lt;/authors&gt;&lt;/contributors&gt;&lt;titles&gt;&lt;title&gt;SILVER NANOPARTICLES BIOSYNTHESIS USING MARINE ALGA PADINA PAVONICA (LINN.) AND ITS MICROBICIDAL ACTIVITY&lt;/title&gt;&lt;secondary-title&gt;Digest Journal of Nanomaterials &amp;amp; Biostructures (DJNB)&lt;/secondary-title&gt;&lt;/titles&gt;&lt;periodical&gt;&lt;full-title&gt;Digest Journal of Nanomaterials &amp;amp; Biostructures (DJNB)&lt;/full-title&gt;&lt;/periodical&gt;&lt;volume&gt;7&lt;/volume&gt;&lt;number&gt;4&lt;/number&gt;&lt;dates&gt;&lt;year&gt;2012&lt;/year&gt;&lt;/dates&gt;&lt;isbn&gt;1842-3582&lt;/isbn&gt;&lt;urls&gt;&lt;/urls&gt;&lt;/record&gt;&lt;/Cite&gt;&lt;/EndNote&gt;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33" w:tooltip="Sahayaraj, 2012 #1007" w:history="1">
              <w:r>
                <w:rPr>
                  <w:rFonts w:asciiTheme="majorBidi" w:hAnsiTheme="majorBidi" w:cstheme="majorBidi"/>
                  <w:noProof/>
                </w:rPr>
                <w:t>133</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566F9348" w14:textId="77777777" w:rsidTr="00F75878">
        <w:trPr>
          <w:trHeight w:val="280"/>
        </w:trPr>
        <w:tc>
          <w:tcPr>
            <w:tcW w:w="1436" w:type="dxa"/>
          </w:tcPr>
          <w:p w14:paraId="6EBD95DE" w14:textId="77777777" w:rsidR="005922B6" w:rsidRPr="003E5A58" w:rsidRDefault="005922B6" w:rsidP="00F75878">
            <w:pPr>
              <w:pStyle w:val="TableParagraph"/>
              <w:spacing w:before="0"/>
              <w:rPr>
                <w:rFonts w:asciiTheme="majorBidi" w:hAnsiTheme="majorBidi" w:cstheme="majorBidi"/>
              </w:rPr>
            </w:pPr>
          </w:p>
        </w:tc>
        <w:tc>
          <w:tcPr>
            <w:tcW w:w="1842" w:type="dxa"/>
          </w:tcPr>
          <w:p w14:paraId="7A2B4A6C" w14:textId="77777777" w:rsidR="005922B6" w:rsidRPr="003E5A58" w:rsidRDefault="005922B6" w:rsidP="00F75878">
            <w:pPr>
              <w:pStyle w:val="TableParagraph"/>
              <w:spacing w:before="39"/>
              <w:ind w:left="60"/>
              <w:rPr>
                <w:rFonts w:asciiTheme="majorBidi" w:hAnsiTheme="majorBidi" w:cstheme="majorBidi"/>
                <w:i/>
              </w:rPr>
            </w:pPr>
            <w:proofErr w:type="spellStart"/>
            <w:r w:rsidRPr="003E5A58">
              <w:rPr>
                <w:rFonts w:asciiTheme="majorBidi" w:hAnsiTheme="majorBidi" w:cstheme="majorBidi"/>
                <w:i/>
                <w:w w:val="80"/>
              </w:rPr>
              <w:t>Gelidiella</w:t>
            </w:r>
            <w:proofErr w:type="spellEnd"/>
            <w:r w:rsidRPr="003E5A58">
              <w:rPr>
                <w:rFonts w:asciiTheme="majorBidi" w:hAnsiTheme="majorBidi" w:cstheme="majorBidi"/>
                <w:i/>
                <w:spacing w:val="14"/>
                <w:w w:val="80"/>
              </w:rPr>
              <w:t xml:space="preserve"> </w:t>
            </w:r>
            <w:proofErr w:type="spellStart"/>
            <w:r w:rsidRPr="003E5A58">
              <w:rPr>
                <w:rFonts w:asciiTheme="majorBidi" w:hAnsiTheme="majorBidi" w:cstheme="majorBidi"/>
                <w:i/>
                <w:w w:val="80"/>
              </w:rPr>
              <w:t>acerosa</w:t>
            </w:r>
            <w:proofErr w:type="spellEnd"/>
          </w:p>
        </w:tc>
        <w:tc>
          <w:tcPr>
            <w:tcW w:w="993" w:type="dxa"/>
          </w:tcPr>
          <w:p w14:paraId="69D31D46" w14:textId="77777777" w:rsidR="005922B6" w:rsidRPr="003E5A58" w:rsidRDefault="005922B6" w:rsidP="00F75878">
            <w:pPr>
              <w:pStyle w:val="TableParagraph"/>
              <w:spacing w:before="39"/>
              <w:ind w:left="143"/>
              <w:rPr>
                <w:rFonts w:asciiTheme="majorBidi" w:hAnsiTheme="majorBidi" w:cstheme="majorBidi"/>
              </w:rPr>
            </w:pPr>
            <w:r w:rsidRPr="003E5A58">
              <w:rPr>
                <w:rFonts w:asciiTheme="majorBidi" w:hAnsiTheme="majorBidi" w:cstheme="majorBidi"/>
                <w:w w:val="89"/>
              </w:rPr>
              <w:t>–</w:t>
            </w:r>
          </w:p>
        </w:tc>
        <w:tc>
          <w:tcPr>
            <w:tcW w:w="1559" w:type="dxa"/>
          </w:tcPr>
          <w:p w14:paraId="6316F300" w14:textId="77777777" w:rsidR="005922B6" w:rsidRPr="003E5A58" w:rsidRDefault="005922B6" w:rsidP="00F75878">
            <w:pPr>
              <w:pStyle w:val="TableParagraph"/>
              <w:spacing w:before="39"/>
              <w:ind w:left="448"/>
              <w:rPr>
                <w:rFonts w:asciiTheme="majorBidi" w:hAnsiTheme="majorBidi" w:cstheme="majorBidi"/>
              </w:rPr>
            </w:pPr>
            <w:r w:rsidRPr="003E5A58">
              <w:rPr>
                <w:rFonts w:asciiTheme="majorBidi" w:hAnsiTheme="majorBidi" w:cstheme="majorBidi"/>
                <w:w w:val="95"/>
              </w:rPr>
              <w:t>22</w:t>
            </w:r>
          </w:p>
        </w:tc>
        <w:tc>
          <w:tcPr>
            <w:tcW w:w="1704" w:type="dxa"/>
          </w:tcPr>
          <w:p w14:paraId="02752869" w14:textId="77777777" w:rsidR="005922B6" w:rsidRPr="003E5A58" w:rsidRDefault="005922B6" w:rsidP="00F75878">
            <w:pPr>
              <w:pStyle w:val="TableParagraph"/>
              <w:spacing w:before="39"/>
              <w:ind w:left="323"/>
              <w:rPr>
                <w:rFonts w:asciiTheme="majorBidi" w:hAnsiTheme="majorBidi" w:cstheme="majorBidi"/>
              </w:rPr>
            </w:pPr>
            <w:r w:rsidRPr="003E5A58">
              <w:rPr>
                <w:rFonts w:asciiTheme="majorBidi" w:hAnsiTheme="majorBidi" w:cstheme="majorBidi"/>
                <w:w w:val="95"/>
              </w:rPr>
              <w:t>Spherical</w:t>
            </w:r>
          </w:p>
        </w:tc>
        <w:tc>
          <w:tcPr>
            <w:tcW w:w="850" w:type="dxa"/>
          </w:tcPr>
          <w:p w14:paraId="639BFCB7" w14:textId="77777777" w:rsidR="005922B6" w:rsidRPr="003E5A58" w:rsidRDefault="005922B6" w:rsidP="00F75878">
            <w:pPr>
              <w:pStyle w:val="TableParagraph"/>
              <w:spacing w:before="39"/>
              <w:ind w:left="147"/>
              <w:rPr>
                <w:rFonts w:asciiTheme="majorBidi" w:hAnsiTheme="majorBidi" w:cstheme="majorBidi"/>
              </w:rPr>
            </w:pPr>
            <w:r w:rsidRPr="003E5A58">
              <w:rPr>
                <w:rFonts w:asciiTheme="majorBidi" w:hAnsiTheme="majorBidi" w:cstheme="majorBidi"/>
                <w:w w:val="80"/>
              </w:rPr>
              <w:t>RT</w:t>
            </w:r>
          </w:p>
        </w:tc>
        <w:tc>
          <w:tcPr>
            <w:tcW w:w="709" w:type="dxa"/>
          </w:tcPr>
          <w:p w14:paraId="723AD7A4" w14:textId="77777777" w:rsidR="005922B6" w:rsidRPr="003E5A58" w:rsidRDefault="005922B6" w:rsidP="00F75878">
            <w:pPr>
              <w:pStyle w:val="TableParagraph"/>
              <w:spacing w:before="39"/>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&lt;EndNote&gt;&lt;Cite&gt;&lt;Author&gt;Kumar&lt;/Author&gt;&lt;Year&gt;2013&lt;/Year&gt;&lt;RecNum&gt;1008&lt;/RecNum&gt;&lt;DisplayText&gt;[108]&lt;/DisplayText&gt;&lt;record&gt;&lt;rec-number&gt;1008&lt;/rec-number&gt;&lt;foreign-keys&gt;&lt;key app="EN" db-id="vwpdz2f01tsffjevexjxaawe9xswrsp2rvfd"&gt;1008&lt;/key&gt;&lt;/foreign-keys&gt;&lt;ref-type name="Journal Article"&gt;17&lt;/ref-type&gt;&lt;contributors&gt;&lt;authors&gt;&lt;author&gt;Kumar, P&lt;/author&gt;&lt;author&gt;Senthamil Selvi, S&lt;/author&gt;&lt;author&gt;Govindaraju, M&lt;/author&gt;&lt;/authors&gt;&lt;/contributors&gt;&lt;titles&gt;&lt;title&gt;Seaweed-mediated biosynthesis of silver nanoparticles using Gracilaria corticata for its antifungal activity against Candida spp&lt;/title&gt;&lt;secondary-title&gt;Applied Nanoscience&lt;/secondary-title&gt;&lt;/titles&gt;&lt;periodical&gt;&lt;full-title&gt;Applied nanoscience&lt;/full-title&gt;&lt;/periodical&gt;&lt;pages&gt;495-500&lt;/pages&gt;&lt;volume&gt;3&lt;/volume&gt;&lt;dates&gt;&lt;year&gt;2013&lt;/year&gt;&lt;/dates&gt;&lt;isbn&gt;2190-5509&lt;/isbn&gt;&lt;urls&gt;&lt;/urls&gt;&lt;/record&gt;&lt;/Cite&gt;&lt;/EndNote&gt;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08" w:tooltip="Kumar, 2013 #987" w:history="1">
              <w:r>
                <w:rPr>
                  <w:rFonts w:asciiTheme="majorBidi" w:hAnsiTheme="majorBidi" w:cstheme="majorBidi"/>
                  <w:noProof/>
                </w:rPr>
                <w:t>108</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141B0068" w14:textId="77777777" w:rsidTr="00F75878">
        <w:trPr>
          <w:trHeight w:val="280"/>
        </w:trPr>
        <w:tc>
          <w:tcPr>
            <w:tcW w:w="1436" w:type="dxa"/>
          </w:tcPr>
          <w:p w14:paraId="11720FCB" w14:textId="77777777" w:rsidR="005922B6" w:rsidRPr="003E5A58" w:rsidRDefault="005922B6" w:rsidP="00F75878">
            <w:pPr>
              <w:pStyle w:val="TableParagraph"/>
              <w:spacing w:before="0"/>
              <w:rPr>
                <w:rFonts w:asciiTheme="majorBidi" w:hAnsiTheme="majorBidi" w:cstheme="majorBidi"/>
              </w:rPr>
            </w:pPr>
          </w:p>
        </w:tc>
        <w:tc>
          <w:tcPr>
            <w:tcW w:w="1842" w:type="dxa"/>
          </w:tcPr>
          <w:p w14:paraId="5FD4A208" w14:textId="77777777" w:rsidR="005922B6" w:rsidRPr="003E5A58" w:rsidRDefault="005922B6" w:rsidP="00F75878">
            <w:pPr>
              <w:pStyle w:val="TableParagraph"/>
              <w:spacing w:before="39"/>
              <w:ind w:left="60"/>
              <w:rPr>
                <w:rFonts w:asciiTheme="majorBidi" w:hAnsiTheme="majorBidi" w:cstheme="majorBidi"/>
                <w:i/>
              </w:rPr>
            </w:pPr>
            <w:proofErr w:type="spellStart"/>
            <w:r w:rsidRPr="003E5A58">
              <w:rPr>
                <w:rFonts w:asciiTheme="majorBidi" w:hAnsiTheme="majorBidi" w:cstheme="majorBidi"/>
                <w:i/>
                <w:w w:val="85"/>
              </w:rPr>
              <w:t>Gracilaria</w:t>
            </w:r>
            <w:proofErr w:type="spellEnd"/>
            <w:r w:rsidRPr="003E5A58">
              <w:rPr>
                <w:rFonts w:asciiTheme="majorBidi" w:hAnsiTheme="majorBidi" w:cstheme="majorBidi"/>
                <w:i/>
                <w:spacing w:val="-5"/>
                <w:w w:val="85"/>
              </w:rPr>
              <w:t xml:space="preserve"> </w:t>
            </w:r>
            <w:r w:rsidRPr="003E5A58">
              <w:rPr>
                <w:rFonts w:asciiTheme="majorBidi" w:hAnsiTheme="majorBidi" w:cstheme="majorBidi"/>
                <w:i/>
                <w:w w:val="85"/>
              </w:rPr>
              <w:t>dura</w:t>
            </w:r>
          </w:p>
        </w:tc>
        <w:tc>
          <w:tcPr>
            <w:tcW w:w="993" w:type="dxa"/>
          </w:tcPr>
          <w:p w14:paraId="7B58EB16" w14:textId="77777777" w:rsidR="005922B6" w:rsidRPr="003E5A58" w:rsidRDefault="005922B6" w:rsidP="00F75878">
            <w:pPr>
              <w:pStyle w:val="TableParagraph"/>
              <w:spacing w:before="39"/>
              <w:ind w:left="143"/>
              <w:rPr>
                <w:rFonts w:asciiTheme="majorBidi" w:hAnsiTheme="majorBidi" w:cstheme="majorBidi"/>
              </w:rPr>
            </w:pPr>
            <w:r w:rsidRPr="003E5A58">
              <w:rPr>
                <w:rFonts w:asciiTheme="majorBidi" w:hAnsiTheme="majorBidi" w:cstheme="majorBidi"/>
                <w:w w:val="89"/>
              </w:rPr>
              <w:t>–</w:t>
            </w:r>
          </w:p>
        </w:tc>
        <w:tc>
          <w:tcPr>
            <w:tcW w:w="1559" w:type="dxa"/>
          </w:tcPr>
          <w:p w14:paraId="1D3FB78F" w14:textId="77777777" w:rsidR="005922B6" w:rsidRPr="003E5A58" w:rsidRDefault="005922B6" w:rsidP="00F75878">
            <w:pPr>
              <w:pStyle w:val="TableParagraph"/>
              <w:spacing w:before="39"/>
              <w:ind w:left="448"/>
              <w:rPr>
                <w:rFonts w:asciiTheme="majorBidi" w:hAnsiTheme="majorBidi" w:cstheme="majorBidi"/>
              </w:rPr>
            </w:pPr>
            <w:r w:rsidRPr="003E5A58">
              <w:rPr>
                <w:rFonts w:asciiTheme="majorBidi" w:hAnsiTheme="majorBidi" w:cstheme="majorBidi"/>
                <w:w w:val="86"/>
              </w:rPr>
              <w:t>6</w:t>
            </w:r>
          </w:p>
        </w:tc>
        <w:tc>
          <w:tcPr>
            <w:tcW w:w="1704" w:type="dxa"/>
          </w:tcPr>
          <w:p w14:paraId="3071B980" w14:textId="77777777" w:rsidR="005922B6" w:rsidRPr="003E5A58" w:rsidRDefault="005922B6" w:rsidP="00F75878">
            <w:pPr>
              <w:pStyle w:val="TableParagraph"/>
              <w:spacing w:before="39"/>
              <w:ind w:left="323"/>
              <w:rPr>
                <w:rFonts w:asciiTheme="majorBidi" w:hAnsiTheme="majorBidi" w:cstheme="majorBidi"/>
              </w:rPr>
            </w:pPr>
            <w:r w:rsidRPr="003E5A58">
              <w:rPr>
                <w:rFonts w:asciiTheme="majorBidi" w:hAnsiTheme="majorBidi" w:cstheme="majorBidi"/>
                <w:w w:val="95"/>
              </w:rPr>
              <w:t>Spherical</w:t>
            </w:r>
          </w:p>
        </w:tc>
        <w:tc>
          <w:tcPr>
            <w:tcW w:w="850" w:type="dxa"/>
          </w:tcPr>
          <w:p w14:paraId="15E62118" w14:textId="77777777" w:rsidR="005922B6" w:rsidRPr="003E5A58" w:rsidRDefault="005922B6" w:rsidP="00F75878">
            <w:pPr>
              <w:pStyle w:val="TableParagraph"/>
              <w:spacing w:before="39"/>
              <w:ind w:left="147"/>
              <w:rPr>
                <w:rFonts w:asciiTheme="majorBidi" w:hAnsiTheme="majorBidi" w:cstheme="majorBidi"/>
              </w:rPr>
            </w:pPr>
            <w:r w:rsidRPr="003E5A58">
              <w:rPr>
                <w:rFonts w:asciiTheme="majorBidi" w:hAnsiTheme="majorBidi" w:cstheme="majorBidi"/>
                <w:w w:val="85"/>
              </w:rPr>
              <w:t>25,60</w:t>
            </w:r>
            <w:r>
              <w:rPr>
                <w:rFonts w:asciiTheme="majorBidi" w:hAnsiTheme="majorBidi" w:cstheme="majorBidi"/>
                <w:spacing w:val="6"/>
                <w:w w:val="85"/>
              </w:rPr>
              <w:t xml:space="preserve"> </w:t>
            </w:r>
            <w:r w:rsidRPr="003E5A58">
              <w:rPr>
                <w:rFonts w:asciiTheme="majorBidi" w:hAnsiTheme="majorBidi" w:cstheme="majorBidi"/>
                <w:w w:val="85"/>
              </w:rPr>
              <w:t>&amp;</w:t>
            </w:r>
            <w:r w:rsidRPr="003E5A58">
              <w:rPr>
                <w:rFonts w:asciiTheme="majorBidi" w:hAnsiTheme="majorBidi" w:cstheme="majorBidi"/>
                <w:spacing w:val="8"/>
                <w:w w:val="85"/>
              </w:rPr>
              <w:t xml:space="preserve"> </w:t>
            </w:r>
            <w:r w:rsidRPr="003E5A58">
              <w:rPr>
                <w:rFonts w:asciiTheme="majorBidi" w:hAnsiTheme="majorBidi" w:cstheme="majorBidi"/>
                <w:w w:val="85"/>
              </w:rPr>
              <w:t>100</w:t>
            </w:r>
          </w:p>
        </w:tc>
        <w:tc>
          <w:tcPr>
            <w:tcW w:w="709" w:type="dxa"/>
          </w:tcPr>
          <w:p w14:paraId="38905509" w14:textId="77777777" w:rsidR="005922B6" w:rsidRPr="003E5A58" w:rsidRDefault="005922B6" w:rsidP="00F75878">
            <w:pPr>
              <w:pStyle w:val="TableParagraph"/>
              <w:spacing w:before="39"/>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&lt;EndNote&gt;&lt;Cite&gt;&lt;Author&gt;Shukla&lt;/Author&gt;&lt;Year&gt;2012&lt;/Year&gt;&lt;RecNum&gt;1009&lt;/RecNum&gt;&lt;DisplayText&gt;[134]&lt;/DisplayText&gt;&lt;record&gt;&lt;rec-number&gt;1009&lt;/rec-number&gt;&lt;foreign-keys&gt;&lt;key app="EN" db-id="vwpdz2f01tsffjevexjxaawe9xswrsp2rvfd"&gt;1009&lt;/key&gt;&lt;/foreign-keys&gt;&lt;ref-type name="Journal Article"&gt;17&lt;/ref-type&gt;&lt;contributors&gt;&lt;authors&gt;&lt;author&gt;Shukla, Mahendra K&lt;/author&gt;&lt;author&gt;Singh, Ravindra Pal&lt;/author&gt;&lt;author&gt;Reddy, CRK&lt;/author&gt;&lt;author&gt;Jha, Bhavanath&lt;/author&gt;&lt;/authors&gt;&lt;/contributors&gt;&lt;titles&gt;&lt;title&gt;Synthesis and characterization of agar-based silver nanoparticles and nanocomposite film with antibacterial applications&lt;/title&gt;&lt;secondary-title&gt;Bioresource Technology&lt;/secondary-title&gt;&lt;/titles&gt;&lt;periodical&gt;&lt;full-title&gt;Bioresource technology&lt;/full-title&gt;&lt;/periodical&gt;&lt;pages&gt;295-300&lt;/pages&gt;&lt;volume&gt;107&lt;/volume&gt;&lt;dates&gt;&lt;year&gt;2012&lt;/year&gt;&lt;/dates&gt;&lt;isbn&gt;0960-8524&lt;/isbn&gt;&lt;urls&gt;&lt;/urls&gt;&lt;/record&gt;&lt;/Cite&gt;&lt;/EndNote&gt;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34" w:tooltip="Shukla, 2012 #1009" w:history="1">
              <w:r>
                <w:rPr>
                  <w:rFonts w:asciiTheme="majorBidi" w:hAnsiTheme="majorBidi" w:cstheme="majorBidi"/>
                  <w:noProof/>
                </w:rPr>
                <w:t>134</w:t>
              </w:r>
            </w:hyperlink>
            <w:r>
              <w:rPr>
                <w:rFonts w:asciiTheme="majorBidi" w:hAnsiTheme="majorBidi" w:cstheme="majorBidi"/>
                <w:noProof/>
              </w:rPr>
              <w:t>]</w:t>
            </w:r>
            <w:r w:rsidRPr="003E5A58">
              <w:rPr>
                <w:rFonts w:asciiTheme="majorBidi" w:hAnsiTheme="majorBidi" w:cstheme="majorBidi"/>
              </w:rPr>
              <w:fldChar w:fldCharType="end"/>
            </w:r>
          </w:p>
        </w:tc>
      </w:tr>
      <w:tr w:rsidR="005922B6" w:rsidRPr="003E5A58" w14:paraId="57227B17" w14:textId="77777777" w:rsidTr="00F75878">
        <w:trPr>
          <w:trHeight w:val="288"/>
        </w:trPr>
        <w:tc>
          <w:tcPr>
            <w:tcW w:w="1436" w:type="dxa"/>
          </w:tcPr>
          <w:p w14:paraId="6AEB49DB" w14:textId="77777777" w:rsidR="005922B6" w:rsidRPr="003E5A58" w:rsidRDefault="005922B6" w:rsidP="00F75878">
            <w:pPr>
              <w:pStyle w:val="TableParagraph"/>
              <w:spacing w:before="0"/>
              <w:rPr>
                <w:rFonts w:asciiTheme="majorBidi" w:hAnsiTheme="majorBidi" w:cstheme="majorBidi"/>
              </w:rPr>
            </w:pPr>
          </w:p>
        </w:tc>
        <w:tc>
          <w:tcPr>
            <w:tcW w:w="1842" w:type="dxa"/>
          </w:tcPr>
          <w:p w14:paraId="5F7D399D" w14:textId="77777777" w:rsidR="005922B6" w:rsidRPr="003E5A58" w:rsidRDefault="005922B6" w:rsidP="00F75878">
            <w:pPr>
              <w:pStyle w:val="TableParagraph"/>
              <w:spacing w:before="39"/>
              <w:ind w:left="59"/>
              <w:rPr>
                <w:rFonts w:asciiTheme="majorBidi" w:hAnsiTheme="majorBidi" w:cstheme="majorBidi"/>
                <w:i/>
              </w:rPr>
            </w:pPr>
            <w:proofErr w:type="spellStart"/>
            <w:r w:rsidRPr="003E5A58">
              <w:rPr>
                <w:rFonts w:asciiTheme="majorBidi" w:hAnsiTheme="majorBidi" w:cstheme="majorBidi"/>
                <w:i/>
                <w:w w:val="85"/>
              </w:rPr>
              <w:t>Hypnea</w:t>
            </w:r>
            <w:proofErr w:type="spellEnd"/>
            <w:r w:rsidRPr="003E5A58">
              <w:rPr>
                <w:rFonts w:asciiTheme="majorBidi" w:hAnsiTheme="majorBidi" w:cstheme="majorBidi"/>
                <w:i/>
                <w:spacing w:val="9"/>
                <w:w w:val="85"/>
              </w:rPr>
              <w:t xml:space="preserve"> </w:t>
            </w:r>
            <w:proofErr w:type="spellStart"/>
            <w:r w:rsidRPr="003E5A58">
              <w:rPr>
                <w:rFonts w:asciiTheme="majorBidi" w:hAnsiTheme="majorBidi" w:cstheme="majorBidi"/>
                <w:i/>
                <w:w w:val="85"/>
              </w:rPr>
              <w:t>musciformis</w:t>
            </w:r>
            <w:proofErr w:type="spellEnd"/>
          </w:p>
        </w:tc>
        <w:tc>
          <w:tcPr>
            <w:tcW w:w="993" w:type="dxa"/>
          </w:tcPr>
          <w:p w14:paraId="62181AF8" w14:textId="77777777" w:rsidR="005922B6" w:rsidRPr="003E5A58" w:rsidRDefault="005922B6" w:rsidP="00F75878">
            <w:pPr>
              <w:pStyle w:val="TableParagraph"/>
              <w:spacing w:before="39"/>
              <w:ind w:left="143"/>
              <w:rPr>
                <w:rFonts w:asciiTheme="majorBidi" w:hAnsiTheme="majorBidi" w:cstheme="majorBidi"/>
              </w:rPr>
            </w:pPr>
            <w:r w:rsidRPr="003E5A58">
              <w:rPr>
                <w:rFonts w:asciiTheme="majorBidi" w:hAnsiTheme="majorBidi" w:cstheme="majorBidi"/>
                <w:w w:val="89"/>
              </w:rPr>
              <w:t>–</w:t>
            </w:r>
          </w:p>
        </w:tc>
        <w:tc>
          <w:tcPr>
            <w:tcW w:w="1559" w:type="dxa"/>
          </w:tcPr>
          <w:p w14:paraId="51CF7B40" w14:textId="77777777" w:rsidR="005922B6" w:rsidRPr="003E5A58" w:rsidRDefault="005922B6" w:rsidP="00F75878">
            <w:pPr>
              <w:pStyle w:val="TableParagraph"/>
              <w:spacing w:before="39"/>
              <w:ind w:left="448"/>
              <w:rPr>
                <w:rFonts w:asciiTheme="majorBidi" w:hAnsiTheme="majorBidi" w:cstheme="majorBidi"/>
              </w:rPr>
            </w:pPr>
            <w:r w:rsidRPr="003E5A58">
              <w:rPr>
                <w:rFonts w:asciiTheme="majorBidi" w:hAnsiTheme="majorBidi" w:cstheme="majorBidi"/>
                <w:w w:val="95"/>
              </w:rPr>
              <w:t>40–65</w:t>
            </w:r>
          </w:p>
        </w:tc>
        <w:tc>
          <w:tcPr>
            <w:tcW w:w="1704" w:type="dxa"/>
          </w:tcPr>
          <w:p w14:paraId="1FB83A51" w14:textId="77777777" w:rsidR="005922B6" w:rsidRPr="003E5A58" w:rsidRDefault="005922B6" w:rsidP="00F75878">
            <w:pPr>
              <w:pStyle w:val="TableParagraph"/>
              <w:spacing w:before="39"/>
              <w:ind w:left="323"/>
              <w:rPr>
                <w:rFonts w:asciiTheme="majorBidi" w:hAnsiTheme="majorBidi" w:cstheme="majorBidi"/>
              </w:rPr>
            </w:pPr>
            <w:r w:rsidRPr="003E5A58">
              <w:rPr>
                <w:rFonts w:asciiTheme="majorBidi" w:hAnsiTheme="majorBidi" w:cstheme="majorBidi"/>
                <w:w w:val="95"/>
              </w:rPr>
              <w:t>Spherical</w:t>
            </w:r>
          </w:p>
        </w:tc>
        <w:tc>
          <w:tcPr>
            <w:tcW w:w="850" w:type="dxa"/>
          </w:tcPr>
          <w:p w14:paraId="79A1F6C3" w14:textId="77777777" w:rsidR="005922B6" w:rsidRPr="003E5A58" w:rsidRDefault="005922B6" w:rsidP="00F75878">
            <w:pPr>
              <w:pStyle w:val="TableParagraph"/>
              <w:spacing w:before="39"/>
              <w:ind w:left="147"/>
              <w:rPr>
                <w:rFonts w:asciiTheme="majorBidi" w:hAnsiTheme="majorBidi" w:cstheme="majorBidi"/>
              </w:rPr>
            </w:pPr>
            <w:r w:rsidRPr="003E5A58">
              <w:rPr>
                <w:rFonts w:asciiTheme="majorBidi" w:hAnsiTheme="majorBidi" w:cstheme="majorBidi"/>
                <w:w w:val="80"/>
              </w:rPr>
              <w:t>RT</w:t>
            </w:r>
          </w:p>
        </w:tc>
        <w:tc>
          <w:tcPr>
            <w:tcW w:w="709" w:type="dxa"/>
          </w:tcPr>
          <w:p w14:paraId="55847FAA" w14:textId="77777777" w:rsidR="005922B6" w:rsidRPr="003E5A58" w:rsidRDefault="005922B6" w:rsidP="00F75878">
            <w:pPr>
              <w:pStyle w:val="TableParagraph"/>
              <w:spacing w:before="39"/>
              <w:ind w:left="68"/>
              <w:rPr>
                <w:rFonts w:asciiTheme="majorBidi" w:hAnsiTheme="majorBidi" w:cstheme="majorBidi"/>
              </w:rPr>
            </w:pPr>
            <w:r w:rsidRPr="003E5A58">
              <w:rPr>
                <w:rFonts w:asciiTheme="majorBidi" w:hAnsiTheme="majorBidi" w:cstheme="majorBidi"/>
              </w:rPr>
              <w:fldChar w:fldCharType="begin"/>
            </w:r>
            <w:r>
              <w:rPr>
                <w:rFonts w:asciiTheme="majorBidi" w:hAnsiTheme="majorBidi" w:cstheme="majorBidi"/>
              </w:rPr>
              <w:instrText xml:space="preserve"> ADDIN EN.CITE &lt;EndNote&gt;&lt;Cite&gt;&lt;Author&gt;Roni&lt;/Author&gt;&lt;Year&gt;2015&lt;/Year&gt;&lt;RecNum&gt;1010&lt;/RecNum&gt;&lt;DisplayText&gt;[135]&lt;/DisplayText&gt;&lt;record&gt;&lt;rec-number&gt;1010&lt;/rec-number&gt;&lt;foreign-keys&gt;&lt;key app="EN" db-id="vwpdz2f01tsffjevexjxaawe9xswrsp2rvfd"&gt;1010&lt;/key&gt;&lt;/foreign-keys&gt;&lt;ref-type name="Journal Article"&gt;17&lt;/ref-type&gt;&lt;contributors&gt;&lt;authors&gt;&lt;author&gt;Roni, Mathath&lt;/author&gt;&lt;author&gt;Murugan, Kadarkarai&lt;/author&gt;&lt;author&gt;Panneerselvam, Chellasamy&lt;/author&gt;&lt;author&gt;Subramaniam, Jayapal&lt;/author&gt;&lt;author&gt;Nicoletti, Marcello&lt;/author&gt;&lt;author&gt;Madhiyazhagan, Pari&lt;/author&gt;&lt;author&gt;Dinesh, Devakumar&lt;/author&gt;&lt;author&gt;Suresh, Udaiyan&lt;/author&gt;&lt;author&gt;Khater, Hanem F&lt;/author&gt;&lt;author&gt;Wei, Hui&lt;/author&gt;&lt;/authors&gt;&lt;/contributors&gt;&lt;titles&gt;&lt;title&gt;Characterization and biotoxicity of Hypnea musciformis-synthesized silver nanoparticles as potential eco-friendly control tool against Aedes aegypti and Plutella xylostella&lt;/title&gt;&lt;secondary-title&gt;Ecotoxicology and Environmental Safety&lt;/secondary-title&gt;&lt;/titles&gt;&lt;periodical&gt;&lt;full-title&gt;Ecotoxicology and Environmental Safety&lt;/full-title&gt;&lt;/periodical&gt;&lt;pages&gt;31-38&lt;/pages&gt;&lt;volume&gt;121&lt;/volume&gt;&lt;dates&gt;&lt;year&gt;2015&lt;/year&gt;&lt;/dates&gt;&lt;isbn&gt;0147-6513&lt;/isbn&gt;&lt;urls&gt;&lt;/urls&gt;&lt;/record&gt;&lt;/Cite&gt;&lt;/EndNote&gt;</w:instrText>
            </w:r>
            <w:r w:rsidRPr="003E5A58">
              <w:rPr>
                <w:rFonts w:asciiTheme="majorBidi" w:hAnsiTheme="majorBidi" w:cstheme="majorBidi"/>
              </w:rPr>
              <w:fldChar w:fldCharType="separate"/>
            </w:r>
            <w:r>
              <w:rPr>
                <w:rFonts w:asciiTheme="majorBidi" w:hAnsiTheme="majorBidi" w:cstheme="majorBidi"/>
                <w:noProof/>
              </w:rPr>
              <w:t>[</w:t>
            </w:r>
            <w:hyperlink w:anchor="_ENREF_135" w:tooltip="Roni, 2015 #1010" w:history="1">
              <w:r>
                <w:rPr>
                  <w:rFonts w:asciiTheme="majorBidi" w:hAnsiTheme="majorBidi" w:cstheme="majorBidi"/>
                  <w:noProof/>
                </w:rPr>
                <w:t>135</w:t>
              </w:r>
            </w:hyperlink>
            <w:r>
              <w:rPr>
                <w:rFonts w:asciiTheme="majorBidi" w:hAnsiTheme="majorBidi" w:cstheme="majorBidi"/>
                <w:noProof/>
              </w:rPr>
              <w:t>]</w:t>
            </w:r>
            <w:r w:rsidRPr="003E5A58">
              <w:rPr>
                <w:rFonts w:asciiTheme="majorBidi" w:hAnsiTheme="majorBidi" w:cstheme="majorBidi"/>
              </w:rPr>
              <w:fldChar w:fldCharType="end"/>
            </w:r>
          </w:p>
        </w:tc>
      </w:tr>
    </w:tbl>
    <w:p w14:paraId="60D9157E" w14:textId="77777777" w:rsidR="005922B6" w:rsidRDefault="005922B6" w:rsidP="005922B6">
      <w:pPr>
        <w:spacing w:line="480" w:lineRule="auto"/>
        <w:rPr>
          <w:rStyle w:val="fontstyle01"/>
          <w:rFonts w:asciiTheme="majorBidi" w:hAnsiTheme="majorBidi" w:cstheme="majorBidi"/>
          <w:i w:val="0"/>
          <w:iCs w:val="0"/>
          <w:sz w:val="24"/>
          <w:szCs w:val="24"/>
        </w:rPr>
      </w:pPr>
    </w:p>
    <w:p w14:paraId="031A7172" w14:textId="77777777" w:rsidR="005922B6" w:rsidRDefault="005922B6" w:rsidP="005922B6">
      <w:pPr>
        <w:spacing w:line="480" w:lineRule="auto"/>
        <w:rPr>
          <w:rStyle w:val="fontstyle01"/>
          <w:rFonts w:asciiTheme="majorBidi" w:hAnsiTheme="majorBidi" w:cstheme="majorBidi"/>
          <w:i w:val="0"/>
          <w:iCs w:val="0"/>
          <w:sz w:val="24"/>
          <w:szCs w:val="24"/>
          <w:rtl/>
        </w:rPr>
      </w:pPr>
      <w:r w:rsidRPr="00A65423">
        <w:rPr>
          <w:rStyle w:val="fontstyle01"/>
          <w:rFonts w:asciiTheme="majorBidi" w:hAnsiTheme="majorBidi" w:cstheme="majorBidi"/>
          <w:b/>
          <w:bCs/>
          <w:sz w:val="24"/>
          <w:szCs w:val="24"/>
        </w:rPr>
        <w:t>Biological method</w:t>
      </w:r>
      <w:r w:rsidRPr="00252C3E">
        <w:rPr>
          <w:b/>
          <w:bCs/>
          <w:color w:val="000000"/>
          <w:sz w:val="24"/>
          <w:szCs w:val="24"/>
        </w:rPr>
        <w:t xml:space="preserve"> of </w:t>
      </w:r>
      <w:proofErr w:type="spellStart"/>
      <w:r w:rsidRPr="00252C3E">
        <w:rPr>
          <w:b/>
          <w:bCs/>
          <w:color w:val="000000"/>
          <w:sz w:val="24"/>
          <w:szCs w:val="24"/>
        </w:rPr>
        <w:t>AgNPs</w:t>
      </w:r>
      <w:proofErr w:type="spellEnd"/>
      <w:r w:rsidRPr="00252C3E">
        <w:rPr>
          <w:b/>
          <w:bCs/>
          <w:color w:val="000000"/>
          <w:sz w:val="24"/>
          <w:szCs w:val="24"/>
        </w:rPr>
        <w:t xml:space="preserve"> </w:t>
      </w:r>
      <w:r>
        <w:rPr>
          <w:b/>
          <w:bCs/>
          <w:color w:val="000000"/>
          <w:sz w:val="24"/>
          <w:szCs w:val="24"/>
        </w:rPr>
        <w:t>synthesis</w:t>
      </w:r>
      <w:r w:rsidRPr="00252C3E">
        <w:rPr>
          <w:b/>
          <w:bCs/>
          <w:color w:val="000000"/>
          <w:sz w:val="24"/>
          <w:szCs w:val="24"/>
        </w:rPr>
        <w:t xml:space="preserve"> using</w:t>
      </w:r>
      <w:r>
        <w:rPr>
          <w:b/>
          <w:bCs/>
          <w:color w:val="000000"/>
          <w:sz w:val="24"/>
          <w:szCs w:val="24"/>
        </w:rPr>
        <w:t xml:space="preserve"> </w:t>
      </w:r>
      <w:r w:rsidRPr="0094037C">
        <w:rPr>
          <w:b/>
          <w:bCs/>
          <w:color w:val="000000"/>
          <w:sz w:val="24"/>
          <w:szCs w:val="24"/>
        </w:rPr>
        <w:t>enzymes</w:t>
      </w:r>
    </w:p>
    <w:p w14:paraId="287EE0C2" w14:textId="77777777" w:rsidR="005922B6" w:rsidRDefault="005922B6" w:rsidP="005922B6">
      <w:pPr>
        <w:pStyle w:val="p1a"/>
        <w:rPr>
          <w:rStyle w:val="fontstyle01"/>
          <w:rFonts w:asciiTheme="majorBidi" w:hAnsiTheme="majorBidi" w:cstheme="majorBidi"/>
          <w:i w:val="0"/>
          <w:iCs w:val="0"/>
          <w:sz w:val="24"/>
          <w:szCs w:val="24"/>
        </w:rPr>
      </w:pPr>
      <w:r w:rsidRPr="003E5A58">
        <w:rPr>
          <w:rStyle w:val="fontstyle01"/>
          <w:rFonts w:asciiTheme="majorBidi" w:hAnsiTheme="majorBidi" w:cstheme="majorBidi"/>
          <w:sz w:val="24"/>
          <w:szCs w:val="24"/>
        </w:rPr>
        <w:t xml:space="preserve">There are several kinds of enzyme-mediated nanoparticle </w:t>
      </w:r>
      <w:proofErr w:type="spellStart"/>
      <w:r w:rsidRPr="003E5A58">
        <w:rPr>
          <w:rStyle w:val="fontstyle01"/>
          <w:rFonts w:asciiTheme="majorBidi" w:hAnsiTheme="majorBidi" w:cstheme="majorBidi"/>
          <w:sz w:val="24"/>
          <w:szCs w:val="24"/>
        </w:rPr>
        <w:t>synthesises</w:t>
      </w:r>
      <w:proofErr w:type="spellEnd"/>
      <w:r w:rsidRPr="003E5A58">
        <w:rPr>
          <w:rStyle w:val="fontstyle01"/>
          <w:rFonts w:asciiTheme="majorBidi" w:hAnsiTheme="majorBidi" w:cstheme="majorBidi"/>
          <w:sz w:val="24"/>
          <w:szCs w:val="24"/>
        </w:rPr>
        <w:t xml:space="preserve"> (Table </w:t>
      </w:r>
      <w:r>
        <w:rPr>
          <w:rStyle w:val="fontstyle01"/>
          <w:rFonts w:asciiTheme="majorBidi" w:hAnsiTheme="majorBidi" w:cstheme="majorBidi"/>
          <w:sz w:val="24"/>
          <w:szCs w:val="24"/>
        </w:rPr>
        <w:t>4</w:t>
      </w:r>
      <w:r w:rsidRPr="003E5A58">
        <w:rPr>
          <w:rStyle w:val="fontstyle01"/>
          <w:rFonts w:asciiTheme="majorBidi" w:hAnsiTheme="majorBidi" w:cstheme="majorBidi"/>
          <w:sz w:val="24"/>
          <w:szCs w:val="24"/>
        </w:rPr>
        <w:t xml:space="preserve">). By nature, enzymes catalyze synthesis but do not participate in reactions, and they occasionally may act as stabilizing and reducing agents. Whole enzymes or amino acids that are liberated following an enzyme's denaturation may potentially catalyze a reaction under specific conditions. </w:t>
      </w:r>
      <w:r w:rsidRPr="005E511B">
        <w:rPr>
          <w:rStyle w:val="fontstyle01"/>
          <w:rFonts w:asciiTheme="majorBidi" w:hAnsiTheme="majorBidi" w:cstheme="majorBidi"/>
          <w:sz w:val="24"/>
          <w:szCs w:val="24"/>
        </w:rPr>
        <w:t>In a superb study, Durán et al. demonstrated how enzyme thiol groups and disulfide bridge moieties contribute to</w:t>
      </w:r>
      <w:r>
        <w:rPr>
          <w:rStyle w:val="fontstyle01"/>
          <w:rFonts w:asciiTheme="majorBidi" w:hAnsiTheme="majorBidi" w:cstheme="majorBidi"/>
          <w:sz w:val="24"/>
          <w:szCs w:val="24"/>
        </w:rPr>
        <w:t xml:space="preserve"> the formation of nanoparticles</w:t>
      </w:r>
      <w:r w:rsidRPr="005E511B">
        <w:rPr>
          <w:rStyle w:val="fontstyle01"/>
          <w:rFonts w:asciiTheme="majorBidi" w:hAnsiTheme="majorBidi" w:cstheme="majorBidi"/>
          <w:sz w:val="24"/>
          <w:szCs w:val="24"/>
        </w:rPr>
        <w:t xml:space="preserve"> </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&lt;EndNote&gt;&lt;Cite&gt;&lt;Author&gt;Durán&lt;/Author&gt;&lt;Year&gt;2015&lt;/Year&gt;&lt;RecNum&gt;1025&lt;/RecNum&gt;&lt;DisplayText&gt;[136]&lt;/DisplayText&gt;&lt;record&gt;&lt;rec-number&gt;1025&lt;/rec-number&gt;&lt;foreign-keys&gt;&lt;key app="EN" db-id="vwpdz2f01tsffjevexjxaawe9xswrsp2rvfd"&gt;1025&lt;/key&gt;&lt;/foreign-keys&gt;&lt;ref-type name="Journal Article"&gt;17&lt;/ref-type&gt;&lt;contributors&gt;&lt;authors&gt;&lt;author&gt;Durán, Marcela&lt;/author&gt;&lt;author&gt;Silveira, Camila P&lt;/author&gt;&lt;author&gt;Durán, Nelson&lt;/author&gt;&lt;/authors&gt;&lt;/contributors&gt;&lt;titles&gt;&lt;title&gt;Catalytic role of traditional enzymes for biosynthesis of biogenic metallic nanoparticles: a mini‐review&lt;/title&gt;&lt;secondary-title&gt;IET nanobiotechnology&lt;/secondary-title&gt;&lt;/titles&gt;&lt;periodical&gt;&lt;full-title&gt;IET nanobiotechnology&lt;/full-title&gt;&lt;/periodical&gt;&lt;pages&gt;314-323&lt;/pages&gt;&lt;volume&gt;9&lt;/volume&gt;&lt;number&gt;5&lt;/number&gt;&lt;dates&gt;&lt;year&gt;2015&lt;/year&gt;&lt;/dates&gt;&lt;isbn&gt;1751-8741&lt;/isbn&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36" w:tooltip="Durán, 2015 #1025" w:history="1">
        <w:r>
          <w:rPr>
            <w:rStyle w:val="fontstyle01"/>
            <w:rFonts w:asciiTheme="majorBidi" w:hAnsiTheme="majorBidi" w:cstheme="majorBidi"/>
            <w:noProof/>
            <w:sz w:val="24"/>
            <w:szCs w:val="24"/>
          </w:rPr>
          <w:t>136</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r w:rsidRPr="003E5A58">
        <w:rPr>
          <w:rStyle w:val="fontstyle01"/>
          <w:rFonts w:asciiTheme="majorBidi" w:hAnsiTheme="majorBidi" w:cstheme="majorBidi"/>
          <w:sz w:val="24"/>
          <w:szCs w:val="24"/>
        </w:rPr>
        <w:t xml:space="preserve">. </w:t>
      </w:r>
      <w:proofErr w:type="gramStart"/>
      <w:r w:rsidRPr="003E5A58">
        <w:rPr>
          <w:rStyle w:val="fontstyle01"/>
          <w:rFonts w:asciiTheme="majorBidi" w:hAnsiTheme="majorBidi" w:cstheme="majorBidi"/>
          <w:sz w:val="24"/>
          <w:szCs w:val="24"/>
        </w:rPr>
        <w:t>Similar to</w:t>
      </w:r>
      <w:proofErr w:type="gramEnd"/>
      <w:r w:rsidRPr="003E5A58">
        <w:rPr>
          <w:rStyle w:val="fontstyle01"/>
          <w:rFonts w:asciiTheme="majorBidi" w:hAnsiTheme="majorBidi" w:cstheme="majorBidi"/>
          <w:sz w:val="24"/>
          <w:szCs w:val="24"/>
        </w:rPr>
        <w:t xml:space="preserve"> this, denatured enzymes' S-S and S-H moieties have the ability to turn metallic ions into nanoparticles. As a </w:t>
      </w:r>
      <w:proofErr w:type="gramStart"/>
      <w:r w:rsidRPr="003E5A58">
        <w:rPr>
          <w:rStyle w:val="fontstyle01"/>
          <w:rFonts w:asciiTheme="majorBidi" w:hAnsiTheme="majorBidi" w:cstheme="majorBidi"/>
          <w:sz w:val="24"/>
          <w:szCs w:val="24"/>
        </w:rPr>
        <w:t xml:space="preserve">result,  </w:t>
      </w:r>
      <w:r>
        <w:rPr>
          <w:rStyle w:val="fontstyle01"/>
          <w:rFonts w:asciiTheme="majorBidi" w:hAnsiTheme="majorBidi" w:cstheme="majorBidi"/>
          <w:sz w:val="24"/>
          <w:szCs w:val="24"/>
        </w:rPr>
        <w:t>An</w:t>
      </w:r>
      <w:proofErr w:type="gramEnd"/>
      <w:r>
        <w:rPr>
          <w:rStyle w:val="fontstyle01"/>
          <w:rFonts w:asciiTheme="majorBidi" w:hAnsiTheme="majorBidi" w:cstheme="majorBidi"/>
          <w:sz w:val="24"/>
          <w:szCs w:val="24"/>
        </w:rPr>
        <w:t xml:space="preserve"> </w:t>
      </w:r>
      <w:r w:rsidRPr="003E5A58">
        <w:rPr>
          <w:rStyle w:val="fontstyle01"/>
          <w:rFonts w:asciiTheme="majorBidi" w:hAnsiTheme="majorBidi" w:cstheme="majorBidi"/>
          <w:sz w:val="24"/>
          <w:szCs w:val="24"/>
        </w:rPr>
        <w:t xml:space="preserve">nonenzymatic </w:t>
      </w:r>
      <w:r>
        <w:rPr>
          <w:rStyle w:val="fontstyle01"/>
          <w:rFonts w:asciiTheme="majorBidi" w:hAnsiTheme="majorBidi" w:cstheme="majorBidi"/>
          <w:sz w:val="24"/>
          <w:szCs w:val="24"/>
        </w:rPr>
        <w:t>and enzymatic</w:t>
      </w:r>
      <w:r w:rsidRPr="003E5A58">
        <w:rPr>
          <w:rStyle w:val="fontstyle01"/>
          <w:rFonts w:asciiTheme="majorBidi" w:hAnsiTheme="majorBidi" w:cstheme="majorBidi"/>
          <w:sz w:val="24"/>
          <w:szCs w:val="24"/>
        </w:rPr>
        <w:t xml:space="preserve"> processes can produce nanoparticles.</w:t>
      </w:r>
    </w:p>
    <w:p w14:paraId="26812AC0" w14:textId="77777777" w:rsidR="005922B6" w:rsidRDefault="005922B6" w:rsidP="005922B6">
      <w:pPr>
        <w:pStyle w:val="p1a"/>
        <w:rPr>
          <w:rStyle w:val="fontstyle01"/>
          <w:rFonts w:asciiTheme="majorBidi" w:hAnsiTheme="majorBidi" w:cstheme="majorBidi"/>
          <w:i w:val="0"/>
          <w:iCs w:val="0"/>
          <w:sz w:val="24"/>
          <w:szCs w:val="24"/>
        </w:rPr>
      </w:pPr>
      <w:r>
        <w:rPr>
          <w:rStyle w:val="fontstyle01"/>
          <w:rFonts w:asciiTheme="majorBidi" w:hAnsiTheme="majorBidi" w:cstheme="majorBidi"/>
          <w:sz w:val="24"/>
          <w:szCs w:val="24"/>
        </w:rPr>
        <w:t xml:space="preserve">Table( 4 ) </w:t>
      </w:r>
      <w:r w:rsidRPr="00564EF6">
        <w:rPr>
          <w:rStyle w:val="fontstyle01"/>
          <w:rFonts w:asciiTheme="majorBidi" w:hAnsiTheme="majorBidi" w:cstheme="majorBidi"/>
          <w:sz w:val="24"/>
          <w:szCs w:val="24"/>
        </w:rPr>
        <w:t xml:space="preserve">Biological method of </w:t>
      </w:r>
      <w:proofErr w:type="spellStart"/>
      <w:r w:rsidRPr="00564EF6">
        <w:rPr>
          <w:rStyle w:val="fontstyle01"/>
          <w:rFonts w:asciiTheme="majorBidi" w:hAnsiTheme="majorBidi" w:cstheme="majorBidi"/>
          <w:sz w:val="24"/>
          <w:szCs w:val="24"/>
        </w:rPr>
        <w:t>AgNPs</w:t>
      </w:r>
      <w:proofErr w:type="spellEnd"/>
      <w:r w:rsidRPr="00564EF6">
        <w:rPr>
          <w:rStyle w:val="fontstyle01"/>
          <w:rFonts w:asciiTheme="majorBidi" w:hAnsiTheme="majorBidi" w:cstheme="majorBidi"/>
          <w:sz w:val="24"/>
          <w:szCs w:val="24"/>
        </w:rPr>
        <w:t xml:space="preserve"> synthesis using </w:t>
      </w:r>
      <w:proofErr w:type="spellStart"/>
      <w:r w:rsidRPr="00564EF6">
        <w:rPr>
          <w:rStyle w:val="fontstyle01"/>
          <w:rFonts w:asciiTheme="majorBidi" w:hAnsiTheme="majorBidi" w:cstheme="majorBidi"/>
          <w:sz w:val="24"/>
          <w:szCs w:val="24"/>
        </w:rPr>
        <w:t>enzymes</w:t>
      </w:r>
      <w:r>
        <w:rPr>
          <w:rStyle w:val="fontstyle01"/>
          <w:rFonts w:asciiTheme="majorBidi" w:hAnsiTheme="majorBidi" w:cstheme="majorBidi"/>
          <w:sz w:val="24"/>
          <w:szCs w:val="24"/>
        </w:rPr>
        <w:t>adopted</w:t>
      </w:r>
      <w:proofErr w:type="spellEnd"/>
      <w:r>
        <w:rPr>
          <w:rStyle w:val="fontstyle01"/>
          <w:rFonts w:asciiTheme="majorBidi" w:hAnsiTheme="majorBidi" w:cstheme="majorBidi"/>
          <w:sz w:val="24"/>
          <w:szCs w:val="24"/>
        </w:rPr>
        <w:t xml:space="preserve"> from</w:t>
      </w:r>
      <w:r>
        <w:rPr>
          <w:rStyle w:val="fontstyle01"/>
          <w:rFonts w:asciiTheme="majorBidi" w:hAnsiTheme="majorBidi" w:cstheme="majorBidi"/>
          <w:i w:val="0"/>
          <w:iCs w:val="0"/>
          <w:sz w:val="24"/>
          <w:szCs w:val="24"/>
        </w:rPr>
        <w:fldChar w:fldCharType="begin"/>
      </w:r>
      <w:r>
        <w:rPr>
          <w:rStyle w:val="fontstyle01"/>
          <w:rFonts w:asciiTheme="majorBidi" w:hAnsiTheme="majorBidi" w:cstheme="majorBidi"/>
          <w:sz w:val="24"/>
          <w:szCs w:val="24"/>
        </w:rPr>
        <w:instrText xml:space="preserve"> ADDIN EN.CITE &lt;EndNote&gt;&lt;Cite&gt;&lt;Author&gt;Adelere&lt;/Author&gt;&lt;Year&gt;2016&lt;/Year&gt;&lt;RecNum&gt;1033&lt;/RecNum&gt;&lt;DisplayText&gt;[137]&lt;/DisplayText&gt;&lt;record&gt;&lt;rec-number&gt;1033&lt;/rec-number&gt;&lt;foreign-keys&gt;&lt;key app="EN" db-id="vwpdz2f01tsffjevexjxaawe9xswrsp2rvfd"&gt;1033&lt;/key&gt;&lt;/foreign-keys&gt;&lt;ref-type name="Journal Article"&gt;17&lt;/ref-type&gt;&lt;contributors&gt;&lt;authors&gt;&lt;author&gt;Adelere, Isiaka A&lt;/author&gt;&lt;author&gt;Lateef, Agbaje&lt;/author&gt;&lt;/authors&gt;&lt;/contributors&gt;&lt;titles&gt;&lt;title&gt;A novel approach to the green synthesis of metallic nanoparticles: the use of agro-wastes, enzymes, and pigments&lt;/title&gt;&lt;secondary-title&gt;Nanotechnology Reviews&lt;/secondary-title&gt;&lt;/titles&gt;&lt;periodical&gt;&lt;full-title&gt;Nanotechnology Reviews&lt;/full-title&gt;&lt;/periodical&gt;&lt;pages&gt;567-587&lt;/pages&gt;&lt;volume&gt;5&lt;/volume&gt;&lt;number&gt;6&lt;/number&gt;&lt;dates&gt;&lt;year&gt;2016&lt;/year&gt;&lt;/dates&gt;&lt;isbn&gt;2191-9097&lt;/isbn&gt;&lt;urls&gt;&lt;/urls&gt;&lt;/record&gt;&lt;/Cite&gt;&lt;/EndNote&gt;</w:instrText>
      </w:r>
      <w:r>
        <w:rPr>
          <w:rStyle w:val="fontstyle01"/>
          <w:rFonts w:asciiTheme="majorBidi" w:hAnsiTheme="majorBidi" w:cstheme="majorBidi"/>
          <w:i w:val="0"/>
          <w:iCs w:val="0"/>
          <w:sz w:val="24"/>
          <w:szCs w:val="24"/>
        </w:rPr>
        <w:fldChar w:fldCharType="separate"/>
      </w:r>
      <w:r>
        <w:rPr>
          <w:rStyle w:val="fontstyle01"/>
          <w:rFonts w:asciiTheme="majorBidi" w:hAnsiTheme="majorBidi" w:cstheme="majorBidi"/>
          <w:noProof/>
          <w:sz w:val="24"/>
          <w:szCs w:val="24"/>
        </w:rPr>
        <w:t>[</w:t>
      </w:r>
      <w:hyperlink w:anchor="_ENREF_137" w:tooltip="Adelere, 2016 #1033" w:history="1">
        <w:r>
          <w:rPr>
            <w:rStyle w:val="fontstyle01"/>
            <w:rFonts w:asciiTheme="majorBidi" w:hAnsiTheme="majorBidi" w:cstheme="majorBidi"/>
            <w:noProof/>
            <w:sz w:val="24"/>
            <w:szCs w:val="24"/>
          </w:rPr>
          <w:t>137</w:t>
        </w:r>
      </w:hyperlink>
      <w:r>
        <w:rPr>
          <w:rStyle w:val="fontstyle01"/>
          <w:rFonts w:asciiTheme="majorBidi" w:hAnsiTheme="majorBidi" w:cstheme="majorBidi"/>
          <w:noProof/>
          <w:sz w:val="24"/>
          <w:szCs w:val="24"/>
        </w:rPr>
        <w:t>]</w:t>
      </w:r>
      <w:r>
        <w:rPr>
          <w:rStyle w:val="fontstyle01"/>
          <w:rFonts w:asciiTheme="majorBidi" w:hAnsiTheme="majorBidi" w:cstheme="majorBidi"/>
          <w:i w:val="0"/>
          <w:iCs w:val="0"/>
          <w:sz w:val="24"/>
          <w:szCs w:val="24"/>
        </w:rPr>
        <w:fldChar w:fldCharType="end"/>
      </w:r>
    </w:p>
    <w:tbl>
      <w:tblPr>
        <w:tblStyle w:val="TableNormal1"/>
        <w:tblW w:w="9742" w:type="dxa"/>
        <w:tblInd w:w="11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006"/>
        <w:gridCol w:w="3402"/>
        <w:gridCol w:w="1056"/>
        <w:gridCol w:w="1002"/>
        <w:gridCol w:w="1061"/>
        <w:gridCol w:w="1293"/>
        <w:gridCol w:w="922"/>
      </w:tblGrid>
      <w:tr w:rsidR="005922B6" w:rsidRPr="00A95D7A" w14:paraId="76235554" w14:textId="77777777" w:rsidTr="00F75878">
        <w:trPr>
          <w:trHeight w:val="540"/>
        </w:trPr>
        <w:tc>
          <w:tcPr>
            <w:tcW w:w="1006" w:type="dxa"/>
          </w:tcPr>
          <w:p w14:paraId="4451E20A" w14:textId="77777777" w:rsidR="005922B6" w:rsidRPr="00A95D7A" w:rsidRDefault="005922B6" w:rsidP="00F75878">
            <w:pPr>
              <w:spacing w:before="69"/>
              <w:ind w:left="49"/>
              <w:rPr>
                <w:rFonts w:asciiTheme="majorBidi" w:eastAsia="Lucida Sans Unicode" w:hAnsiTheme="majorBidi" w:cstheme="majorBidi"/>
                <w:b/>
                <w:sz w:val="20"/>
                <w:szCs w:val="20"/>
              </w:rPr>
            </w:pPr>
            <w:r w:rsidRPr="00A95D7A">
              <w:rPr>
                <w:rFonts w:asciiTheme="majorBidi" w:eastAsia="Lucida Sans Unicode" w:hAnsiTheme="majorBidi" w:cstheme="majorBidi"/>
                <w:b/>
                <w:color w:val="231F20"/>
                <w:sz w:val="20"/>
                <w:szCs w:val="20"/>
              </w:rPr>
              <w:lastRenderedPageBreak/>
              <w:t>Enzyme</w:t>
            </w:r>
          </w:p>
        </w:tc>
        <w:tc>
          <w:tcPr>
            <w:tcW w:w="3402" w:type="dxa"/>
          </w:tcPr>
          <w:p w14:paraId="14596EC1" w14:textId="77777777" w:rsidR="005922B6" w:rsidRPr="00A95D7A" w:rsidRDefault="005922B6" w:rsidP="00F75878">
            <w:pPr>
              <w:spacing w:before="69"/>
              <w:ind w:left="112"/>
              <w:rPr>
                <w:rFonts w:asciiTheme="majorBidi" w:eastAsia="Lucida Sans Unicode" w:hAnsiTheme="majorBidi" w:cstheme="majorBidi"/>
                <w:b/>
                <w:sz w:val="20"/>
                <w:szCs w:val="20"/>
              </w:rPr>
            </w:pPr>
            <w:r w:rsidRPr="00A95D7A">
              <w:rPr>
                <w:rFonts w:asciiTheme="majorBidi" w:eastAsia="Lucida Sans Unicode" w:hAnsiTheme="majorBidi" w:cstheme="majorBidi"/>
                <w:b/>
                <w:color w:val="231F20"/>
                <w:w w:val="90"/>
                <w:sz w:val="20"/>
                <w:szCs w:val="20"/>
              </w:rPr>
              <w:t>Reaction</w:t>
            </w:r>
            <w:r w:rsidRPr="00A95D7A">
              <w:rPr>
                <w:rFonts w:asciiTheme="majorBidi" w:eastAsia="Lucida Sans Unicode" w:hAnsiTheme="majorBidi" w:cstheme="majorBidi"/>
                <w:b/>
                <w:color w:val="231F20"/>
                <w:spacing w:val="10"/>
                <w:w w:val="90"/>
                <w:sz w:val="20"/>
                <w:szCs w:val="20"/>
              </w:rPr>
              <w:t xml:space="preserve"> </w:t>
            </w:r>
            <w:r w:rsidRPr="00A95D7A">
              <w:rPr>
                <w:rFonts w:asciiTheme="majorBidi" w:eastAsia="Lucida Sans Unicode" w:hAnsiTheme="majorBidi" w:cstheme="majorBidi"/>
                <w:b/>
                <w:color w:val="231F20"/>
                <w:w w:val="90"/>
                <w:sz w:val="20"/>
                <w:szCs w:val="20"/>
              </w:rPr>
              <w:t>condition</w:t>
            </w:r>
          </w:p>
        </w:tc>
        <w:tc>
          <w:tcPr>
            <w:tcW w:w="1056" w:type="dxa"/>
          </w:tcPr>
          <w:p w14:paraId="45FAA2C7" w14:textId="77777777" w:rsidR="005922B6" w:rsidRPr="00A95D7A" w:rsidRDefault="005922B6" w:rsidP="00F75878">
            <w:pPr>
              <w:spacing w:before="69" w:line="283" w:lineRule="auto"/>
              <w:ind w:left="109" w:right="88"/>
              <w:rPr>
                <w:rFonts w:asciiTheme="majorBidi" w:eastAsia="Lucida Sans Unicode" w:hAnsiTheme="majorBidi" w:cstheme="majorBidi"/>
                <w:b/>
                <w:sz w:val="20"/>
                <w:szCs w:val="20"/>
              </w:rPr>
            </w:pPr>
            <w:r w:rsidRPr="00A95D7A">
              <w:rPr>
                <w:rFonts w:asciiTheme="majorBidi" w:eastAsia="Lucida Sans Unicode" w:hAnsiTheme="majorBidi" w:cstheme="majorBidi"/>
                <w:b/>
                <w:color w:val="231F20"/>
                <w:w w:val="90"/>
                <w:sz w:val="20"/>
                <w:szCs w:val="20"/>
              </w:rPr>
              <w:t>Types of</w:t>
            </w:r>
            <w:r w:rsidRPr="00A95D7A">
              <w:rPr>
                <w:rFonts w:asciiTheme="majorBidi" w:eastAsia="Lucida Sans Unicode" w:hAnsiTheme="majorBidi" w:cstheme="majorBidi"/>
                <w:b/>
                <w:color w:val="231F20"/>
                <w:spacing w:val="1"/>
                <w:w w:val="90"/>
                <w:sz w:val="20"/>
                <w:szCs w:val="20"/>
              </w:rPr>
              <w:t xml:space="preserve"> </w:t>
            </w:r>
            <w:r w:rsidRPr="00A95D7A">
              <w:rPr>
                <w:rFonts w:asciiTheme="majorBidi" w:eastAsia="Lucida Sans Unicode" w:hAnsiTheme="majorBidi" w:cstheme="majorBidi"/>
                <w:b/>
                <w:color w:val="231F20"/>
                <w:spacing w:val="-1"/>
                <w:w w:val="95"/>
                <w:sz w:val="20"/>
                <w:szCs w:val="20"/>
              </w:rPr>
              <w:t>nanoparticles</w:t>
            </w:r>
          </w:p>
        </w:tc>
        <w:tc>
          <w:tcPr>
            <w:tcW w:w="1002" w:type="dxa"/>
          </w:tcPr>
          <w:p w14:paraId="3B437CC4" w14:textId="77777777" w:rsidR="005922B6" w:rsidRPr="00A95D7A" w:rsidRDefault="005922B6" w:rsidP="00F75878">
            <w:pPr>
              <w:spacing w:before="69"/>
              <w:ind w:right="80"/>
              <w:jc w:val="right"/>
              <w:rPr>
                <w:rFonts w:asciiTheme="majorBidi" w:eastAsia="Lucida Sans Unicode" w:hAnsiTheme="majorBidi" w:cstheme="majorBidi"/>
                <w:b/>
                <w:sz w:val="20"/>
                <w:szCs w:val="20"/>
              </w:rPr>
            </w:pPr>
            <w:r w:rsidRPr="00A95D7A">
              <w:rPr>
                <w:rFonts w:asciiTheme="majorBidi" w:eastAsia="Lucida Sans Unicode" w:hAnsiTheme="majorBidi" w:cstheme="majorBidi"/>
                <w:b/>
                <w:color w:val="231F20"/>
                <w:w w:val="90"/>
                <w:sz w:val="20"/>
                <w:szCs w:val="20"/>
              </w:rPr>
              <w:t>Size</w:t>
            </w:r>
            <w:r w:rsidRPr="00A95D7A">
              <w:rPr>
                <w:rFonts w:asciiTheme="majorBidi" w:eastAsia="Lucida Sans Unicode" w:hAnsiTheme="majorBidi" w:cstheme="majorBidi"/>
                <w:b/>
                <w:color w:val="231F20"/>
                <w:spacing w:val="2"/>
                <w:w w:val="90"/>
                <w:sz w:val="20"/>
                <w:szCs w:val="20"/>
              </w:rPr>
              <w:t xml:space="preserve"> </w:t>
            </w:r>
            <w:r w:rsidRPr="00A95D7A">
              <w:rPr>
                <w:rFonts w:asciiTheme="majorBidi" w:eastAsia="Lucida Sans Unicode" w:hAnsiTheme="majorBidi" w:cstheme="majorBidi"/>
                <w:b/>
                <w:color w:val="231F20"/>
                <w:w w:val="90"/>
                <w:sz w:val="20"/>
                <w:szCs w:val="20"/>
              </w:rPr>
              <w:t>(nm)</w:t>
            </w:r>
          </w:p>
        </w:tc>
        <w:tc>
          <w:tcPr>
            <w:tcW w:w="1061" w:type="dxa"/>
          </w:tcPr>
          <w:p w14:paraId="27164831" w14:textId="77777777" w:rsidR="005922B6" w:rsidRPr="00A95D7A" w:rsidRDefault="005922B6" w:rsidP="00F75878">
            <w:pPr>
              <w:spacing w:before="69"/>
              <w:ind w:left="78"/>
              <w:rPr>
                <w:rFonts w:asciiTheme="majorBidi" w:eastAsia="Lucida Sans Unicode" w:hAnsiTheme="majorBidi" w:cstheme="majorBidi"/>
                <w:b/>
                <w:sz w:val="20"/>
                <w:szCs w:val="20"/>
              </w:rPr>
            </w:pPr>
            <w:r w:rsidRPr="00A95D7A">
              <w:rPr>
                <w:rFonts w:asciiTheme="majorBidi" w:eastAsia="Lucida Sans Unicode" w:hAnsiTheme="majorBidi" w:cstheme="majorBidi"/>
                <w:b/>
                <w:color w:val="231F20"/>
                <w:sz w:val="20"/>
                <w:szCs w:val="20"/>
              </w:rPr>
              <w:t>Shape</w:t>
            </w:r>
          </w:p>
        </w:tc>
        <w:tc>
          <w:tcPr>
            <w:tcW w:w="1293" w:type="dxa"/>
          </w:tcPr>
          <w:p w14:paraId="1CDC433D" w14:textId="77777777" w:rsidR="005922B6" w:rsidRPr="00A95D7A" w:rsidRDefault="005922B6" w:rsidP="00F75878">
            <w:pPr>
              <w:spacing w:before="69"/>
              <w:ind w:left="105"/>
              <w:rPr>
                <w:rFonts w:asciiTheme="majorBidi" w:eastAsia="Lucida Sans Unicode" w:hAnsiTheme="majorBidi" w:cstheme="majorBidi"/>
                <w:b/>
                <w:sz w:val="20"/>
                <w:szCs w:val="20"/>
              </w:rPr>
            </w:pPr>
            <w:r w:rsidRPr="00A95D7A">
              <w:rPr>
                <w:rFonts w:asciiTheme="majorBidi" w:eastAsia="Lucida Sans Unicode" w:hAnsiTheme="majorBidi" w:cstheme="majorBidi"/>
                <w:b/>
                <w:color w:val="231F20"/>
                <w:sz w:val="20"/>
                <w:szCs w:val="20"/>
              </w:rPr>
              <w:t>Applications</w:t>
            </w:r>
          </w:p>
        </w:tc>
        <w:tc>
          <w:tcPr>
            <w:tcW w:w="922" w:type="dxa"/>
          </w:tcPr>
          <w:p w14:paraId="490C40EB" w14:textId="77777777" w:rsidR="005922B6" w:rsidRPr="00A95D7A" w:rsidRDefault="005922B6" w:rsidP="00F75878">
            <w:pPr>
              <w:spacing w:before="69"/>
              <w:ind w:right="50"/>
              <w:jc w:val="right"/>
              <w:rPr>
                <w:rFonts w:asciiTheme="majorBidi" w:eastAsia="Lucida Sans Unicode" w:hAnsiTheme="majorBidi" w:cstheme="majorBidi"/>
                <w:b/>
                <w:sz w:val="20"/>
                <w:szCs w:val="20"/>
              </w:rPr>
            </w:pPr>
            <w:r w:rsidRPr="00A95D7A">
              <w:rPr>
                <w:rFonts w:asciiTheme="majorBidi" w:eastAsia="Lucida Sans Unicode" w:hAnsiTheme="majorBidi" w:cstheme="majorBidi"/>
                <w:b/>
                <w:color w:val="231F20"/>
                <w:spacing w:val="-1"/>
                <w:sz w:val="20"/>
                <w:szCs w:val="20"/>
              </w:rPr>
              <w:t>References</w:t>
            </w:r>
          </w:p>
        </w:tc>
      </w:tr>
      <w:tr w:rsidR="005922B6" w:rsidRPr="00A95D7A" w14:paraId="7969CC2D" w14:textId="77777777" w:rsidTr="00F75878">
        <w:trPr>
          <w:trHeight w:val="279"/>
        </w:trPr>
        <w:tc>
          <w:tcPr>
            <w:tcW w:w="1006" w:type="dxa"/>
          </w:tcPr>
          <w:p w14:paraId="448D6F2D" w14:textId="77777777" w:rsidR="005922B6" w:rsidRPr="00A95D7A" w:rsidRDefault="005922B6" w:rsidP="00F75878">
            <w:pPr>
              <w:spacing w:before="44" w:line="215" w:lineRule="exact"/>
              <w:ind w:left="50"/>
              <w:rPr>
                <w:rFonts w:asciiTheme="majorBidi" w:eastAsia="Lucida Sans Unicode" w:hAnsiTheme="majorBidi" w:cstheme="majorBidi"/>
                <w:sz w:val="20"/>
                <w:szCs w:val="20"/>
              </w:rPr>
            </w:pPr>
            <w:r w:rsidRPr="00A95D7A">
              <w:rPr>
                <w:rFonts w:asciiTheme="majorBidi" w:eastAsia="Lucida Sans Unicode" w:hAnsiTheme="majorBidi" w:cstheme="majorBidi"/>
                <w:color w:val="231F20"/>
                <w:w w:val="95"/>
                <w:sz w:val="20"/>
                <w:szCs w:val="20"/>
              </w:rPr>
              <w:t>α-Amylase</w:t>
            </w:r>
          </w:p>
        </w:tc>
        <w:tc>
          <w:tcPr>
            <w:tcW w:w="3402" w:type="dxa"/>
          </w:tcPr>
          <w:p w14:paraId="00EEEE56" w14:textId="77777777" w:rsidR="005922B6" w:rsidRPr="00A95D7A" w:rsidRDefault="005922B6" w:rsidP="00F75878">
            <w:pPr>
              <w:spacing w:before="44" w:line="215" w:lineRule="exact"/>
              <w:ind w:left="112"/>
              <w:rPr>
                <w:rFonts w:asciiTheme="majorBidi" w:eastAsia="Lucida Sans Unicode" w:hAnsiTheme="majorBidi" w:cstheme="majorBidi"/>
                <w:sz w:val="20"/>
                <w:szCs w:val="20"/>
              </w:rPr>
            </w:pPr>
            <w:r w:rsidRPr="00A95D7A">
              <w:rPr>
                <w:rFonts w:asciiTheme="majorBidi" w:hAnsiTheme="majorBidi" w:cstheme="majorBidi"/>
                <w:color w:val="242021"/>
                <w:sz w:val="20"/>
                <w:szCs w:val="20"/>
              </w:rPr>
              <w:t>60 ml of 1 mm AgNO</w:t>
            </w:r>
            <w:r w:rsidRPr="00A95D7A">
              <w:rPr>
                <w:rFonts w:asciiTheme="majorBidi" w:hAnsiTheme="majorBidi" w:cstheme="majorBidi"/>
                <w:color w:val="242021"/>
                <w:sz w:val="20"/>
                <w:szCs w:val="20"/>
                <w:vertAlign w:val="subscript"/>
              </w:rPr>
              <w:t>3</w:t>
            </w:r>
            <w:r w:rsidRPr="00A95D7A">
              <w:rPr>
                <w:rFonts w:asciiTheme="majorBidi" w:hAnsiTheme="majorBidi" w:cstheme="majorBidi"/>
                <w:color w:val="242021"/>
                <w:sz w:val="20"/>
                <w:szCs w:val="20"/>
              </w:rPr>
              <w:t xml:space="preserve"> at 25°C</w:t>
            </w:r>
            <w:r w:rsidRPr="00A95D7A">
              <w:rPr>
                <w:rFonts w:asciiTheme="majorBidi" w:hAnsiTheme="majorBidi" w:cstheme="majorBidi"/>
                <w:sz w:val="20"/>
                <w:szCs w:val="20"/>
              </w:rPr>
              <w:t xml:space="preserve"> + </w:t>
            </w:r>
            <w:r w:rsidRPr="00A95D7A">
              <w:rPr>
                <w:rFonts w:asciiTheme="majorBidi" w:hAnsiTheme="majorBidi" w:cstheme="majorBidi"/>
                <w:color w:val="242021"/>
                <w:sz w:val="20"/>
                <w:szCs w:val="20"/>
              </w:rPr>
              <w:t xml:space="preserve">40 ml α-amylase solution </w:t>
            </w:r>
          </w:p>
        </w:tc>
        <w:tc>
          <w:tcPr>
            <w:tcW w:w="1056" w:type="dxa"/>
          </w:tcPr>
          <w:p w14:paraId="693A1CAD" w14:textId="77777777" w:rsidR="005922B6" w:rsidRPr="00A95D7A" w:rsidRDefault="005922B6" w:rsidP="00F75878">
            <w:pPr>
              <w:spacing w:before="44" w:line="215" w:lineRule="exact"/>
              <w:ind w:left="109"/>
              <w:rPr>
                <w:rFonts w:asciiTheme="majorBidi" w:eastAsia="Lucida Sans Unicode" w:hAnsiTheme="majorBidi" w:cstheme="majorBidi"/>
                <w:sz w:val="20"/>
                <w:szCs w:val="20"/>
              </w:rPr>
            </w:pPr>
            <w:proofErr w:type="spellStart"/>
            <w:r w:rsidRPr="00A95D7A">
              <w:rPr>
                <w:rFonts w:asciiTheme="majorBidi" w:eastAsia="Lucida Sans Unicode" w:hAnsiTheme="majorBidi" w:cstheme="majorBidi"/>
                <w:color w:val="231F20"/>
                <w:sz w:val="20"/>
                <w:szCs w:val="20"/>
              </w:rPr>
              <w:t>AgNPs</w:t>
            </w:r>
            <w:proofErr w:type="spellEnd"/>
          </w:p>
        </w:tc>
        <w:tc>
          <w:tcPr>
            <w:tcW w:w="1002" w:type="dxa"/>
          </w:tcPr>
          <w:p w14:paraId="756B04F8" w14:textId="77777777" w:rsidR="005922B6" w:rsidRPr="00A95D7A" w:rsidRDefault="005922B6" w:rsidP="00F75878">
            <w:pPr>
              <w:spacing w:before="44" w:line="215" w:lineRule="exact"/>
              <w:ind w:right="80"/>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22–44</w:t>
            </w:r>
          </w:p>
        </w:tc>
        <w:tc>
          <w:tcPr>
            <w:tcW w:w="1061" w:type="dxa"/>
          </w:tcPr>
          <w:p w14:paraId="25AA8785" w14:textId="77777777" w:rsidR="005922B6" w:rsidRPr="00A95D7A" w:rsidRDefault="005922B6" w:rsidP="00F75878">
            <w:pPr>
              <w:spacing w:before="44" w:line="215" w:lineRule="exact"/>
              <w:ind w:left="78"/>
              <w:rPr>
                <w:rFonts w:asciiTheme="majorBidi" w:eastAsia="Lucida Sans Unicode" w:hAnsiTheme="majorBidi" w:cstheme="majorBidi"/>
                <w:color w:val="231F20"/>
                <w:w w:val="85"/>
                <w:sz w:val="20"/>
                <w:szCs w:val="20"/>
              </w:rPr>
            </w:pPr>
            <w:r w:rsidRPr="00A95D7A">
              <w:rPr>
                <w:rFonts w:asciiTheme="majorBidi" w:eastAsia="Lucida Sans Unicode" w:hAnsiTheme="majorBidi" w:cstheme="majorBidi"/>
                <w:color w:val="231F20"/>
                <w:w w:val="85"/>
                <w:sz w:val="20"/>
                <w:szCs w:val="20"/>
              </w:rPr>
              <w:t>Triangular</w:t>
            </w:r>
            <w:r w:rsidRPr="00A95D7A">
              <w:rPr>
                <w:rFonts w:asciiTheme="majorBidi" w:eastAsia="Lucida Sans Unicode" w:hAnsiTheme="majorBidi" w:cstheme="majorBidi"/>
                <w:color w:val="231F20"/>
                <w:spacing w:val="6"/>
                <w:w w:val="85"/>
                <w:sz w:val="20"/>
                <w:szCs w:val="20"/>
              </w:rPr>
              <w:t xml:space="preserve"> </w:t>
            </w:r>
            <w:r w:rsidRPr="00A95D7A">
              <w:rPr>
                <w:rFonts w:asciiTheme="majorBidi" w:eastAsia="Lucida Sans Unicode" w:hAnsiTheme="majorBidi" w:cstheme="majorBidi"/>
                <w:color w:val="231F20"/>
                <w:w w:val="85"/>
                <w:sz w:val="20"/>
                <w:szCs w:val="20"/>
              </w:rPr>
              <w:t>and</w:t>
            </w:r>
          </w:p>
          <w:p w14:paraId="1A1DC2AD" w14:textId="77777777" w:rsidR="005922B6" w:rsidRPr="00A95D7A" w:rsidRDefault="005922B6" w:rsidP="00F75878">
            <w:pPr>
              <w:spacing w:line="218" w:lineRule="exact"/>
              <w:ind w:left="78"/>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hexagonal</w:t>
            </w:r>
          </w:p>
          <w:p w14:paraId="02C213A9" w14:textId="77777777" w:rsidR="005922B6" w:rsidRPr="00A95D7A" w:rsidRDefault="005922B6" w:rsidP="00F75878">
            <w:pPr>
              <w:spacing w:before="44" w:line="215" w:lineRule="exact"/>
              <w:ind w:left="78"/>
              <w:rPr>
                <w:rFonts w:asciiTheme="majorBidi" w:eastAsia="Lucida Sans Unicode" w:hAnsiTheme="majorBidi" w:cstheme="majorBidi"/>
                <w:sz w:val="20"/>
                <w:szCs w:val="20"/>
              </w:rPr>
            </w:pPr>
          </w:p>
        </w:tc>
        <w:tc>
          <w:tcPr>
            <w:tcW w:w="1293" w:type="dxa"/>
          </w:tcPr>
          <w:p w14:paraId="6A78DF55" w14:textId="77777777" w:rsidR="005922B6" w:rsidRPr="00A95D7A" w:rsidRDefault="005922B6" w:rsidP="00F75878">
            <w:pPr>
              <w:spacing w:before="44" w:line="215" w:lineRule="exact"/>
              <w:ind w:left="105"/>
              <w:rPr>
                <w:rFonts w:asciiTheme="majorBidi" w:eastAsia="Lucida Sans Unicode" w:hAnsiTheme="majorBidi" w:cstheme="majorBidi"/>
                <w:sz w:val="20"/>
                <w:szCs w:val="20"/>
              </w:rPr>
            </w:pPr>
            <w:r w:rsidRPr="00A95D7A">
              <w:rPr>
                <w:rFonts w:asciiTheme="majorBidi" w:eastAsia="Lucida Sans Unicode" w:hAnsiTheme="majorBidi" w:cstheme="majorBidi"/>
                <w:color w:val="231F20"/>
                <w:w w:val="118"/>
                <w:sz w:val="20"/>
                <w:szCs w:val="20"/>
              </w:rPr>
              <w:t>–</w:t>
            </w:r>
          </w:p>
        </w:tc>
        <w:tc>
          <w:tcPr>
            <w:tcW w:w="922" w:type="dxa"/>
          </w:tcPr>
          <w:p w14:paraId="3A1CAEC7" w14:textId="77777777" w:rsidR="005922B6" w:rsidRPr="00A95D7A" w:rsidRDefault="005922B6" w:rsidP="00F75878">
            <w:pPr>
              <w:spacing w:before="44" w:line="215" w:lineRule="exact"/>
              <w:ind w:right="52"/>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rPr>
              <w:fldChar w:fldCharType="begin"/>
            </w:r>
            <w:r>
              <w:rPr>
                <w:rFonts w:asciiTheme="majorBidi" w:eastAsia="Lucida Sans Unicode" w:hAnsiTheme="majorBidi" w:cstheme="majorBidi"/>
                <w:color w:val="231F20"/>
                <w:sz w:val="20"/>
                <w:szCs w:val="20"/>
              </w:rPr>
              <w:instrText xml:space="preserve"> ADDIN EN.CITE &lt;EndNote&gt;&lt;Cite&gt;&lt;Author&gt;Mishra&lt;/Author&gt;&lt;Year&gt;2012&lt;/Year&gt;&lt;RecNum&gt;1026&lt;/RecNum&gt;&lt;DisplayText&gt;[138]&lt;/DisplayText&gt;&lt;record&gt;&lt;rec-number&gt;1026&lt;/rec-number&gt;&lt;foreign-keys&gt;&lt;key app="EN" db-id="vwpdz2f01tsffjevexjxaawe9xswrsp2rvfd"&gt;1026&lt;/key&gt;&lt;/foreign-keys&gt;&lt;ref-type name="Journal Article"&gt;17&lt;/ref-type&gt;&lt;contributors&gt;&lt;authors&gt;&lt;author&gt;Mishra, Abhijeet&lt;/author&gt;&lt;author&gt;Sardar, Meryam&lt;/author&gt;&lt;/authors&gt;&lt;/contributors&gt;&lt;titles&gt;&lt;title&gt;Alpha-amylase mediated synthesis of silver nanoparticles&lt;/title&gt;&lt;secondary-title&gt;Science of Advanced Materials&lt;/secondary-title&gt;&lt;/titles&gt;&lt;periodical&gt;&lt;full-title&gt;Science of Advanced Materials&lt;/full-title&gt;&lt;/periodical&gt;&lt;pages&gt;143-146&lt;/pages&gt;&lt;volume&gt;4&lt;/volume&gt;&lt;number&gt;1&lt;/number&gt;&lt;dates&gt;&lt;year&gt;2012&lt;/year&gt;&lt;/dates&gt;&lt;isbn&gt;1947-2935&lt;/isbn&gt;&lt;urls&gt;&lt;/urls&gt;&lt;/record&gt;&lt;/Cite&gt;&lt;/EndNote&gt;</w:instrText>
            </w:r>
            <w:r w:rsidRPr="00A95D7A">
              <w:rPr>
                <w:rFonts w:asciiTheme="majorBidi" w:eastAsia="Lucida Sans Unicode" w:hAnsiTheme="majorBidi" w:cstheme="majorBidi"/>
                <w:color w:val="231F20"/>
              </w:rPr>
              <w:fldChar w:fldCharType="separate"/>
            </w:r>
            <w:r>
              <w:rPr>
                <w:rFonts w:asciiTheme="majorBidi" w:eastAsia="Lucida Sans Unicode" w:hAnsiTheme="majorBidi" w:cstheme="majorBidi"/>
                <w:noProof/>
                <w:color w:val="231F20"/>
                <w:sz w:val="20"/>
                <w:szCs w:val="20"/>
              </w:rPr>
              <w:t>[</w:t>
            </w:r>
            <w:hyperlink w:anchor="_ENREF_138" w:tooltip="Mishra, 2012 #1026" w:history="1">
              <w:r>
                <w:rPr>
                  <w:rFonts w:asciiTheme="majorBidi" w:eastAsia="Lucida Sans Unicode" w:hAnsiTheme="majorBidi" w:cstheme="majorBidi"/>
                  <w:noProof/>
                  <w:color w:val="231F20"/>
                  <w:sz w:val="20"/>
                  <w:szCs w:val="20"/>
                </w:rPr>
                <w:t>138</w:t>
              </w:r>
            </w:hyperlink>
            <w:r>
              <w:rPr>
                <w:rFonts w:asciiTheme="majorBidi" w:eastAsia="Lucida Sans Unicode" w:hAnsiTheme="majorBidi" w:cstheme="majorBidi"/>
                <w:noProof/>
                <w:color w:val="231F20"/>
                <w:sz w:val="20"/>
                <w:szCs w:val="20"/>
              </w:rPr>
              <w:t>]</w:t>
            </w:r>
            <w:r w:rsidRPr="00A95D7A">
              <w:rPr>
                <w:rFonts w:asciiTheme="majorBidi" w:eastAsia="Lucida Sans Unicode" w:hAnsiTheme="majorBidi" w:cstheme="majorBidi"/>
                <w:color w:val="231F20"/>
              </w:rPr>
              <w:fldChar w:fldCharType="end"/>
            </w:r>
          </w:p>
        </w:tc>
      </w:tr>
      <w:tr w:rsidR="005922B6" w:rsidRPr="00A95D7A" w14:paraId="0B437416" w14:textId="77777777" w:rsidTr="00F75878">
        <w:trPr>
          <w:trHeight w:val="444"/>
        </w:trPr>
        <w:tc>
          <w:tcPr>
            <w:tcW w:w="1006" w:type="dxa"/>
          </w:tcPr>
          <w:p w14:paraId="6ACAC9EA" w14:textId="77777777" w:rsidR="005922B6" w:rsidRPr="00A95D7A" w:rsidRDefault="005922B6" w:rsidP="00F75878">
            <w:pPr>
              <w:spacing w:before="205" w:line="220" w:lineRule="exact"/>
              <w:ind w:left="50"/>
              <w:rPr>
                <w:rFonts w:asciiTheme="majorBidi" w:eastAsia="Lucida Sans Unicode" w:hAnsiTheme="majorBidi" w:cstheme="majorBidi"/>
                <w:sz w:val="20"/>
                <w:szCs w:val="20"/>
              </w:rPr>
            </w:pPr>
            <w:r w:rsidRPr="00A95D7A">
              <w:rPr>
                <w:rFonts w:asciiTheme="majorBidi" w:eastAsia="Lucida Sans Unicode" w:hAnsiTheme="majorBidi" w:cstheme="majorBidi"/>
                <w:color w:val="231F20"/>
                <w:w w:val="95"/>
                <w:sz w:val="20"/>
                <w:szCs w:val="20"/>
              </w:rPr>
              <w:t>α-Amylase</w:t>
            </w:r>
          </w:p>
        </w:tc>
        <w:tc>
          <w:tcPr>
            <w:tcW w:w="3402" w:type="dxa"/>
          </w:tcPr>
          <w:p w14:paraId="00B101AF" w14:textId="77777777" w:rsidR="005922B6" w:rsidRPr="00A95D7A" w:rsidRDefault="005922B6" w:rsidP="00F75878">
            <w:pPr>
              <w:spacing w:line="207" w:lineRule="exact"/>
              <w:ind w:left="112"/>
              <w:rPr>
                <w:rFonts w:asciiTheme="majorBidi" w:eastAsia="Lucida Sans Unicode" w:hAnsiTheme="majorBidi" w:cstheme="majorBidi"/>
                <w:sz w:val="20"/>
                <w:szCs w:val="20"/>
              </w:rPr>
            </w:pPr>
            <w:r w:rsidRPr="00A95D7A">
              <w:rPr>
                <w:rFonts w:asciiTheme="majorBidi" w:hAnsiTheme="majorBidi" w:cstheme="majorBidi"/>
                <w:color w:val="242021"/>
                <w:sz w:val="20"/>
                <w:szCs w:val="20"/>
              </w:rPr>
              <w:t>AuCl</w:t>
            </w:r>
            <w:r w:rsidRPr="00A95D7A">
              <w:rPr>
                <w:rFonts w:asciiTheme="majorBidi" w:hAnsiTheme="majorBidi" w:cstheme="majorBidi"/>
                <w:color w:val="242021"/>
                <w:sz w:val="20"/>
                <w:szCs w:val="20"/>
                <w:vertAlign w:val="subscript"/>
              </w:rPr>
              <w:t>4</w:t>
            </w:r>
            <w:r w:rsidRPr="00A95D7A">
              <w:rPr>
                <w:rFonts w:asciiTheme="majorBidi" w:hAnsiTheme="majorBidi" w:cstheme="majorBidi"/>
                <w:color w:val="242021"/>
                <w:sz w:val="20"/>
                <w:szCs w:val="20"/>
              </w:rPr>
              <w:t>/AgNO</w:t>
            </w:r>
            <w:r w:rsidRPr="00A95D7A">
              <w:rPr>
                <w:rFonts w:asciiTheme="majorBidi" w:hAnsiTheme="majorBidi" w:cstheme="majorBidi"/>
                <w:color w:val="242021"/>
                <w:sz w:val="20"/>
                <w:szCs w:val="20"/>
                <w:vertAlign w:val="subscript"/>
              </w:rPr>
              <w:t>3</w:t>
            </w:r>
            <w:r w:rsidRPr="00A95D7A">
              <w:rPr>
                <w:rFonts w:asciiTheme="majorBidi" w:hAnsiTheme="majorBidi" w:cstheme="majorBidi"/>
                <w:color w:val="242021"/>
                <w:sz w:val="20"/>
                <w:szCs w:val="20"/>
              </w:rPr>
              <w:t xml:space="preserve"> of mole ratio 1:1 at 70°C +2 ml of enzyme solution </w:t>
            </w:r>
          </w:p>
        </w:tc>
        <w:tc>
          <w:tcPr>
            <w:tcW w:w="1056" w:type="dxa"/>
          </w:tcPr>
          <w:p w14:paraId="219A4ACD" w14:textId="77777777" w:rsidR="005922B6" w:rsidRPr="00A95D7A" w:rsidRDefault="005922B6" w:rsidP="00F75878">
            <w:pPr>
              <w:spacing w:before="205" w:line="220" w:lineRule="exact"/>
              <w:ind w:left="109"/>
              <w:rPr>
                <w:rFonts w:asciiTheme="majorBidi" w:eastAsia="Lucida Sans Unicode" w:hAnsiTheme="majorBidi" w:cstheme="majorBidi"/>
                <w:sz w:val="20"/>
                <w:szCs w:val="20"/>
              </w:rPr>
            </w:pPr>
            <w:r w:rsidRPr="00A95D7A">
              <w:rPr>
                <w:rFonts w:asciiTheme="majorBidi" w:eastAsia="Lucida Sans Unicode" w:hAnsiTheme="majorBidi" w:cstheme="majorBidi"/>
                <w:color w:val="231F20"/>
                <w:w w:val="85"/>
                <w:sz w:val="20"/>
                <w:szCs w:val="20"/>
              </w:rPr>
              <w:t>Au/Ag</w:t>
            </w:r>
            <w:r w:rsidRPr="00A95D7A">
              <w:rPr>
                <w:rFonts w:asciiTheme="majorBidi" w:eastAsia="Lucida Sans Unicode" w:hAnsiTheme="majorBidi" w:cstheme="majorBidi"/>
                <w:color w:val="231F20"/>
                <w:spacing w:val="3"/>
                <w:w w:val="85"/>
                <w:sz w:val="20"/>
                <w:szCs w:val="20"/>
              </w:rPr>
              <w:t xml:space="preserve"> </w:t>
            </w:r>
            <w:r w:rsidRPr="00A95D7A">
              <w:rPr>
                <w:rFonts w:asciiTheme="majorBidi" w:eastAsia="Lucida Sans Unicode" w:hAnsiTheme="majorBidi" w:cstheme="majorBidi"/>
                <w:color w:val="231F20"/>
                <w:w w:val="85"/>
                <w:sz w:val="20"/>
                <w:szCs w:val="20"/>
              </w:rPr>
              <w:t>NPs</w:t>
            </w:r>
          </w:p>
        </w:tc>
        <w:tc>
          <w:tcPr>
            <w:tcW w:w="1002" w:type="dxa"/>
          </w:tcPr>
          <w:p w14:paraId="3734651A" w14:textId="77777777" w:rsidR="005922B6" w:rsidRPr="00A95D7A" w:rsidRDefault="005922B6" w:rsidP="00F75878">
            <w:pPr>
              <w:spacing w:before="205" w:line="220" w:lineRule="exact"/>
              <w:ind w:right="80"/>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63</w:t>
            </w:r>
          </w:p>
        </w:tc>
        <w:tc>
          <w:tcPr>
            <w:tcW w:w="1061" w:type="dxa"/>
          </w:tcPr>
          <w:p w14:paraId="7017787D" w14:textId="77777777" w:rsidR="005922B6" w:rsidRPr="00A95D7A" w:rsidRDefault="005922B6" w:rsidP="00F75878">
            <w:pPr>
              <w:spacing w:line="218" w:lineRule="exact"/>
              <w:ind w:left="78"/>
              <w:rPr>
                <w:rFonts w:asciiTheme="majorBidi" w:eastAsia="Lucida Sans Unicode" w:hAnsiTheme="majorBidi" w:cstheme="majorBidi"/>
                <w:sz w:val="20"/>
                <w:szCs w:val="20"/>
              </w:rPr>
            </w:pPr>
          </w:p>
          <w:p w14:paraId="4F763411" w14:textId="77777777" w:rsidR="005922B6" w:rsidRPr="00A95D7A" w:rsidRDefault="005922B6" w:rsidP="00F75878">
            <w:pPr>
              <w:spacing w:line="207" w:lineRule="exact"/>
              <w:ind w:left="78"/>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Spherical</w:t>
            </w:r>
          </w:p>
        </w:tc>
        <w:tc>
          <w:tcPr>
            <w:tcW w:w="1293" w:type="dxa"/>
          </w:tcPr>
          <w:p w14:paraId="04B8564F" w14:textId="77777777" w:rsidR="005922B6" w:rsidRPr="00A95D7A" w:rsidRDefault="005922B6" w:rsidP="00F75878">
            <w:pPr>
              <w:spacing w:before="205" w:line="220" w:lineRule="exact"/>
              <w:ind w:left="105"/>
              <w:rPr>
                <w:rFonts w:asciiTheme="majorBidi" w:eastAsia="Lucida Sans Unicode" w:hAnsiTheme="majorBidi" w:cstheme="majorBidi"/>
                <w:sz w:val="20"/>
                <w:szCs w:val="20"/>
              </w:rPr>
            </w:pPr>
            <w:r w:rsidRPr="00A95D7A">
              <w:rPr>
                <w:rFonts w:asciiTheme="majorBidi" w:eastAsia="Lucida Sans Unicode" w:hAnsiTheme="majorBidi" w:cstheme="majorBidi"/>
                <w:color w:val="231F20"/>
                <w:w w:val="118"/>
                <w:sz w:val="20"/>
                <w:szCs w:val="20"/>
              </w:rPr>
              <w:t>–</w:t>
            </w:r>
          </w:p>
        </w:tc>
        <w:tc>
          <w:tcPr>
            <w:tcW w:w="922" w:type="dxa"/>
          </w:tcPr>
          <w:p w14:paraId="2ED3B7EB" w14:textId="77777777" w:rsidR="005922B6" w:rsidRPr="00A95D7A" w:rsidRDefault="005922B6" w:rsidP="00F75878">
            <w:pPr>
              <w:spacing w:before="205" w:line="220" w:lineRule="exact"/>
              <w:ind w:right="52"/>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rPr>
              <w:fldChar w:fldCharType="begin"/>
            </w:r>
            <w:r>
              <w:rPr>
                <w:rFonts w:asciiTheme="majorBidi" w:eastAsia="Lucida Sans Unicode" w:hAnsiTheme="majorBidi" w:cstheme="majorBidi"/>
                <w:color w:val="231F20"/>
                <w:sz w:val="20"/>
                <w:szCs w:val="20"/>
              </w:rPr>
              <w:instrText xml:space="preserve"> ADDIN EN.CITE &lt;EndNote&gt;&lt;Cite&gt;&lt;Author&gt;Moshfegh&lt;/Author&gt;&lt;Year&gt;2011&lt;/Year&gt;&lt;RecNum&gt;1027&lt;/RecNum&gt;&lt;DisplayText&gt;[139]&lt;/DisplayText&gt;&lt;record&gt;&lt;rec-number&gt;1027&lt;/rec-number&gt;&lt;foreign-keys&gt;&lt;key app="EN" db-id="vwpdz2f01tsffjevexjxaawe9xswrsp2rvfd"&gt;1027&lt;/key&gt;&lt;/foreign-keys&gt;&lt;ref-type name="Journal Article"&gt;17&lt;/ref-type&gt;&lt;contributors&gt;&lt;authors&gt;&lt;author&gt;Moshfegh, M&lt;/author&gt;&lt;author&gt;Forootanfar, H&lt;/author&gt;&lt;author&gt;Zare, B&lt;/author&gt;&lt;author&gt;Shahverdi, AR&lt;/author&gt;&lt;author&gt;Zarrini, G&lt;/author&gt;&lt;author&gt;Faramarzi, MA&lt;/author&gt;&lt;/authors&gt;&lt;/contributors&gt;&lt;titles&gt;&lt;title&gt;Biological synthesis of Au, Ag and Au-Ag bimetallic nanoparticles by α-amylase&lt;/title&gt;&lt;secondary-title&gt;Dig. J. Nanomater. Bios&lt;/secondary-title&gt;&lt;/titles&gt;&lt;periodical&gt;&lt;full-title&gt;Dig. J. Nanomater. Bios&lt;/full-title&gt;&lt;/periodical&gt;&lt;pages&gt;1419-1426&lt;/pages&gt;&lt;volume&gt;6&lt;/volume&gt;&lt;dates&gt;&lt;year&gt;2011&lt;/year&gt;&lt;/dates&gt;&lt;urls&gt;&lt;/urls&gt;&lt;/record&gt;&lt;/Cite&gt;&lt;/EndNote&gt;</w:instrText>
            </w:r>
            <w:r w:rsidRPr="00A95D7A">
              <w:rPr>
                <w:rFonts w:asciiTheme="majorBidi" w:eastAsia="Lucida Sans Unicode" w:hAnsiTheme="majorBidi" w:cstheme="majorBidi"/>
                <w:color w:val="231F20"/>
              </w:rPr>
              <w:fldChar w:fldCharType="separate"/>
            </w:r>
            <w:r>
              <w:rPr>
                <w:rFonts w:asciiTheme="majorBidi" w:eastAsia="Lucida Sans Unicode" w:hAnsiTheme="majorBidi" w:cstheme="majorBidi"/>
                <w:noProof/>
                <w:color w:val="231F20"/>
                <w:sz w:val="20"/>
                <w:szCs w:val="20"/>
              </w:rPr>
              <w:t>[</w:t>
            </w:r>
            <w:hyperlink w:anchor="_ENREF_139" w:tooltip="Moshfegh, 2011 #1027" w:history="1">
              <w:r>
                <w:rPr>
                  <w:rFonts w:asciiTheme="majorBidi" w:eastAsia="Lucida Sans Unicode" w:hAnsiTheme="majorBidi" w:cstheme="majorBidi"/>
                  <w:noProof/>
                  <w:color w:val="231F20"/>
                  <w:sz w:val="20"/>
                  <w:szCs w:val="20"/>
                </w:rPr>
                <w:t>139</w:t>
              </w:r>
            </w:hyperlink>
            <w:r>
              <w:rPr>
                <w:rFonts w:asciiTheme="majorBidi" w:eastAsia="Lucida Sans Unicode" w:hAnsiTheme="majorBidi" w:cstheme="majorBidi"/>
                <w:noProof/>
                <w:color w:val="231F20"/>
                <w:sz w:val="20"/>
                <w:szCs w:val="20"/>
              </w:rPr>
              <w:t>]</w:t>
            </w:r>
            <w:r w:rsidRPr="00A95D7A">
              <w:rPr>
                <w:rFonts w:asciiTheme="majorBidi" w:eastAsia="Lucida Sans Unicode" w:hAnsiTheme="majorBidi" w:cstheme="majorBidi"/>
                <w:color w:val="231F20"/>
              </w:rPr>
              <w:fldChar w:fldCharType="end"/>
            </w:r>
          </w:p>
        </w:tc>
      </w:tr>
      <w:tr w:rsidR="005922B6" w:rsidRPr="00A95D7A" w14:paraId="1A44A5BC" w14:textId="77777777" w:rsidTr="00F75878">
        <w:trPr>
          <w:trHeight w:val="229"/>
        </w:trPr>
        <w:tc>
          <w:tcPr>
            <w:tcW w:w="1006" w:type="dxa"/>
          </w:tcPr>
          <w:p w14:paraId="35C92EEF" w14:textId="77777777" w:rsidR="005922B6" w:rsidRPr="00A95D7A" w:rsidRDefault="005922B6" w:rsidP="00F75878">
            <w:pPr>
              <w:spacing w:line="209" w:lineRule="exact"/>
              <w:ind w:left="50"/>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Cellulase</w:t>
            </w:r>
          </w:p>
        </w:tc>
        <w:tc>
          <w:tcPr>
            <w:tcW w:w="3402" w:type="dxa"/>
          </w:tcPr>
          <w:p w14:paraId="021A507C" w14:textId="77777777" w:rsidR="005922B6" w:rsidRPr="00A95D7A" w:rsidRDefault="005922B6" w:rsidP="00F75878">
            <w:pPr>
              <w:spacing w:line="209" w:lineRule="exact"/>
              <w:ind w:left="112"/>
              <w:rPr>
                <w:rFonts w:asciiTheme="majorBidi" w:eastAsia="Lucida Sans Unicode" w:hAnsiTheme="majorBidi" w:cstheme="majorBidi"/>
                <w:sz w:val="20"/>
                <w:szCs w:val="20"/>
              </w:rPr>
            </w:pPr>
            <w:r w:rsidRPr="00A95D7A">
              <w:rPr>
                <w:rFonts w:asciiTheme="majorBidi" w:hAnsiTheme="majorBidi" w:cstheme="majorBidi"/>
                <w:color w:val="242021"/>
                <w:sz w:val="20"/>
                <w:szCs w:val="20"/>
              </w:rPr>
              <w:t xml:space="preserve">10% glycerol + 100 </w:t>
            </w:r>
            <w:proofErr w:type="spellStart"/>
            <w:r w:rsidRPr="00A95D7A">
              <w:rPr>
                <w:rFonts w:asciiTheme="majorBidi" w:hAnsiTheme="majorBidi" w:cstheme="majorBidi"/>
                <w:color w:val="242021"/>
                <w:sz w:val="20"/>
                <w:szCs w:val="20"/>
              </w:rPr>
              <w:t>μl</w:t>
            </w:r>
            <w:proofErr w:type="spellEnd"/>
            <w:r w:rsidRPr="00A95D7A">
              <w:rPr>
                <w:rFonts w:asciiTheme="majorBidi" w:hAnsiTheme="majorBidi" w:cstheme="majorBidi"/>
                <w:color w:val="242021"/>
                <w:sz w:val="20"/>
                <w:szCs w:val="20"/>
              </w:rPr>
              <w:t xml:space="preserve"> of 5 mg/ml + cellulose 10 ml of 0.5 mm AgNO</w:t>
            </w:r>
            <w:r w:rsidRPr="00A95D7A">
              <w:rPr>
                <w:rFonts w:asciiTheme="majorBidi" w:hAnsiTheme="majorBidi" w:cstheme="majorBidi"/>
                <w:color w:val="242021"/>
                <w:sz w:val="20"/>
                <w:szCs w:val="20"/>
                <w:vertAlign w:val="subscript"/>
              </w:rPr>
              <w:t>3</w:t>
            </w:r>
            <w:r w:rsidRPr="00A95D7A">
              <w:rPr>
                <w:rFonts w:asciiTheme="majorBidi" w:hAnsiTheme="majorBidi" w:cstheme="majorBidi"/>
                <w:color w:val="242021"/>
                <w:sz w:val="20"/>
                <w:szCs w:val="20"/>
              </w:rPr>
              <w:t xml:space="preserve"> for 24 h</w:t>
            </w:r>
            <w:r w:rsidRPr="00A95D7A">
              <w:rPr>
                <w:rFonts w:asciiTheme="majorBidi" w:hAnsiTheme="majorBidi" w:cstheme="majorBidi"/>
                <w:sz w:val="20"/>
                <w:szCs w:val="20"/>
              </w:rPr>
              <w:t xml:space="preserve"> </w:t>
            </w:r>
          </w:p>
        </w:tc>
        <w:tc>
          <w:tcPr>
            <w:tcW w:w="1056" w:type="dxa"/>
          </w:tcPr>
          <w:p w14:paraId="468E475D" w14:textId="77777777" w:rsidR="005922B6" w:rsidRPr="00A95D7A" w:rsidRDefault="005922B6" w:rsidP="00F75878">
            <w:pPr>
              <w:spacing w:line="209" w:lineRule="exact"/>
              <w:ind w:left="109"/>
              <w:rPr>
                <w:rFonts w:asciiTheme="majorBidi" w:eastAsia="Lucida Sans Unicode" w:hAnsiTheme="majorBidi" w:cstheme="majorBidi"/>
                <w:sz w:val="20"/>
                <w:szCs w:val="20"/>
              </w:rPr>
            </w:pPr>
            <w:proofErr w:type="spellStart"/>
            <w:r w:rsidRPr="00A95D7A">
              <w:rPr>
                <w:rFonts w:asciiTheme="majorBidi" w:eastAsia="Lucida Sans Unicode" w:hAnsiTheme="majorBidi" w:cstheme="majorBidi"/>
                <w:color w:val="231F20"/>
                <w:sz w:val="20"/>
                <w:szCs w:val="20"/>
              </w:rPr>
              <w:t>AgNPs</w:t>
            </w:r>
            <w:proofErr w:type="spellEnd"/>
          </w:p>
        </w:tc>
        <w:tc>
          <w:tcPr>
            <w:tcW w:w="1002" w:type="dxa"/>
          </w:tcPr>
          <w:p w14:paraId="5B549BF8" w14:textId="77777777" w:rsidR="005922B6" w:rsidRPr="00A95D7A" w:rsidRDefault="005922B6" w:rsidP="00F75878">
            <w:pPr>
              <w:spacing w:line="209" w:lineRule="exact"/>
              <w:ind w:right="80"/>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5.04±3.50</w:t>
            </w:r>
          </w:p>
        </w:tc>
        <w:tc>
          <w:tcPr>
            <w:tcW w:w="1061" w:type="dxa"/>
          </w:tcPr>
          <w:p w14:paraId="57F05A20" w14:textId="77777777" w:rsidR="005922B6" w:rsidRPr="00A95D7A" w:rsidRDefault="005922B6" w:rsidP="00F75878">
            <w:pPr>
              <w:spacing w:line="209" w:lineRule="exact"/>
              <w:ind w:left="78"/>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Spherical</w:t>
            </w:r>
          </w:p>
        </w:tc>
        <w:tc>
          <w:tcPr>
            <w:tcW w:w="1293" w:type="dxa"/>
          </w:tcPr>
          <w:p w14:paraId="3ABE6015" w14:textId="77777777" w:rsidR="005922B6" w:rsidRPr="00A95D7A" w:rsidRDefault="005922B6" w:rsidP="00F75878">
            <w:pPr>
              <w:spacing w:line="209" w:lineRule="exact"/>
              <w:ind w:left="105"/>
              <w:rPr>
                <w:rFonts w:asciiTheme="majorBidi" w:eastAsia="Lucida Sans Unicode" w:hAnsiTheme="majorBidi" w:cstheme="majorBidi"/>
                <w:sz w:val="20"/>
                <w:szCs w:val="20"/>
              </w:rPr>
            </w:pPr>
            <w:r w:rsidRPr="00A95D7A">
              <w:rPr>
                <w:rFonts w:asciiTheme="majorBidi" w:eastAsia="Lucida Sans Unicode" w:hAnsiTheme="majorBidi" w:cstheme="majorBidi"/>
                <w:color w:val="231F20"/>
                <w:w w:val="118"/>
                <w:sz w:val="20"/>
                <w:szCs w:val="20"/>
              </w:rPr>
              <w:t>–</w:t>
            </w:r>
          </w:p>
        </w:tc>
        <w:tc>
          <w:tcPr>
            <w:tcW w:w="922" w:type="dxa"/>
          </w:tcPr>
          <w:p w14:paraId="3478D308" w14:textId="77777777" w:rsidR="005922B6" w:rsidRPr="00A95D7A" w:rsidRDefault="005922B6" w:rsidP="00F75878">
            <w:pPr>
              <w:spacing w:line="209" w:lineRule="exact"/>
              <w:ind w:right="52"/>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rPr>
              <w:fldChar w:fldCharType="begin"/>
            </w:r>
            <w:r>
              <w:rPr>
                <w:rFonts w:asciiTheme="majorBidi" w:eastAsia="Lucida Sans Unicode" w:hAnsiTheme="majorBidi" w:cstheme="majorBidi"/>
                <w:color w:val="231F20"/>
                <w:sz w:val="20"/>
                <w:szCs w:val="20"/>
              </w:rPr>
              <w:instrText xml:space="preserve"> ADDIN EN.CITE &lt;EndNote&gt;&lt;Cite&gt;&lt;Author&gt;Rai&lt;/Author&gt;&lt;Year&gt;2015&lt;/Year&gt;&lt;RecNum&gt;1028&lt;/RecNum&gt;&lt;DisplayText&gt;[140]&lt;/DisplayText&gt;&lt;record&gt;&lt;rec-number&gt;1028&lt;/rec-number&gt;&lt;foreign-keys&gt;&lt;key app="EN" db-id="vwpdz2f01tsffjevexjxaawe9xswrsp2rvfd"&gt;1028&lt;/key&gt;&lt;/foreign-keys&gt;&lt;ref-type name="Journal Article"&gt;17&lt;/ref-type&gt;&lt;contributors&gt;&lt;authors&gt;&lt;author&gt;Rai, Tripti&lt;/author&gt;&lt;author&gt;Panda, Debashis&lt;/author&gt;&lt;/authors&gt;&lt;/contributors&gt;&lt;titles&gt;&lt;title&gt;An extracellular enzyme synthesizes narrow-sized silver nanoparticles in both water and methanol&lt;/title&gt;&lt;secondary-title&gt;Chemical Physics Letters&lt;/secondary-title&gt;&lt;/titles&gt;&lt;periodical&gt;&lt;full-title&gt;Chemical Physics Letters&lt;/full-title&gt;&lt;/periodical&gt;&lt;pages&gt;108-112&lt;/pages&gt;&lt;volume&gt;623&lt;/volume&gt;&lt;dates&gt;&lt;year&gt;2015&lt;/year&gt;&lt;/dates&gt;&lt;isbn&gt;0009-2614&lt;/isbn&gt;&lt;urls&gt;&lt;/urls&gt;&lt;/record&gt;&lt;/Cite&gt;&lt;/EndNote&gt;</w:instrText>
            </w:r>
            <w:r w:rsidRPr="00A95D7A">
              <w:rPr>
                <w:rFonts w:asciiTheme="majorBidi" w:eastAsia="Lucida Sans Unicode" w:hAnsiTheme="majorBidi" w:cstheme="majorBidi"/>
                <w:color w:val="231F20"/>
              </w:rPr>
              <w:fldChar w:fldCharType="separate"/>
            </w:r>
            <w:r>
              <w:rPr>
                <w:rFonts w:asciiTheme="majorBidi" w:eastAsia="Lucida Sans Unicode" w:hAnsiTheme="majorBidi" w:cstheme="majorBidi"/>
                <w:noProof/>
                <w:color w:val="231F20"/>
                <w:sz w:val="20"/>
                <w:szCs w:val="20"/>
              </w:rPr>
              <w:t>[</w:t>
            </w:r>
            <w:hyperlink w:anchor="_ENREF_140" w:tooltip="Rai, 2015 #1028" w:history="1">
              <w:r>
                <w:rPr>
                  <w:rFonts w:asciiTheme="majorBidi" w:eastAsia="Lucida Sans Unicode" w:hAnsiTheme="majorBidi" w:cstheme="majorBidi"/>
                  <w:noProof/>
                  <w:color w:val="231F20"/>
                  <w:sz w:val="20"/>
                  <w:szCs w:val="20"/>
                </w:rPr>
                <w:t>140</w:t>
              </w:r>
            </w:hyperlink>
            <w:r>
              <w:rPr>
                <w:rFonts w:asciiTheme="majorBidi" w:eastAsia="Lucida Sans Unicode" w:hAnsiTheme="majorBidi" w:cstheme="majorBidi"/>
                <w:noProof/>
                <w:color w:val="231F20"/>
                <w:sz w:val="20"/>
                <w:szCs w:val="20"/>
              </w:rPr>
              <w:t>]</w:t>
            </w:r>
            <w:r w:rsidRPr="00A95D7A">
              <w:rPr>
                <w:rFonts w:asciiTheme="majorBidi" w:eastAsia="Lucida Sans Unicode" w:hAnsiTheme="majorBidi" w:cstheme="majorBidi"/>
                <w:color w:val="231F20"/>
              </w:rPr>
              <w:fldChar w:fldCharType="end"/>
            </w:r>
          </w:p>
        </w:tc>
      </w:tr>
      <w:tr w:rsidR="005922B6" w:rsidRPr="00A95D7A" w14:paraId="60F6D0D5" w14:textId="77777777" w:rsidTr="00F75878">
        <w:trPr>
          <w:trHeight w:val="444"/>
        </w:trPr>
        <w:tc>
          <w:tcPr>
            <w:tcW w:w="1006" w:type="dxa"/>
          </w:tcPr>
          <w:p w14:paraId="5696F03E" w14:textId="77777777" w:rsidR="005922B6" w:rsidRPr="00A95D7A" w:rsidRDefault="005922B6" w:rsidP="00F75878">
            <w:pPr>
              <w:spacing w:before="205" w:line="220" w:lineRule="exact"/>
              <w:ind w:left="50"/>
              <w:rPr>
                <w:rFonts w:asciiTheme="majorBidi" w:eastAsia="Lucida Sans Unicode" w:hAnsiTheme="majorBidi" w:cstheme="majorBidi"/>
                <w:color w:val="231F20"/>
                <w:sz w:val="20"/>
                <w:szCs w:val="20"/>
              </w:rPr>
            </w:pPr>
            <w:r w:rsidRPr="00A95D7A">
              <w:rPr>
                <w:rFonts w:asciiTheme="majorBidi" w:eastAsia="Lucida Sans Unicode" w:hAnsiTheme="majorBidi" w:cstheme="majorBidi"/>
                <w:color w:val="231F20"/>
                <w:sz w:val="20"/>
                <w:szCs w:val="20"/>
              </w:rPr>
              <w:t>Nitrate</w:t>
            </w:r>
          </w:p>
          <w:p w14:paraId="778B5748" w14:textId="77777777" w:rsidR="005922B6" w:rsidRPr="00A95D7A" w:rsidRDefault="005922B6" w:rsidP="00F75878">
            <w:pPr>
              <w:spacing w:before="205" w:line="220" w:lineRule="exact"/>
              <w:ind w:left="50"/>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reductase</w:t>
            </w:r>
          </w:p>
        </w:tc>
        <w:tc>
          <w:tcPr>
            <w:tcW w:w="3402" w:type="dxa"/>
          </w:tcPr>
          <w:p w14:paraId="37A0606A" w14:textId="77777777" w:rsidR="005922B6" w:rsidRPr="00A95D7A" w:rsidRDefault="005922B6" w:rsidP="00F75878">
            <w:pPr>
              <w:spacing w:line="207" w:lineRule="exact"/>
              <w:ind w:left="112"/>
              <w:rPr>
                <w:rFonts w:asciiTheme="majorBidi" w:eastAsia="Lucida Sans Unicode" w:hAnsiTheme="majorBidi" w:cstheme="majorBidi"/>
                <w:sz w:val="20"/>
                <w:szCs w:val="20"/>
              </w:rPr>
            </w:pPr>
            <w:r w:rsidRPr="00A95D7A">
              <w:rPr>
                <w:rFonts w:asciiTheme="majorBidi" w:hAnsiTheme="majorBidi" w:cstheme="majorBidi"/>
                <w:color w:val="242021"/>
                <w:sz w:val="20"/>
                <w:szCs w:val="20"/>
              </w:rPr>
              <w:t xml:space="preserve">1 mm NADH at pH7.2, 35°C and 150 rpm + Nitrate reductase + 10 ml of 1 mm AgNO3 + 1mm 8-hydroxyquinoline </w:t>
            </w:r>
          </w:p>
        </w:tc>
        <w:tc>
          <w:tcPr>
            <w:tcW w:w="1056" w:type="dxa"/>
          </w:tcPr>
          <w:p w14:paraId="1E9F94B5" w14:textId="77777777" w:rsidR="005922B6" w:rsidRPr="00A95D7A" w:rsidRDefault="005922B6" w:rsidP="00F75878">
            <w:pPr>
              <w:spacing w:before="205" w:line="220" w:lineRule="exact"/>
              <w:ind w:left="109"/>
              <w:rPr>
                <w:rFonts w:asciiTheme="majorBidi" w:eastAsia="Lucida Sans Unicode" w:hAnsiTheme="majorBidi" w:cstheme="majorBidi"/>
                <w:sz w:val="20"/>
                <w:szCs w:val="20"/>
              </w:rPr>
            </w:pPr>
            <w:proofErr w:type="spellStart"/>
            <w:r w:rsidRPr="00A95D7A">
              <w:rPr>
                <w:rFonts w:asciiTheme="majorBidi" w:eastAsia="Lucida Sans Unicode" w:hAnsiTheme="majorBidi" w:cstheme="majorBidi"/>
                <w:color w:val="231F20"/>
                <w:sz w:val="20"/>
                <w:szCs w:val="20"/>
              </w:rPr>
              <w:t>AgNPs</w:t>
            </w:r>
            <w:proofErr w:type="spellEnd"/>
          </w:p>
        </w:tc>
        <w:tc>
          <w:tcPr>
            <w:tcW w:w="1002" w:type="dxa"/>
          </w:tcPr>
          <w:p w14:paraId="6B18A131" w14:textId="77777777" w:rsidR="005922B6" w:rsidRPr="00A95D7A" w:rsidRDefault="005922B6" w:rsidP="00F75878">
            <w:pPr>
              <w:spacing w:before="205" w:line="220" w:lineRule="exact"/>
              <w:ind w:right="80"/>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10–20</w:t>
            </w:r>
          </w:p>
        </w:tc>
        <w:tc>
          <w:tcPr>
            <w:tcW w:w="1061" w:type="dxa"/>
          </w:tcPr>
          <w:p w14:paraId="2AECD2E8" w14:textId="77777777" w:rsidR="005922B6" w:rsidRPr="00A95D7A" w:rsidRDefault="005922B6" w:rsidP="00F75878">
            <w:pPr>
              <w:spacing w:before="205" w:line="220" w:lineRule="exact"/>
              <w:ind w:left="78"/>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Spherical</w:t>
            </w:r>
          </w:p>
        </w:tc>
        <w:tc>
          <w:tcPr>
            <w:tcW w:w="1293" w:type="dxa"/>
          </w:tcPr>
          <w:p w14:paraId="5A63DCBB" w14:textId="77777777" w:rsidR="005922B6" w:rsidRPr="00A95D7A" w:rsidRDefault="005922B6" w:rsidP="00F75878">
            <w:pPr>
              <w:spacing w:before="205" w:line="220" w:lineRule="exact"/>
              <w:ind w:left="105"/>
              <w:rPr>
                <w:rFonts w:asciiTheme="majorBidi" w:eastAsia="Lucida Sans Unicode" w:hAnsiTheme="majorBidi" w:cstheme="majorBidi"/>
                <w:sz w:val="20"/>
                <w:szCs w:val="20"/>
              </w:rPr>
            </w:pPr>
            <w:r w:rsidRPr="00A95D7A">
              <w:rPr>
                <w:rFonts w:asciiTheme="majorBidi" w:eastAsia="Lucida Sans Unicode" w:hAnsiTheme="majorBidi" w:cstheme="majorBidi"/>
                <w:color w:val="231F20"/>
                <w:w w:val="118"/>
                <w:sz w:val="20"/>
                <w:szCs w:val="20"/>
              </w:rPr>
              <w:t>–</w:t>
            </w:r>
          </w:p>
        </w:tc>
        <w:tc>
          <w:tcPr>
            <w:tcW w:w="922" w:type="dxa"/>
          </w:tcPr>
          <w:p w14:paraId="4417D297" w14:textId="77777777" w:rsidR="005922B6" w:rsidRPr="00A95D7A" w:rsidRDefault="005922B6" w:rsidP="00F75878">
            <w:pPr>
              <w:spacing w:before="205" w:line="220" w:lineRule="exact"/>
              <w:ind w:right="52"/>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rPr>
              <w:fldChar w:fldCharType="begin"/>
            </w:r>
            <w:r>
              <w:rPr>
                <w:rFonts w:asciiTheme="majorBidi" w:eastAsia="Lucida Sans Unicode" w:hAnsiTheme="majorBidi" w:cstheme="majorBidi"/>
                <w:color w:val="231F20"/>
                <w:sz w:val="20"/>
                <w:szCs w:val="20"/>
              </w:rPr>
              <w:instrText xml:space="preserve"> ADDIN EN.CITE &lt;EndNote&gt;&lt;Cite&gt;&lt;Author&gt;Talekar&lt;/Author&gt;&lt;Year&gt;2014&lt;/Year&gt;&lt;RecNum&gt;1029&lt;/RecNum&gt;&lt;DisplayText&gt;[141]&lt;/DisplayText&gt;&lt;record&gt;&lt;rec-number&gt;1029&lt;/rec-number&gt;&lt;foreign-keys&gt;&lt;key app="EN" db-id="vwpdz2f01tsffjevexjxaawe9xswrsp2rvfd"&gt;1029&lt;/key&gt;&lt;/foreign-keys&gt;&lt;ref-type name="Journal Article"&gt;17&lt;/ref-type&gt;&lt;contributors&gt;&lt;authors&gt;&lt;author&gt;Talekar, Sachin&lt;/author&gt;&lt;author&gt;Joshi, Gandhali&lt;/author&gt;&lt;author&gt;Chougle, Radhika&lt;/author&gt;&lt;author&gt;Nainegali, Basavaraj&lt;/author&gt;&lt;author&gt;Desai, Shashikant&lt;/author&gt;&lt;author&gt;Joshi, Asavari&lt;/author&gt;&lt;author&gt;Kambale, Shashikant&lt;/author&gt;&lt;author&gt;Kamat, Priyanka&lt;/author&gt;&lt;author&gt;Haripurkar, Rutumbara&lt;/author&gt;&lt;author&gt;Jadhav, Suraj&lt;/author&gt;&lt;/authors&gt;&lt;/contributors&gt;&lt;titles&gt;&lt;title&gt;Preparation of stable cross-linked enzyme aggregates (CLEAs) of NADH-dependent nitrate reductase and its use for silver nanoparticle synthesis from silver nitrate&lt;/title&gt;&lt;secondary-title&gt;Catalysis Communications&lt;/secondary-title&gt;&lt;/titles&gt;&lt;periodical&gt;&lt;full-title&gt;Catalysis Communications&lt;/full-title&gt;&lt;/periodical&gt;&lt;pages&gt;62-66&lt;/pages&gt;&lt;volume&gt;53&lt;/volume&gt;&lt;dates&gt;&lt;year&gt;2014&lt;/year&gt;&lt;/dates&gt;&lt;isbn&gt;1566-7367&lt;/isbn&gt;&lt;urls&gt;&lt;/urls&gt;&lt;/record&gt;&lt;/Cite&gt;&lt;/EndNote&gt;</w:instrText>
            </w:r>
            <w:r w:rsidRPr="00A95D7A">
              <w:rPr>
                <w:rFonts w:asciiTheme="majorBidi" w:eastAsia="Lucida Sans Unicode" w:hAnsiTheme="majorBidi" w:cstheme="majorBidi"/>
                <w:color w:val="231F20"/>
              </w:rPr>
              <w:fldChar w:fldCharType="separate"/>
            </w:r>
            <w:r>
              <w:rPr>
                <w:rFonts w:asciiTheme="majorBidi" w:eastAsia="Lucida Sans Unicode" w:hAnsiTheme="majorBidi" w:cstheme="majorBidi"/>
                <w:noProof/>
                <w:color w:val="231F20"/>
                <w:sz w:val="20"/>
                <w:szCs w:val="20"/>
              </w:rPr>
              <w:t>[</w:t>
            </w:r>
            <w:hyperlink w:anchor="_ENREF_141" w:tooltip="Talekar, 2014 #1029" w:history="1">
              <w:r>
                <w:rPr>
                  <w:rFonts w:asciiTheme="majorBidi" w:eastAsia="Lucida Sans Unicode" w:hAnsiTheme="majorBidi" w:cstheme="majorBidi"/>
                  <w:noProof/>
                  <w:color w:val="231F20"/>
                  <w:sz w:val="20"/>
                  <w:szCs w:val="20"/>
                </w:rPr>
                <w:t>141</w:t>
              </w:r>
            </w:hyperlink>
            <w:r>
              <w:rPr>
                <w:rFonts w:asciiTheme="majorBidi" w:eastAsia="Lucida Sans Unicode" w:hAnsiTheme="majorBidi" w:cstheme="majorBidi"/>
                <w:noProof/>
                <w:color w:val="231F20"/>
                <w:sz w:val="20"/>
                <w:szCs w:val="20"/>
              </w:rPr>
              <w:t>]</w:t>
            </w:r>
            <w:r w:rsidRPr="00A95D7A">
              <w:rPr>
                <w:rFonts w:asciiTheme="majorBidi" w:eastAsia="Lucida Sans Unicode" w:hAnsiTheme="majorBidi" w:cstheme="majorBidi"/>
                <w:color w:val="231F20"/>
              </w:rPr>
              <w:fldChar w:fldCharType="end"/>
            </w:r>
          </w:p>
        </w:tc>
      </w:tr>
      <w:tr w:rsidR="005922B6" w:rsidRPr="00A95D7A" w14:paraId="42445686" w14:textId="77777777" w:rsidTr="00F75878">
        <w:trPr>
          <w:trHeight w:val="229"/>
        </w:trPr>
        <w:tc>
          <w:tcPr>
            <w:tcW w:w="1006" w:type="dxa"/>
          </w:tcPr>
          <w:p w14:paraId="77B65D62" w14:textId="77777777" w:rsidR="005922B6" w:rsidRPr="00A95D7A" w:rsidRDefault="005922B6" w:rsidP="00F75878">
            <w:pPr>
              <w:spacing w:line="209" w:lineRule="exact"/>
              <w:ind w:left="50"/>
              <w:rPr>
                <w:rFonts w:asciiTheme="majorBidi" w:eastAsia="Lucida Sans Unicode" w:hAnsiTheme="majorBidi" w:cstheme="majorBidi"/>
                <w:sz w:val="20"/>
                <w:szCs w:val="20"/>
              </w:rPr>
            </w:pPr>
            <w:r w:rsidRPr="00A95D7A">
              <w:rPr>
                <w:rFonts w:asciiTheme="majorBidi" w:eastAsia="Lucida Sans Unicode" w:hAnsiTheme="majorBidi" w:cstheme="majorBidi"/>
                <w:color w:val="231F20"/>
                <w:spacing w:val="-1"/>
                <w:sz w:val="20"/>
                <w:szCs w:val="20"/>
              </w:rPr>
              <w:t>Keratinase</w:t>
            </w:r>
          </w:p>
        </w:tc>
        <w:tc>
          <w:tcPr>
            <w:tcW w:w="3402" w:type="dxa"/>
          </w:tcPr>
          <w:p w14:paraId="2A2968EC" w14:textId="77777777" w:rsidR="005922B6" w:rsidRPr="00A95D7A" w:rsidRDefault="005922B6" w:rsidP="00F75878">
            <w:pPr>
              <w:spacing w:line="209" w:lineRule="exact"/>
              <w:ind w:left="112"/>
              <w:rPr>
                <w:rFonts w:asciiTheme="majorBidi" w:eastAsia="Lucida Sans Unicode" w:hAnsiTheme="majorBidi" w:cstheme="majorBidi"/>
                <w:sz w:val="20"/>
                <w:szCs w:val="20"/>
              </w:rPr>
            </w:pPr>
            <w:r w:rsidRPr="00A95D7A">
              <w:rPr>
                <w:rFonts w:asciiTheme="majorBidi" w:hAnsiTheme="majorBidi" w:cstheme="majorBidi"/>
                <w:color w:val="242021"/>
                <w:sz w:val="20"/>
                <w:szCs w:val="20"/>
              </w:rPr>
              <w:t>50 ml of 1 mm AgNO</w:t>
            </w:r>
            <w:r w:rsidRPr="00A95D7A">
              <w:rPr>
                <w:rFonts w:asciiTheme="majorBidi" w:hAnsiTheme="majorBidi" w:cstheme="majorBidi"/>
                <w:color w:val="242021"/>
                <w:sz w:val="20"/>
                <w:szCs w:val="20"/>
                <w:vertAlign w:val="subscript"/>
              </w:rPr>
              <w:t>3</w:t>
            </w:r>
            <w:r w:rsidRPr="00A95D7A">
              <w:rPr>
                <w:rFonts w:asciiTheme="majorBidi" w:hAnsiTheme="majorBidi" w:cstheme="majorBidi"/>
                <w:color w:val="242021"/>
                <w:sz w:val="20"/>
                <w:szCs w:val="20"/>
              </w:rPr>
              <w:t xml:space="preserve"> at 30°C±2°C for 2 h +1 ml of keratinase (50 U/ml)  </w:t>
            </w:r>
          </w:p>
        </w:tc>
        <w:tc>
          <w:tcPr>
            <w:tcW w:w="1056" w:type="dxa"/>
          </w:tcPr>
          <w:p w14:paraId="11AAE401" w14:textId="77777777" w:rsidR="005922B6" w:rsidRPr="00A95D7A" w:rsidRDefault="005922B6" w:rsidP="00F75878">
            <w:pPr>
              <w:spacing w:line="209" w:lineRule="exact"/>
              <w:ind w:left="109"/>
              <w:rPr>
                <w:rFonts w:asciiTheme="majorBidi" w:eastAsia="Lucida Sans Unicode" w:hAnsiTheme="majorBidi" w:cstheme="majorBidi"/>
                <w:sz w:val="20"/>
                <w:szCs w:val="20"/>
              </w:rPr>
            </w:pPr>
            <w:proofErr w:type="spellStart"/>
            <w:r w:rsidRPr="00A95D7A">
              <w:rPr>
                <w:rFonts w:asciiTheme="majorBidi" w:eastAsia="Lucida Sans Unicode" w:hAnsiTheme="majorBidi" w:cstheme="majorBidi"/>
                <w:color w:val="231F20"/>
                <w:sz w:val="20"/>
                <w:szCs w:val="20"/>
              </w:rPr>
              <w:t>AgNPs</w:t>
            </w:r>
            <w:proofErr w:type="spellEnd"/>
          </w:p>
        </w:tc>
        <w:tc>
          <w:tcPr>
            <w:tcW w:w="1002" w:type="dxa"/>
          </w:tcPr>
          <w:p w14:paraId="63F9ABAA" w14:textId="77777777" w:rsidR="005922B6" w:rsidRPr="00A95D7A" w:rsidRDefault="005922B6" w:rsidP="00F75878">
            <w:pPr>
              <w:spacing w:line="209" w:lineRule="exact"/>
              <w:ind w:right="80"/>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5–30</w:t>
            </w:r>
          </w:p>
        </w:tc>
        <w:tc>
          <w:tcPr>
            <w:tcW w:w="1061" w:type="dxa"/>
          </w:tcPr>
          <w:p w14:paraId="7C3B8686" w14:textId="77777777" w:rsidR="005922B6" w:rsidRPr="00A95D7A" w:rsidRDefault="005922B6" w:rsidP="00F75878">
            <w:pPr>
              <w:spacing w:line="209" w:lineRule="exact"/>
              <w:ind w:left="78"/>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Spherical</w:t>
            </w:r>
          </w:p>
        </w:tc>
        <w:tc>
          <w:tcPr>
            <w:tcW w:w="1293" w:type="dxa"/>
          </w:tcPr>
          <w:p w14:paraId="12A4C6DB" w14:textId="77777777" w:rsidR="005922B6" w:rsidRPr="00A95D7A" w:rsidRDefault="005922B6" w:rsidP="00F75878">
            <w:pPr>
              <w:spacing w:line="209" w:lineRule="exact"/>
              <w:ind w:left="105"/>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Antibacterial</w:t>
            </w:r>
          </w:p>
        </w:tc>
        <w:tc>
          <w:tcPr>
            <w:tcW w:w="922" w:type="dxa"/>
          </w:tcPr>
          <w:p w14:paraId="566D82EB" w14:textId="77777777" w:rsidR="005922B6" w:rsidRPr="00A95D7A" w:rsidRDefault="005922B6" w:rsidP="00F75878">
            <w:pPr>
              <w:spacing w:line="209" w:lineRule="exact"/>
              <w:ind w:right="52"/>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rPr>
              <w:fldChar w:fldCharType="begin"/>
            </w:r>
            <w:r>
              <w:rPr>
                <w:rFonts w:asciiTheme="majorBidi" w:eastAsia="Lucida Sans Unicode" w:hAnsiTheme="majorBidi" w:cstheme="majorBidi"/>
                <w:color w:val="231F20"/>
                <w:sz w:val="20"/>
                <w:szCs w:val="20"/>
              </w:rPr>
              <w:instrText xml:space="preserve"> ADDIN EN.CITE &lt;EndNote&gt;&lt;Cite&gt;&lt;Author&gt;Lateef&lt;/Author&gt;&lt;Year&gt;2015&lt;/Year&gt;&lt;RecNum&gt;1030&lt;/RecNum&gt;&lt;DisplayText&gt;[142]&lt;/DisplayText&gt;&lt;record&gt;&lt;rec-number&gt;1030&lt;/rec-number&gt;&lt;foreign-keys&gt;&lt;key app="EN" db-id="vwpdz2f01tsffjevexjxaawe9xswrsp2rvfd"&gt;1030&lt;/key&gt;&lt;/foreign-keys&gt;&lt;ref-type name="Journal Article"&gt;17&lt;/ref-type&gt;&lt;contributors&gt;&lt;authors&gt;&lt;author&gt;Lateef, Agbaje&lt;/author&gt;&lt;author&gt;Adelere, Isiaka Adedayo&lt;/author&gt;&lt;author&gt;Gueguim-Kana, Evariste Bosco&lt;/author&gt;&lt;author&gt;Asafa, TB&lt;/author&gt;&lt;author&gt;Beukes, LS&lt;/author&gt;&lt;/authors&gt;&lt;/contributors&gt;&lt;titles&gt;&lt;title&gt;Green synthesis of silver nanoparticles using keratinase obtained from a strain of Bacillus safensis LAU 13&lt;/title&gt;&lt;secondary-title&gt;International Nano Letters&lt;/secondary-title&gt;&lt;/titles&gt;&lt;periodical&gt;&lt;full-title&gt;International nano letters&lt;/full-title&gt;&lt;/periodical&gt;&lt;pages&gt;29-35&lt;/pages&gt;&lt;volume&gt;5&lt;/volume&gt;&lt;dates&gt;&lt;year&gt;2015&lt;/year&gt;&lt;/dates&gt;&lt;isbn&gt;2008-9295&lt;/isbn&gt;&lt;urls&gt;&lt;/urls&gt;&lt;/record&gt;&lt;/Cite&gt;&lt;/EndNote&gt;</w:instrText>
            </w:r>
            <w:r w:rsidRPr="00A95D7A">
              <w:rPr>
                <w:rFonts w:asciiTheme="majorBidi" w:eastAsia="Lucida Sans Unicode" w:hAnsiTheme="majorBidi" w:cstheme="majorBidi"/>
                <w:color w:val="231F20"/>
              </w:rPr>
              <w:fldChar w:fldCharType="separate"/>
            </w:r>
            <w:r>
              <w:rPr>
                <w:rFonts w:asciiTheme="majorBidi" w:eastAsia="Lucida Sans Unicode" w:hAnsiTheme="majorBidi" w:cstheme="majorBidi"/>
                <w:noProof/>
                <w:color w:val="231F20"/>
                <w:sz w:val="20"/>
                <w:szCs w:val="20"/>
              </w:rPr>
              <w:t>[</w:t>
            </w:r>
            <w:hyperlink w:anchor="_ENREF_142" w:tooltip="Lateef, 2015 #1030" w:history="1">
              <w:r>
                <w:rPr>
                  <w:rFonts w:asciiTheme="majorBidi" w:eastAsia="Lucida Sans Unicode" w:hAnsiTheme="majorBidi" w:cstheme="majorBidi"/>
                  <w:noProof/>
                  <w:color w:val="231F20"/>
                  <w:sz w:val="20"/>
                  <w:szCs w:val="20"/>
                </w:rPr>
                <w:t>142</w:t>
              </w:r>
            </w:hyperlink>
            <w:r>
              <w:rPr>
                <w:rFonts w:asciiTheme="majorBidi" w:eastAsia="Lucida Sans Unicode" w:hAnsiTheme="majorBidi" w:cstheme="majorBidi"/>
                <w:noProof/>
                <w:color w:val="231F20"/>
                <w:sz w:val="20"/>
                <w:szCs w:val="20"/>
              </w:rPr>
              <w:t>]</w:t>
            </w:r>
            <w:r w:rsidRPr="00A95D7A">
              <w:rPr>
                <w:rFonts w:asciiTheme="majorBidi" w:eastAsia="Lucida Sans Unicode" w:hAnsiTheme="majorBidi" w:cstheme="majorBidi"/>
                <w:color w:val="231F20"/>
              </w:rPr>
              <w:fldChar w:fldCharType="end"/>
            </w:r>
          </w:p>
        </w:tc>
      </w:tr>
      <w:tr w:rsidR="005922B6" w:rsidRPr="00A95D7A" w14:paraId="52F2546E" w14:textId="77777777" w:rsidTr="00F75878">
        <w:trPr>
          <w:trHeight w:val="444"/>
        </w:trPr>
        <w:tc>
          <w:tcPr>
            <w:tcW w:w="1006" w:type="dxa"/>
          </w:tcPr>
          <w:p w14:paraId="52B834C3" w14:textId="77777777" w:rsidR="005922B6" w:rsidRPr="00A95D7A" w:rsidRDefault="005922B6" w:rsidP="00F75878">
            <w:pPr>
              <w:spacing w:before="205" w:line="220" w:lineRule="exact"/>
              <w:ind w:left="50"/>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Laccase</w:t>
            </w:r>
          </w:p>
        </w:tc>
        <w:tc>
          <w:tcPr>
            <w:tcW w:w="3402" w:type="dxa"/>
          </w:tcPr>
          <w:p w14:paraId="7FCCEDC2" w14:textId="77777777" w:rsidR="005922B6" w:rsidRPr="00A95D7A" w:rsidRDefault="005922B6" w:rsidP="00F75878">
            <w:pPr>
              <w:spacing w:line="207" w:lineRule="exact"/>
              <w:ind w:left="112"/>
              <w:rPr>
                <w:rFonts w:asciiTheme="majorBidi" w:eastAsia="Lucida Sans Unicode" w:hAnsiTheme="majorBidi" w:cstheme="majorBidi"/>
                <w:sz w:val="20"/>
                <w:szCs w:val="20"/>
              </w:rPr>
            </w:pPr>
            <w:r w:rsidRPr="00A95D7A">
              <w:rPr>
                <w:rFonts w:asciiTheme="majorBidi" w:hAnsiTheme="majorBidi" w:cstheme="majorBidi"/>
                <w:color w:val="242021"/>
                <w:sz w:val="20"/>
                <w:szCs w:val="20"/>
              </w:rPr>
              <w:t xml:space="preserve">30 ml of 1 mm AgNO3 at 28°C±2°C for 2 h +12 ml of laccase </w:t>
            </w:r>
          </w:p>
        </w:tc>
        <w:tc>
          <w:tcPr>
            <w:tcW w:w="1056" w:type="dxa"/>
          </w:tcPr>
          <w:p w14:paraId="73CA3245" w14:textId="77777777" w:rsidR="005922B6" w:rsidRPr="00A95D7A" w:rsidRDefault="005922B6" w:rsidP="00F75878">
            <w:pPr>
              <w:spacing w:before="205" w:line="220" w:lineRule="exact"/>
              <w:ind w:left="109"/>
              <w:rPr>
                <w:rFonts w:asciiTheme="majorBidi" w:eastAsia="Lucida Sans Unicode" w:hAnsiTheme="majorBidi" w:cstheme="majorBidi"/>
                <w:sz w:val="20"/>
                <w:szCs w:val="20"/>
              </w:rPr>
            </w:pPr>
            <w:proofErr w:type="spellStart"/>
            <w:r w:rsidRPr="00A95D7A">
              <w:rPr>
                <w:rFonts w:asciiTheme="majorBidi" w:eastAsia="Lucida Sans Unicode" w:hAnsiTheme="majorBidi" w:cstheme="majorBidi"/>
                <w:color w:val="231F20"/>
                <w:sz w:val="20"/>
                <w:szCs w:val="20"/>
              </w:rPr>
              <w:t>AgNPs</w:t>
            </w:r>
            <w:proofErr w:type="spellEnd"/>
          </w:p>
        </w:tc>
        <w:tc>
          <w:tcPr>
            <w:tcW w:w="1002" w:type="dxa"/>
          </w:tcPr>
          <w:p w14:paraId="2EF77894" w14:textId="77777777" w:rsidR="005922B6" w:rsidRPr="00A95D7A" w:rsidRDefault="005922B6" w:rsidP="00F75878">
            <w:pPr>
              <w:spacing w:before="205" w:line="220" w:lineRule="exact"/>
              <w:ind w:right="80"/>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50–100</w:t>
            </w:r>
          </w:p>
        </w:tc>
        <w:tc>
          <w:tcPr>
            <w:tcW w:w="1061" w:type="dxa"/>
          </w:tcPr>
          <w:p w14:paraId="66D994D0" w14:textId="77777777" w:rsidR="005922B6" w:rsidRPr="00A95D7A" w:rsidRDefault="005922B6" w:rsidP="00F75878">
            <w:pPr>
              <w:spacing w:before="205" w:line="220" w:lineRule="exact"/>
              <w:ind w:left="78"/>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Spherical</w:t>
            </w:r>
          </w:p>
        </w:tc>
        <w:tc>
          <w:tcPr>
            <w:tcW w:w="1293" w:type="dxa"/>
          </w:tcPr>
          <w:p w14:paraId="442EE19A" w14:textId="77777777" w:rsidR="005922B6" w:rsidRPr="00A95D7A" w:rsidRDefault="005922B6" w:rsidP="00F75878">
            <w:pPr>
              <w:spacing w:before="205" w:line="220" w:lineRule="exact"/>
              <w:ind w:left="105"/>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Antibacterial</w:t>
            </w:r>
          </w:p>
        </w:tc>
        <w:tc>
          <w:tcPr>
            <w:tcW w:w="922" w:type="dxa"/>
          </w:tcPr>
          <w:p w14:paraId="5591BC51" w14:textId="77777777" w:rsidR="005922B6" w:rsidRPr="00A95D7A" w:rsidRDefault="005922B6" w:rsidP="00F75878">
            <w:pPr>
              <w:spacing w:before="205" w:line="220" w:lineRule="exact"/>
              <w:ind w:right="52"/>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rPr>
              <w:fldChar w:fldCharType="begin"/>
            </w:r>
            <w:r>
              <w:rPr>
                <w:rFonts w:asciiTheme="majorBidi" w:eastAsia="Lucida Sans Unicode" w:hAnsiTheme="majorBidi" w:cstheme="majorBidi"/>
                <w:color w:val="231F20"/>
                <w:sz w:val="20"/>
                <w:szCs w:val="20"/>
              </w:rPr>
              <w:instrText xml:space="preserve"> ADDIN EN.CITE &lt;EndNote&gt;&lt;Cite&gt;&lt;Author&gt;LATEEF&lt;/Author&gt;&lt;Year&gt;2015&lt;/Year&gt;&lt;RecNum&gt;1031&lt;/RecNum&gt;&lt;DisplayText&gt;[143]&lt;/DisplayText&gt;&lt;record&gt;&lt;rec-number&gt;1031&lt;/rec-number&gt;&lt;foreign-keys&gt;&lt;key app="EN" db-id="vwpdz2f01tsffjevexjxaawe9xswrsp2rvfd"&gt;1031&lt;/key&gt;&lt;/foreign-keys&gt;&lt;ref-type name="Journal Article"&gt;17&lt;/ref-type&gt;&lt;contributors&gt;&lt;authors&gt;&lt;author&gt;LATEEF, Agbaje&lt;/author&gt;&lt;author&gt;ADEEYO, Adeyemi Ojutalayo&lt;/author&gt;&lt;/authors&gt;&lt;/contributors&gt;&lt;titles&gt;&lt;title&gt;Green synthesis and antibacterial activities of silver nanoparticles using extracellular laccase of Lentinus edodes&lt;/title&gt;&lt;secondary-title&gt;Notulae Scientia Biologicae&lt;/secondary-title&gt;&lt;/titles&gt;&lt;periodical&gt;&lt;full-title&gt;Notulae Scientia Biologicae&lt;/full-title&gt;&lt;/periodical&gt;&lt;pages&gt;405-411&lt;/pages&gt;&lt;volume&gt;7&lt;/volume&gt;&lt;number&gt;4&lt;/number&gt;&lt;dates&gt;&lt;year&gt;2015&lt;/year&gt;&lt;/dates&gt;&lt;isbn&gt;2067-3264&lt;/isbn&gt;&lt;urls&gt;&lt;/urls&gt;&lt;/record&gt;&lt;/Cite&gt;&lt;/EndNote&gt;</w:instrText>
            </w:r>
            <w:r w:rsidRPr="00A95D7A">
              <w:rPr>
                <w:rFonts w:asciiTheme="majorBidi" w:eastAsia="Lucida Sans Unicode" w:hAnsiTheme="majorBidi" w:cstheme="majorBidi"/>
                <w:color w:val="231F20"/>
              </w:rPr>
              <w:fldChar w:fldCharType="separate"/>
            </w:r>
            <w:r>
              <w:rPr>
                <w:rFonts w:asciiTheme="majorBidi" w:eastAsia="Lucida Sans Unicode" w:hAnsiTheme="majorBidi" w:cstheme="majorBidi"/>
                <w:noProof/>
                <w:color w:val="231F20"/>
                <w:sz w:val="20"/>
                <w:szCs w:val="20"/>
              </w:rPr>
              <w:t>[</w:t>
            </w:r>
            <w:hyperlink w:anchor="_ENREF_143" w:tooltip="LATEEF, 2015 #1031" w:history="1">
              <w:r>
                <w:rPr>
                  <w:rFonts w:asciiTheme="majorBidi" w:eastAsia="Lucida Sans Unicode" w:hAnsiTheme="majorBidi" w:cstheme="majorBidi"/>
                  <w:noProof/>
                  <w:color w:val="231F20"/>
                  <w:sz w:val="20"/>
                  <w:szCs w:val="20"/>
                </w:rPr>
                <w:t>143</w:t>
              </w:r>
            </w:hyperlink>
            <w:r>
              <w:rPr>
                <w:rFonts w:asciiTheme="majorBidi" w:eastAsia="Lucida Sans Unicode" w:hAnsiTheme="majorBidi" w:cstheme="majorBidi"/>
                <w:noProof/>
                <w:color w:val="231F20"/>
                <w:sz w:val="20"/>
                <w:szCs w:val="20"/>
              </w:rPr>
              <w:t>]</w:t>
            </w:r>
            <w:r w:rsidRPr="00A95D7A">
              <w:rPr>
                <w:rFonts w:asciiTheme="majorBidi" w:eastAsia="Lucida Sans Unicode" w:hAnsiTheme="majorBidi" w:cstheme="majorBidi"/>
                <w:color w:val="231F20"/>
              </w:rPr>
              <w:fldChar w:fldCharType="end"/>
            </w:r>
          </w:p>
        </w:tc>
      </w:tr>
      <w:tr w:rsidR="005922B6" w:rsidRPr="00A95D7A" w14:paraId="5D762650" w14:textId="77777777" w:rsidTr="00F75878">
        <w:trPr>
          <w:trHeight w:val="233"/>
        </w:trPr>
        <w:tc>
          <w:tcPr>
            <w:tcW w:w="1006" w:type="dxa"/>
          </w:tcPr>
          <w:p w14:paraId="359DD41B" w14:textId="77777777" w:rsidR="005922B6" w:rsidRPr="00A95D7A" w:rsidRDefault="005922B6" w:rsidP="00F75878">
            <w:pPr>
              <w:spacing w:line="214" w:lineRule="exact"/>
              <w:ind w:left="50"/>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Laccase</w:t>
            </w:r>
          </w:p>
        </w:tc>
        <w:tc>
          <w:tcPr>
            <w:tcW w:w="3402" w:type="dxa"/>
          </w:tcPr>
          <w:p w14:paraId="02DEE8FA" w14:textId="77777777" w:rsidR="005922B6" w:rsidRPr="00A95D7A" w:rsidRDefault="005922B6" w:rsidP="00F75878">
            <w:pPr>
              <w:spacing w:line="214" w:lineRule="exact"/>
              <w:ind w:left="112"/>
              <w:rPr>
                <w:rFonts w:asciiTheme="majorBidi" w:eastAsia="Lucida Sans Unicode" w:hAnsiTheme="majorBidi" w:cstheme="majorBidi"/>
                <w:sz w:val="20"/>
                <w:szCs w:val="20"/>
              </w:rPr>
            </w:pPr>
            <w:r w:rsidRPr="00A95D7A">
              <w:rPr>
                <w:rFonts w:asciiTheme="majorBidi" w:hAnsiTheme="majorBidi" w:cstheme="majorBidi"/>
                <w:color w:val="242021"/>
                <w:sz w:val="20"/>
                <w:szCs w:val="20"/>
              </w:rPr>
              <w:t>1 mm AgNO</w:t>
            </w:r>
            <w:r w:rsidRPr="00A95D7A">
              <w:rPr>
                <w:rFonts w:asciiTheme="majorBidi" w:hAnsiTheme="majorBidi" w:cstheme="majorBidi"/>
                <w:color w:val="242021"/>
                <w:sz w:val="20"/>
                <w:szCs w:val="20"/>
                <w:vertAlign w:val="subscript"/>
              </w:rPr>
              <w:t>3</w:t>
            </w:r>
            <w:r w:rsidRPr="00A95D7A">
              <w:rPr>
                <w:rFonts w:asciiTheme="majorBidi" w:hAnsiTheme="majorBidi" w:cstheme="majorBidi"/>
                <w:color w:val="242021"/>
                <w:sz w:val="20"/>
                <w:szCs w:val="20"/>
              </w:rPr>
              <w:t xml:space="preserve"> at 30°C–50°C + 200 </w:t>
            </w:r>
            <w:proofErr w:type="spellStart"/>
            <w:r w:rsidRPr="00A95D7A">
              <w:rPr>
                <w:rFonts w:asciiTheme="majorBidi" w:hAnsiTheme="majorBidi" w:cstheme="majorBidi"/>
                <w:color w:val="242021"/>
                <w:sz w:val="20"/>
                <w:szCs w:val="20"/>
              </w:rPr>
              <w:t>μl</w:t>
            </w:r>
            <w:proofErr w:type="spellEnd"/>
            <w:r w:rsidRPr="00A95D7A">
              <w:rPr>
                <w:rFonts w:asciiTheme="majorBidi" w:hAnsiTheme="majorBidi" w:cstheme="majorBidi"/>
                <w:color w:val="242021"/>
                <w:sz w:val="20"/>
                <w:szCs w:val="20"/>
              </w:rPr>
              <w:t xml:space="preserve"> of laccase </w:t>
            </w:r>
          </w:p>
        </w:tc>
        <w:tc>
          <w:tcPr>
            <w:tcW w:w="1056" w:type="dxa"/>
          </w:tcPr>
          <w:p w14:paraId="3C9C7824" w14:textId="77777777" w:rsidR="005922B6" w:rsidRPr="00A95D7A" w:rsidRDefault="005922B6" w:rsidP="00F75878">
            <w:pPr>
              <w:spacing w:line="214" w:lineRule="exact"/>
              <w:ind w:left="109"/>
              <w:rPr>
                <w:rFonts w:asciiTheme="majorBidi" w:eastAsia="Lucida Sans Unicode" w:hAnsiTheme="majorBidi" w:cstheme="majorBidi"/>
                <w:sz w:val="20"/>
                <w:szCs w:val="20"/>
              </w:rPr>
            </w:pPr>
            <w:proofErr w:type="spellStart"/>
            <w:r w:rsidRPr="00A95D7A">
              <w:rPr>
                <w:rFonts w:asciiTheme="majorBidi" w:eastAsia="Lucida Sans Unicode" w:hAnsiTheme="majorBidi" w:cstheme="majorBidi"/>
                <w:color w:val="231F20"/>
                <w:sz w:val="20"/>
                <w:szCs w:val="20"/>
              </w:rPr>
              <w:t>AgNPs</w:t>
            </w:r>
            <w:proofErr w:type="spellEnd"/>
          </w:p>
        </w:tc>
        <w:tc>
          <w:tcPr>
            <w:tcW w:w="1002" w:type="dxa"/>
          </w:tcPr>
          <w:p w14:paraId="59B9D532" w14:textId="77777777" w:rsidR="005922B6" w:rsidRPr="00A95D7A" w:rsidRDefault="005922B6" w:rsidP="00F75878">
            <w:pPr>
              <w:spacing w:line="214" w:lineRule="exact"/>
              <w:ind w:right="80"/>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w w:val="90"/>
                <w:sz w:val="20"/>
                <w:szCs w:val="20"/>
              </w:rPr>
              <w:t>&gt;100</w:t>
            </w:r>
          </w:p>
        </w:tc>
        <w:tc>
          <w:tcPr>
            <w:tcW w:w="1061" w:type="dxa"/>
          </w:tcPr>
          <w:p w14:paraId="4934C105" w14:textId="77777777" w:rsidR="005922B6" w:rsidRPr="00A95D7A" w:rsidRDefault="005922B6" w:rsidP="00F75878">
            <w:pPr>
              <w:spacing w:line="214" w:lineRule="exact"/>
              <w:ind w:left="78"/>
              <w:rPr>
                <w:rFonts w:asciiTheme="majorBidi" w:eastAsia="Lucida Sans Unicode" w:hAnsiTheme="majorBidi" w:cstheme="majorBidi"/>
                <w:sz w:val="20"/>
                <w:szCs w:val="20"/>
              </w:rPr>
            </w:pPr>
            <w:r w:rsidRPr="00A95D7A">
              <w:rPr>
                <w:rFonts w:asciiTheme="majorBidi" w:eastAsia="Lucida Sans Unicode" w:hAnsiTheme="majorBidi" w:cstheme="majorBidi"/>
                <w:color w:val="231F20"/>
                <w:sz w:val="20"/>
                <w:szCs w:val="20"/>
              </w:rPr>
              <w:t>Spherical</w:t>
            </w:r>
          </w:p>
        </w:tc>
        <w:tc>
          <w:tcPr>
            <w:tcW w:w="1293" w:type="dxa"/>
          </w:tcPr>
          <w:p w14:paraId="07DDBF33" w14:textId="77777777" w:rsidR="005922B6" w:rsidRPr="00A95D7A" w:rsidRDefault="005922B6" w:rsidP="00F75878">
            <w:pPr>
              <w:spacing w:line="214" w:lineRule="exact"/>
              <w:ind w:left="105"/>
              <w:rPr>
                <w:rFonts w:asciiTheme="majorBidi" w:eastAsia="Lucida Sans Unicode" w:hAnsiTheme="majorBidi" w:cstheme="majorBidi"/>
                <w:sz w:val="20"/>
                <w:szCs w:val="20"/>
              </w:rPr>
            </w:pPr>
            <w:r w:rsidRPr="00A95D7A">
              <w:rPr>
                <w:rFonts w:asciiTheme="majorBidi" w:eastAsia="Lucida Sans Unicode" w:hAnsiTheme="majorBidi" w:cstheme="majorBidi"/>
                <w:color w:val="231F20"/>
                <w:w w:val="95"/>
                <w:sz w:val="20"/>
                <w:szCs w:val="20"/>
              </w:rPr>
              <w:t>Antimicrobial</w:t>
            </w:r>
          </w:p>
        </w:tc>
        <w:tc>
          <w:tcPr>
            <w:tcW w:w="922" w:type="dxa"/>
          </w:tcPr>
          <w:p w14:paraId="60FCCDF5" w14:textId="77777777" w:rsidR="005922B6" w:rsidRPr="00A95D7A" w:rsidRDefault="005922B6" w:rsidP="00F75878">
            <w:pPr>
              <w:spacing w:line="214" w:lineRule="exact"/>
              <w:ind w:right="52"/>
              <w:jc w:val="right"/>
              <w:rPr>
                <w:rFonts w:asciiTheme="majorBidi" w:eastAsia="Lucida Sans Unicode" w:hAnsiTheme="majorBidi" w:cstheme="majorBidi"/>
                <w:sz w:val="20"/>
                <w:szCs w:val="20"/>
              </w:rPr>
            </w:pPr>
            <w:r w:rsidRPr="00A95D7A">
              <w:rPr>
                <w:rFonts w:asciiTheme="majorBidi" w:eastAsia="Lucida Sans Unicode" w:hAnsiTheme="majorBidi" w:cstheme="majorBidi"/>
                <w:color w:val="231F20"/>
              </w:rPr>
              <w:fldChar w:fldCharType="begin"/>
            </w:r>
            <w:r>
              <w:rPr>
                <w:rFonts w:asciiTheme="majorBidi" w:eastAsia="Lucida Sans Unicode" w:hAnsiTheme="majorBidi" w:cstheme="majorBidi"/>
                <w:color w:val="231F20"/>
                <w:sz w:val="20"/>
                <w:szCs w:val="20"/>
              </w:rPr>
              <w:instrText xml:space="preserve"> ADDIN EN.CITE &lt;EndNote&gt;&lt;Cite&gt;&lt;Author&gt;Durán&lt;/Author&gt;&lt;Year&gt;2014&lt;/Year&gt;&lt;RecNum&gt;1032&lt;/RecNum&gt;&lt;DisplayText&gt;[144]&lt;/DisplayText&gt;&lt;record&gt;&lt;rec-number&gt;1032&lt;/rec-number&gt;&lt;foreign-keys&gt;&lt;key app="EN" db-id="vwpdz2f01tsffjevexjxaawe9xswrsp2rvfd"&gt;1032&lt;/key&gt;&lt;/foreign-keys&gt;&lt;ref-type name="Journal Article"&gt;17&lt;/ref-type&gt;&lt;contributors&gt;&lt;authors&gt;&lt;author&gt;Durán, Nelson&lt;/author&gt;&lt;author&gt;Cuevas, Raphael&lt;/author&gt;&lt;author&gt;Cordi, Livia&lt;/author&gt;&lt;author&gt;Rubilar, Olga&lt;/author&gt;&lt;author&gt;Diez, Maria Cristina&lt;/author&gt;&lt;/authors&gt;&lt;/contributors&gt;&lt;titles&gt;&lt;title&gt;Biogenic silver nanoparticles associated with silver chloride nanoparticles (Ag@ AgCl) produced by laccase from Trametes versicolor&lt;/title&gt;&lt;secondary-title&gt;SpringerPlus&lt;/secondary-title&gt;&lt;/titles&gt;&lt;periodical&gt;&lt;full-title&gt;SpringerPlus&lt;/full-title&gt;&lt;/periodical&gt;&lt;pages&gt;1-7&lt;/pages&gt;&lt;volume&gt;3&lt;/volume&gt;&lt;number&gt;1&lt;/number&gt;&lt;dates&gt;&lt;year&gt;2014&lt;/year&gt;&lt;/dates&gt;&lt;isbn&gt;2193-1801&lt;/isbn&gt;&lt;urls&gt;&lt;/urls&gt;&lt;/record&gt;&lt;/Cite&gt;&lt;/EndNote&gt;</w:instrText>
            </w:r>
            <w:r w:rsidRPr="00A95D7A">
              <w:rPr>
                <w:rFonts w:asciiTheme="majorBidi" w:eastAsia="Lucida Sans Unicode" w:hAnsiTheme="majorBidi" w:cstheme="majorBidi"/>
                <w:color w:val="231F20"/>
              </w:rPr>
              <w:fldChar w:fldCharType="separate"/>
            </w:r>
            <w:r>
              <w:rPr>
                <w:rFonts w:asciiTheme="majorBidi" w:eastAsia="Lucida Sans Unicode" w:hAnsiTheme="majorBidi" w:cstheme="majorBidi"/>
                <w:noProof/>
                <w:color w:val="231F20"/>
                <w:sz w:val="20"/>
                <w:szCs w:val="20"/>
              </w:rPr>
              <w:t>[</w:t>
            </w:r>
            <w:hyperlink w:anchor="_ENREF_144" w:tooltip="Durán, 2014 #1032" w:history="1">
              <w:r>
                <w:rPr>
                  <w:rFonts w:asciiTheme="majorBidi" w:eastAsia="Lucida Sans Unicode" w:hAnsiTheme="majorBidi" w:cstheme="majorBidi"/>
                  <w:noProof/>
                  <w:color w:val="231F20"/>
                  <w:sz w:val="20"/>
                  <w:szCs w:val="20"/>
                </w:rPr>
                <w:t>144</w:t>
              </w:r>
            </w:hyperlink>
            <w:r>
              <w:rPr>
                <w:rFonts w:asciiTheme="majorBidi" w:eastAsia="Lucida Sans Unicode" w:hAnsiTheme="majorBidi" w:cstheme="majorBidi"/>
                <w:noProof/>
                <w:color w:val="231F20"/>
                <w:sz w:val="20"/>
                <w:szCs w:val="20"/>
              </w:rPr>
              <w:t>]</w:t>
            </w:r>
            <w:r w:rsidRPr="00A95D7A">
              <w:rPr>
                <w:rFonts w:asciiTheme="majorBidi" w:eastAsia="Lucida Sans Unicode" w:hAnsiTheme="majorBidi" w:cstheme="majorBidi"/>
                <w:color w:val="231F20"/>
              </w:rPr>
              <w:fldChar w:fldCharType="end"/>
            </w:r>
          </w:p>
        </w:tc>
      </w:tr>
    </w:tbl>
    <w:p w14:paraId="18A8C400" w14:textId="77777777" w:rsidR="005922B6" w:rsidRDefault="005922B6" w:rsidP="005922B6">
      <w:pPr>
        <w:spacing w:line="480" w:lineRule="auto"/>
        <w:rPr>
          <w:rStyle w:val="fontstyle01"/>
          <w:rFonts w:asciiTheme="majorBidi" w:hAnsiTheme="majorBidi" w:cstheme="majorBidi"/>
          <w:i w:val="0"/>
          <w:iCs w:val="0"/>
          <w:sz w:val="24"/>
          <w:szCs w:val="24"/>
        </w:rPr>
      </w:pPr>
    </w:p>
    <w:p w14:paraId="1D73EDEC" w14:textId="77777777" w:rsidR="005922B6" w:rsidRPr="009E6B3E" w:rsidRDefault="005922B6" w:rsidP="005922B6">
      <w:pPr>
        <w:pStyle w:val="heading1"/>
        <w:rPr>
          <w:rStyle w:val="fontstyle01"/>
          <w:rFonts w:asciiTheme="majorBidi" w:hAnsiTheme="majorBidi" w:cstheme="majorBidi"/>
          <w:b w:val="0"/>
          <w:bCs/>
          <w:i w:val="0"/>
          <w:iCs w:val="0"/>
          <w:szCs w:val="24"/>
        </w:rPr>
      </w:pPr>
      <w:r>
        <w:rPr>
          <w:rStyle w:val="fontstyle01"/>
          <w:rFonts w:asciiTheme="majorBidi" w:hAnsiTheme="majorBidi" w:cstheme="majorBidi"/>
          <w:bCs/>
          <w:szCs w:val="24"/>
        </w:rPr>
        <w:t>Conclusion</w:t>
      </w:r>
    </w:p>
    <w:p w14:paraId="037B39E0" w14:textId="77777777" w:rsidR="005922B6" w:rsidRDefault="005922B6" w:rsidP="005922B6">
      <w:pPr>
        <w:pStyle w:val="p1a"/>
        <w:rPr>
          <w:rStyle w:val="fontstyle01"/>
          <w:rFonts w:asciiTheme="majorBidi" w:hAnsiTheme="majorBidi" w:cstheme="majorBidi"/>
          <w:i w:val="0"/>
          <w:iCs w:val="0"/>
          <w:sz w:val="24"/>
          <w:szCs w:val="24"/>
        </w:rPr>
      </w:pPr>
      <w:r w:rsidRPr="009E6B3E">
        <w:rPr>
          <w:rStyle w:val="fontstyle01"/>
          <w:rFonts w:asciiTheme="majorBidi" w:hAnsiTheme="majorBidi" w:cstheme="majorBidi"/>
          <w:sz w:val="24"/>
          <w:szCs w:val="24"/>
        </w:rPr>
        <w:t xml:space="preserve">This review paper provides a concise summary of the unique characteristics of green </w:t>
      </w:r>
      <w:proofErr w:type="spellStart"/>
      <w:r w:rsidRPr="009E6B3E">
        <w:rPr>
          <w:rStyle w:val="fontstyle01"/>
          <w:rFonts w:asciiTheme="majorBidi" w:hAnsiTheme="majorBidi" w:cstheme="majorBidi"/>
          <w:sz w:val="24"/>
          <w:szCs w:val="24"/>
        </w:rPr>
        <w:t>synthesised</w:t>
      </w:r>
      <w:proofErr w:type="spellEnd"/>
      <w:r w:rsidRPr="009E6B3E">
        <w:rPr>
          <w:rStyle w:val="fontstyle01"/>
          <w:rFonts w:asciiTheme="majorBidi" w:hAnsiTheme="majorBidi" w:cstheme="majorBidi"/>
          <w:sz w:val="24"/>
          <w:szCs w:val="24"/>
        </w:rPr>
        <w:t xml:space="preserve"> silver nanoparticles, their current research trajectory, and possible applications for metallic silver nanoparticles. The previously employed synthesis methods have </w:t>
      </w:r>
      <w:proofErr w:type="gramStart"/>
      <w:r w:rsidRPr="009E6B3E">
        <w:rPr>
          <w:rStyle w:val="fontstyle01"/>
          <w:rFonts w:asciiTheme="majorBidi" w:hAnsiTheme="majorBidi" w:cstheme="majorBidi"/>
          <w:sz w:val="24"/>
          <w:szCs w:val="24"/>
        </w:rPr>
        <w:t>a number of</w:t>
      </w:r>
      <w:proofErr w:type="gramEnd"/>
      <w:r w:rsidRPr="009E6B3E">
        <w:rPr>
          <w:rStyle w:val="fontstyle01"/>
          <w:rFonts w:asciiTheme="majorBidi" w:hAnsiTheme="majorBidi" w:cstheme="majorBidi"/>
          <w:sz w:val="24"/>
          <w:szCs w:val="24"/>
        </w:rPr>
        <w:t xml:space="preserve"> drawbacks, including the production of toxic by-products and the necessity of vigorous conditions, such as high temperature and pressure, longer time periods, high energy, and large spaces, in order to achieve thermally stable nanoparticles. However, the biological approach to the synthesis of Ag NPs is gaining significant attention because it is straightforward, only requires one step, is environmentally friendly, and is less expensive.</w:t>
      </w:r>
      <w:r>
        <w:rPr>
          <w:rStyle w:val="fontstyle01"/>
          <w:rFonts w:asciiTheme="majorBidi" w:hAnsiTheme="majorBidi" w:cstheme="majorBidi"/>
          <w:sz w:val="24"/>
          <w:szCs w:val="24"/>
        </w:rPr>
        <w:t xml:space="preserve"> </w:t>
      </w:r>
      <w:r w:rsidRPr="009E6B3E">
        <w:rPr>
          <w:rStyle w:val="fontstyle01"/>
          <w:rFonts w:asciiTheme="majorBidi" w:hAnsiTheme="majorBidi" w:cstheme="majorBidi"/>
          <w:sz w:val="24"/>
          <w:szCs w:val="24"/>
        </w:rPr>
        <w:t>The current study demonstrates that a variety of plant species and plant parts have been effectively used to synthesis Ag NPs because they include a wide range of bio-active molecules, including enzymes, alkaloids, terpenoids, phenolic compounds, and carbohydrates. These substances are given in tabular form. Ag NPs may be made in a variety of forms and sizes to obtain desired qualities, which is one of the main advantages of green synthesis techniques. Although the principles behind the microorganism-based green synthesis of Ag NPs are still being debated, they have shown organic activities that are shape and size dependent and have done away with the need for stabilizing and reducing chemicals. Additionally, biologically produced Ag NPs exhibit a range of physical, chemical, biological, optical, thermal, and electrical properties that are useful in a variety of relevant applications.</w:t>
      </w:r>
      <w:r>
        <w:rPr>
          <w:rStyle w:val="fontstyle01"/>
          <w:rFonts w:asciiTheme="majorBidi" w:hAnsiTheme="majorBidi" w:cstheme="majorBidi"/>
          <w:sz w:val="24"/>
          <w:szCs w:val="24"/>
        </w:rPr>
        <w:t xml:space="preserve"> </w:t>
      </w:r>
      <w:r w:rsidRPr="009E6B3E">
        <w:rPr>
          <w:rStyle w:val="fontstyle01"/>
          <w:rFonts w:asciiTheme="majorBidi" w:hAnsiTheme="majorBidi" w:cstheme="majorBidi"/>
          <w:sz w:val="24"/>
          <w:szCs w:val="24"/>
        </w:rPr>
        <w:t>Despite all the prospective uses for biologically produced Ag NPs in daily life, further study is needed to understand their long-term chemical and physical characteristics and to find ways to reduce their toxicity.</w:t>
      </w:r>
    </w:p>
    <w:p w14:paraId="2967F043" w14:textId="77777777" w:rsidR="005922B6" w:rsidRDefault="005922B6" w:rsidP="005922B6">
      <w:pP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lastRenderedPageBreak/>
        <w:t>Acknowledgment</w:t>
      </w:r>
    </w:p>
    <w:p w14:paraId="1379026D" w14:textId="77777777" w:rsidR="005922B6" w:rsidRDefault="005922B6" w:rsidP="005922B6">
      <w:pP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The author </w:t>
      </w:r>
      <w:proofErr w:type="gramStart"/>
      <w:r>
        <w:rPr>
          <w:rFonts w:asciiTheme="majorBidi" w:hAnsiTheme="majorBidi" w:cstheme="majorBidi"/>
          <w:color w:val="0D0D0D" w:themeColor="text1" w:themeTint="F2"/>
          <w:sz w:val="24"/>
          <w:szCs w:val="24"/>
        </w:rPr>
        <w:t>extend</w:t>
      </w:r>
      <w:proofErr w:type="gramEnd"/>
      <w:r>
        <w:rPr>
          <w:rFonts w:asciiTheme="majorBidi" w:hAnsiTheme="majorBidi" w:cstheme="majorBidi"/>
          <w:color w:val="0D0D0D" w:themeColor="text1" w:themeTint="F2"/>
          <w:sz w:val="24"/>
          <w:szCs w:val="24"/>
        </w:rPr>
        <w:t xml:space="preserve"> his gratitude to the University of Jeddah for making this research possible</w:t>
      </w:r>
    </w:p>
    <w:p w14:paraId="5877DC8E" w14:textId="77777777" w:rsidR="005922B6" w:rsidRDefault="005922B6" w:rsidP="005922B6">
      <w:pPr>
        <w:spacing w:line="480" w:lineRule="auto"/>
        <w:rPr>
          <w:rStyle w:val="fontstyle01"/>
          <w:rFonts w:asciiTheme="majorBidi" w:hAnsiTheme="majorBidi" w:cstheme="majorBidi"/>
          <w:b/>
          <w:bCs/>
          <w:sz w:val="24"/>
          <w:szCs w:val="24"/>
        </w:rPr>
      </w:pPr>
    </w:p>
    <w:p w14:paraId="245EB909" w14:textId="37768277" w:rsidR="005922B6" w:rsidRPr="005922B6" w:rsidRDefault="005922B6" w:rsidP="005922B6">
      <w:pPr>
        <w:spacing w:line="480" w:lineRule="auto"/>
        <w:rPr>
          <w:rStyle w:val="fontstyle01"/>
          <w:rFonts w:asciiTheme="majorBidi" w:hAnsiTheme="majorBidi" w:cstheme="majorBidi"/>
          <w:b/>
          <w:bCs/>
          <w:i w:val="0"/>
          <w:iCs w:val="0"/>
          <w:sz w:val="24"/>
          <w:szCs w:val="24"/>
        </w:rPr>
      </w:pPr>
      <w:r w:rsidRPr="005922B6">
        <w:rPr>
          <w:rStyle w:val="fontstyle01"/>
          <w:rFonts w:asciiTheme="majorBidi" w:hAnsiTheme="majorBidi" w:cstheme="majorBidi"/>
          <w:b/>
          <w:bCs/>
          <w:i w:val="0"/>
          <w:iCs w:val="0"/>
          <w:sz w:val="24"/>
          <w:szCs w:val="24"/>
        </w:rPr>
        <w:t>Conflict of Interest</w:t>
      </w:r>
    </w:p>
    <w:p w14:paraId="60ED52E7" w14:textId="77777777" w:rsidR="005922B6" w:rsidRDefault="005922B6" w:rsidP="005922B6">
      <w:pPr>
        <w:spacing w:line="480" w:lineRule="auto"/>
        <w:rPr>
          <w:rStyle w:val="fontstyle01"/>
          <w:rFonts w:asciiTheme="majorBidi" w:hAnsiTheme="majorBidi" w:cstheme="majorBidi"/>
          <w:i w:val="0"/>
          <w:iCs w:val="0"/>
          <w:sz w:val="24"/>
          <w:szCs w:val="24"/>
        </w:rPr>
      </w:pPr>
      <w:r w:rsidRPr="00D22AFB">
        <w:rPr>
          <w:rStyle w:val="fontstyle01"/>
          <w:rFonts w:asciiTheme="majorBidi" w:hAnsiTheme="majorBidi" w:cstheme="majorBidi"/>
          <w:sz w:val="24"/>
          <w:szCs w:val="24"/>
        </w:rPr>
        <w:t xml:space="preserve">The author </w:t>
      </w:r>
      <w:r>
        <w:rPr>
          <w:rStyle w:val="fontstyle01"/>
          <w:rFonts w:asciiTheme="majorBidi" w:hAnsiTheme="majorBidi" w:cstheme="majorBidi"/>
          <w:sz w:val="24"/>
          <w:szCs w:val="24"/>
        </w:rPr>
        <w:t xml:space="preserve">has no </w:t>
      </w:r>
      <w:r w:rsidRPr="00D22AFB">
        <w:rPr>
          <w:rStyle w:val="fontstyle01"/>
          <w:rFonts w:asciiTheme="majorBidi" w:hAnsiTheme="majorBidi" w:cstheme="majorBidi"/>
          <w:sz w:val="24"/>
          <w:szCs w:val="24"/>
        </w:rPr>
        <w:t>conflict of interest</w:t>
      </w:r>
      <w:r>
        <w:rPr>
          <w:rStyle w:val="fontstyle01"/>
          <w:rFonts w:asciiTheme="majorBidi" w:hAnsiTheme="majorBidi" w:cstheme="majorBidi"/>
          <w:sz w:val="24"/>
          <w:szCs w:val="24"/>
        </w:rPr>
        <w:t xml:space="preserve"> to </w:t>
      </w:r>
      <w:proofErr w:type="gramStart"/>
      <w:r>
        <w:rPr>
          <w:rStyle w:val="fontstyle01"/>
          <w:rFonts w:asciiTheme="majorBidi" w:hAnsiTheme="majorBidi" w:cstheme="majorBidi"/>
          <w:sz w:val="24"/>
          <w:szCs w:val="24"/>
        </w:rPr>
        <w:t>declare</w:t>
      </w:r>
      <w:proofErr w:type="gramEnd"/>
    </w:p>
    <w:p w14:paraId="0B925072" w14:textId="77777777" w:rsidR="005922B6" w:rsidRDefault="005922B6" w:rsidP="005922B6">
      <w:pPr>
        <w:spacing w:line="480" w:lineRule="auto"/>
        <w:rPr>
          <w:rStyle w:val="fontstyle01"/>
          <w:rFonts w:asciiTheme="majorBidi" w:hAnsiTheme="majorBidi" w:cstheme="majorBidi"/>
          <w:b/>
          <w:bCs/>
          <w:i w:val="0"/>
          <w:iCs w:val="0"/>
          <w:sz w:val="24"/>
          <w:szCs w:val="24"/>
        </w:rPr>
      </w:pPr>
    </w:p>
    <w:p w14:paraId="0724E7CE" w14:textId="77777777" w:rsidR="005922B6" w:rsidRPr="005922B6" w:rsidRDefault="005922B6" w:rsidP="005922B6">
      <w:pPr>
        <w:spacing w:line="480" w:lineRule="auto"/>
        <w:rPr>
          <w:rStyle w:val="fontstyle01"/>
          <w:rFonts w:asciiTheme="majorBidi" w:hAnsiTheme="majorBidi" w:cstheme="majorBidi"/>
          <w:b/>
          <w:bCs/>
          <w:i w:val="0"/>
          <w:iCs w:val="0"/>
          <w:sz w:val="24"/>
          <w:szCs w:val="24"/>
        </w:rPr>
      </w:pPr>
      <w:r w:rsidRPr="005922B6">
        <w:rPr>
          <w:rStyle w:val="fontstyle01"/>
          <w:rFonts w:asciiTheme="majorBidi" w:hAnsiTheme="majorBidi" w:cstheme="majorBidi"/>
          <w:b/>
          <w:bCs/>
          <w:i w:val="0"/>
          <w:iCs w:val="0"/>
          <w:sz w:val="24"/>
          <w:szCs w:val="24"/>
        </w:rPr>
        <w:t>References</w:t>
      </w:r>
    </w:p>
    <w:p w14:paraId="2DDD7AC4" w14:textId="77777777" w:rsidR="005922B6" w:rsidRPr="00AA0DCC" w:rsidRDefault="005922B6" w:rsidP="005922B6">
      <w:pPr>
        <w:pStyle w:val="referenceitem"/>
      </w:pPr>
      <w:r w:rsidRPr="00A65423">
        <w:rPr>
          <w:rFonts w:asciiTheme="majorBidi" w:hAnsiTheme="majorBidi" w:cstheme="majorBidi"/>
          <w:noProof/>
          <w:sz w:val="24"/>
          <w:szCs w:val="24"/>
        </w:rPr>
        <w:fldChar w:fldCharType="begin"/>
      </w:r>
      <w:r w:rsidRPr="00A65423">
        <w:rPr>
          <w:rFonts w:asciiTheme="majorBidi" w:hAnsiTheme="majorBidi" w:cstheme="majorBidi"/>
          <w:sz w:val="24"/>
          <w:szCs w:val="24"/>
        </w:rPr>
        <w:instrText xml:space="preserve"> ADDIN EN.REFLIST </w:instrText>
      </w:r>
      <w:r w:rsidRPr="00A65423">
        <w:rPr>
          <w:rFonts w:asciiTheme="majorBidi" w:hAnsiTheme="majorBidi" w:cstheme="majorBidi"/>
          <w:noProof/>
          <w:sz w:val="24"/>
          <w:szCs w:val="24"/>
        </w:rPr>
        <w:fldChar w:fldCharType="separate"/>
      </w:r>
      <w:bookmarkStart w:id="0" w:name="_ENREF_1"/>
      <w:r w:rsidRPr="00AA0DCC">
        <w:t>[1] Ju-Nam Y, Lead JR. Manufactured nanoparticles: an overview of their chemistry, interactions and potential environmental implications. Science of the total environment. 2008;400:396-414.</w:t>
      </w:r>
      <w:bookmarkEnd w:id="0"/>
    </w:p>
    <w:p w14:paraId="24BB7C22" w14:textId="77777777" w:rsidR="005922B6" w:rsidRPr="00AA0DCC" w:rsidRDefault="005922B6" w:rsidP="005922B6">
      <w:pPr>
        <w:pStyle w:val="referenceitem"/>
      </w:pPr>
      <w:bookmarkStart w:id="1" w:name="_ENREF_2"/>
      <w:r w:rsidRPr="00AA0DCC">
        <w:t>[2] Bhainsa KC, D'souza S. Extracellular biosynthesis of silver nanoparticles using the fungus Aspergillus fumigatus. Colloids and surfaces B: Biointerfaces. 2006;47:160-4.</w:t>
      </w:r>
      <w:bookmarkEnd w:id="1"/>
    </w:p>
    <w:p w14:paraId="4795F067" w14:textId="77777777" w:rsidR="005922B6" w:rsidRPr="00AA0DCC" w:rsidRDefault="005922B6" w:rsidP="005922B6">
      <w:pPr>
        <w:pStyle w:val="referenceitem"/>
      </w:pPr>
      <w:bookmarkStart w:id="2" w:name="_ENREF_3"/>
      <w:r w:rsidRPr="00AA0DCC">
        <w:t>[3] Vadlapudi V, Kaladhar D. Green synthesis of silver and gold nanoparticles. Middle East J Sci Res. 2014;19:834-42.</w:t>
      </w:r>
      <w:bookmarkEnd w:id="2"/>
    </w:p>
    <w:p w14:paraId="5E348744" w14:textId="77777777" w:rsidR="005922B6" w:rsidRPr="00AA0DCC" w:rsidRDefault="005922B6" w:rsidP="005922B6">
      <w:pPr>
        <w:pStyle w:val="referenceitem"/>
      </w:pPr>
      <w:bookmarkStart w:id="3" w:name="_ENREF_4"/>
      <w:r w:rsidRPr="00AA0DCC">
        <w:t>[4] Gurunathan S, Park JH, Han JW, Kim J-H. Comparative assessment of the apoptotic potential of silver nanoparticles synthesized by Bacillus tequilensis and Calocybe indica in MDA-MB-231 human breast cancer cells: targeting p53 for anticancer therapy. International journal of nanomedicine. 2015;10:4203.</w:t>
      </w:r>
      <w:bookmarkEnd w:id="3"/>
    </w:p>
    <w:p w14:paraId="20363277" w14:textId="77777777" w:rsidR="005922B6" w:rsidRPr="00AA0DCC" w:rsidRDefault="005922B6" w:rsidP="005922B6">
      <w:pPr>
        <w:pStyle w:val="referenceitem"/>
      </w:pPr>
      <w:bookmarkStart w:id="4" w:name="_ENREF_5"/>
      <w:r w:rsidRPr="00AA0DCC">
        <w:t>[5] Krutyakov YA, Kudrinskiy AA, Olenin AY, Lisichkin GV. Synthesis and properties of silver nanoparticles: advances and prospects. Russian Chemical Reviews. 2008;77:233.</w:t>
      </w:r>
      <w:bookmarkEnd w:id="4"/>
    </w:p>
    <w:p w14:paraId="5A3AD53F" w14:textId="77777777" w:rsidR="005922B6" w:rsidRPr="00AA0DCC" w:rsidRDefault="005922B6" w:rsidP="005922B6">
      <w:pPr>
        <w:pStyle w:val="referenceitem"/>
      </w:pPr>
      <w:bookmarkStart w:id="5" w:name="_ENREF_6"/>
      <w:r w:rsidRPr="00AA0DCC">
        <w:t>[6] Syafiuddin A, Salim MR, Beng Hong Kueh A, Hadibarata T, Nur H. A review of silver nanoparticles: research trends, global consumption, synthesis, properties, and future challenges. Journal of the Chinese Chemical Society. 2017;64:732-56.</w:t>
      </w:r>
      <w:bookmarkEnd w:id="5"/>
    </w:p>
    <w:p w14:paraId="1E13BFCF" w14:textId="77777777" w:rsidR="005922B6" w:rsidRPr="00AA0DCC" w:rsidRDefault="005922B6" w:rsidP="005922B6">
      <w:pPr>
        <w:pStyle w:val="referenceitem"/>
      </w:pPr>
      <w:bookmarkStart w:id="6" w:name="_ENREF_7"/>
      <w:r w:rsidRPr="00AA0DCC">
        <w:t>[7] Atwater HA, Polman A. Plasmonics for improved photovoltaic devices. Nature materials. 2010;9:205-13.</w:t>
      </w:r>
      <w:bookmarkEnd w:id="6"/>
    </w:p>
    <w:p w14:paraId="76B22D94" w14:textId="77777777" w:rsidR="005922B6" w:rsidRPr="00AA0DCC" w:rsidRDefault="005922B6" w:rsidP="005922B6">
      <w:pPr>
        <w:pStyle w:val="referenceitem"/>
      </w:pPr>
      <w:bookmarkStart w:id="7" w:name="_ENREF_8"/>
      <w:r w:rsidRPr="00AA0DCC">
        <w:t>[8] De M, Ghosh PS, Rotello VM. Applications of nanoparticles in biology. Advanced Materials. 2008;20:4225-41.</w:t>
      </w:r>
      <w:bookmarkEnd w:id="7"/>
    </w:p>
    <w:p w14:paraId="2C8B8E9D" w14:textId="77777777" w:rsidR="005922B6" w:rsidRPr="00AA0DCC" w:rsidRDefault="005922B6" w:rsidP="005922B6">
      <w:pPr>
        <w:pStyle w:val="referenceitem"/>
      </w:pPr>
      <w:bookmarkStart w:id="8" w:name="_ENREF_9"/>
      <w:r w:rsidRPr="00AA0DCC">
        <w:t>[9] Ghosh Chaudhuri R, Paria S. Core/shell nanoparticles: classes, properties, synthesis mechanisms, characterization, and applications. Chemical reviews. 2012;112:2373-433.</w:t>
      </w:r>
      <w:bookmarkEnd w:id="8"/>
    </w:p>
    <w:p w14:paraId="00EADCA7" w14:textId="77777777" w:rsidR="005922B6" w:rsidRPr="00AA0DCC" w:rsidRDefault="005922B6" w:rsidP="005922B6">
      <w:pPr>
        <w:pStyle w:val="referenceitem"/>
      </w:pPr>
      <w:bookmarkStart w:id="9" w:name="_ENREF_10"/>
      <w:r w:rsidRPr="00AA0DCC">
        <w:t>[10] Meng Y, Yao C, Xue S, Yang H. Application of Fourier transform infrared (FT-IR) spectroscopy in determination of microalgal compositions. Bioresource technology. 2014;151:347-54.</w:t>
      </w:r>
      <w:bookmarkEnd w:id="9"/>
    </w:p>
    <w:p w14:paraId="4D1FAE4F" w14:textId="77777777" w:rsidR="005922B6" w:rsidRPr="00AA0DCC" w:rsidRDefault="005922B6" w:rsidP="005922B6">
      <w:pPr>
        <w:pStyle w:val="referenceitem"/>
      </w:pPr>
      <w:bookmarkStart w:id="10" w:name="_ENREF_11"/>
      <w:r w:rsidRPr="00AA0DCC">
        <w:t>[11] Kaviya S, Santhanalakshmi J, Viswanathan B, Muthumary J, Srinivasan K. Biosynthesis of silver nanoparticles using Citrus sinensis peel extract and its antibacterial activity. Spectrochimica Acta Part A: Molecular and Biomolecular Spectroscopy. 2011;79:594-8.</w:t>
      </w:r>
      <w:bookmarkEnd w:id="10"/>
    </w:p>
    <w:p w14:paraId="536EFD04" w14:textId="77777777" w:rsidR="005922B6" w:rsidRPr="00AA0DCC" w:rsidRDefault="005922B6" w:rsidP="005922B6">
      <w:pPr>
        <w:pStyle w:val="referenceitem"/>
      </w:pPr>
      <w:bookmarkStart w:id="11" w:name="_ENREF_12"/>
      <w:r w:rsidRPr="00AA0DCC">
        <w:t>[12] Caswell K, Bender CM, Murphy CJ. Seedless, surfactantless wet chemical synthesis of silver nanowires. Nano Letters. 2003;3:667-9.</w:t>
      </w:r>
      <w:bookmarkEnd w:id="11"/>
    </w:p>
    <w:p w14:paraId="63ED7278" w14:textId="77777777" w:rsidR="005922B6" w:rsidRPr="00AA0DCC" w:rsidRDefault="005922B6" w:rsidP="005922B6">
      <w:pPr>
        <w:pStyle w:val="referenceitem"/>
      </w:pPr>
      <w:bookmarkStart w:id="12" w:name="_ENREF_13"/>
      <w:r w:rsidRPr="00AA0DCC">
        <w:t>[13] Bhatte KD, Deshmukh KM, Patil YP, Sawant DN, Fujita S-I, Arai M, et al. Synthesis of powdered silver nanoparticles using hydrogen in aqueous medium. Particuology. 2012;10:140-3.</w:t>
      </w:r>
      <w:bookmarkEnd w:id="12"/>
    </w:p>
    <w:p w14:paraId="274D54A4" w14:textId="77777777" w:rsidR="005922B6" w:rsidRPr="00AA0DCC" w:rsidRDefault="005922B6" w:rsidP="005922B6">
      <w:pPr>
        <w:pStyle w:val="referenceitem"/>
      </w:pPr>
      <w:bookmarkStart w:id="13" w:name="_ENREF_14"/>
      <w:r w:rsidRPr="00AA0DCC">
        <w:t>[14] Sukirtha R, Priyanka KM, Antony JJ, Kamalakkannan S, Thangam R, Gunasekaran P, et al. Cytotoxic effect of Green synthesized silver nanoparticles using Melia azedarach against in vitro HeLa cell lines and lymphoma mice model. Process Biochemistry. 2012;47:273-9.</w:t>
      </w:r>
      <w:bookmarkEnd w:id="13"/>
    </w:p>
    <w:p w14:paraId="5CB4D265" w14:textId="77777777" w:rsidR="005922B6" w:rsidRPr="00AA0DCC" w:rsidRDefault="005922B6" w:rsidP="005922B6">
      <w:pPr>
        <w:pStyle w:val="referenceitem"/>
      </w:pPr>
      <w:bookmarkStart w:id="14" w:name="_ENREF_15"/>
      <w:r w:rsidRPr="00AA0DCC">
        <w:t>[15] Suman T, Rajasree SR, Kanchana A, Elizabeth SB. Biosynthesis, characterization and cytotoxic effect of plant mediated silver nanoparticles using Morinda citrifolia root extract. Colloids and surfaces B: Biointerfaces. 2013;106:74-8.</w:t>
      </w:r>
      <w:bookmarkEnd w:id="14"/>
    </w:p>
    <w:p w14:paraId="1FF85D16" w14:textId="77777777" w:rsidR="005922B6" w:rsidRPr="00AA0DCC" w:rsidRDefault="005922B6" w:rsidP="005922B6">
      <w:pPr>
        <w:pStyle w:val="referenceitem"/>
      </w:pPr>
      <w:bookmarkStart w:id="15" w:name="_ENREF_16"/>
      <w:r w:rsidRPr="00AA0DCC">
        <w:t>[16] Prabhu S, Poulose EK. Silver nanoparticles: mechanism of antimicrobial action, synthesis, medical applications, and toxicity effects. International nano letters. 2012;2:1-10.</w:t>
      </w:r>
      <w:bookmarkEnd w:id="15"/>
    </w:p>
    <w:p w14:paraId="1617DA27" w14:textId="77777777" w:rsidR="005922B6" w:rsidRPr="00AA0DCC" w:rsidRDefault="005922B6" w:rsidP="005922B6">
      <w:pPr>
        <w:pStyle w:val="referenceitem"/>
      </w:pPr>
      <w:bookmarkStart w:id="16" w:name="_ENREF_17"/>
      <w:r w:rsidRPr="00AA0DCC">
        <w:t>[17] Thirumalai Arasu V, Prabhu D, Soniya M. Stable silver nanoparticle synthesizing methods and its applications. J Bio Sci Res. 2010;1:259-70.</w:t>
      </w:r>
      <w:bookmarkEnd w:id="16"/>
    </w:p>
    <w:p w14:paraId="2C18D6BF" w14:textId="77777777" w:rsidR="005922B6" w:rsidRPr="00AA0DCC" w:rsidRDefault="005922B6" w:rsidP="005922B6">
      <w:pPr>
        <w:pStyle w:val="referenceitem"/>
      </w:pPr>
      <w:bookmarkStart w:id="17" w:name="_ENREF_18"/>
      <w:r w:rsidRPr="00AA0DCC">
        <w:lastRenderedPageBreak/>
        <w:t>[18] Edison TJI, Sethuraman M. Biogenic robust synthesis of silver nanoparticles using Punica granatum peel and its application as a green catalyst for the reduction of an anthropogenic pollutant 4-nitrophenol. Spectrochimica Acta Part A: Molecular and Biomolecular Spectroscopy. 2013;104:262-4.</w:t>
      </w:r>
      <w:bookmarkEnd w:id="17"/>
    </w:p>
    <w:p w14:paraId="4FF3294A" w14:textId="77777777" w:rsidR="005922B6" w:rsidRPr="00AA0DCC" w:rsidRDefault="005922B6" w:rsidP="005922B6">
      <w:pPr>
        <w:pStyle w:val="referenceitem"/>
      </w:pPr>
      <w:bookmarkStart w:id="18" w:name="_ENREF_19"/>
      <w:r w:rsidRPr="00AA0DCC">
        <w:t>[19] Chen Y-H, Yeh C-S. Laser ablation method: use of surfactants to form the dispersed Ag nanoparticles. Colloids and Surfaces A: Physicochemical and Engineering Aspects. 2002;197:133-9.</w:t>
      </w:r>
      <w:bookmarkEnd w:id="18"/>
    </w:p>
    <w:p w14:paraId="3E83D5CC" w14:textId="77777777" w:rsidR="005922B6" w:rsidRPr="00AA0DCC" w:rsidRDefault="005922B6" w:rsidP="005922B6">
      <w:pPr>
        <w:pStyle w:val="referenceitem"/>
      </w:pPr>
      <w:bookmarkStart w:id="19" w:name="_ENREF_20"/>
      <w:r w:rsidRPr="00AA0DCC">
        <w:t>[20] Sen P, Ghosh J, Abdullah A, Kumar P. Preparation of Cu, Ag, Fe and Al nanoparticles by the exploding wire technique. Journal of Chemical Sciences. 2003;115:499-508.</w:t>
      </w:r>
      <w:bookmarkEnd w:id="19"/>
    </w:p>
    <w:p w14:paraId="62ADCBBF" w14:textId="77777777" w:rsidR="005922B6" w:rsidRPr="00AA0DCC" w:rsidRDefault="005922B6" w:rsidP="005922B6">
      <w:pPr>
        <w:pStyle w:val="referenceitem"/>
      </w:pPr>
      <w:bookmarkStart w:id="20" w:name="_ENREF_21"/>
      <w:r w:rsidRPr="00AA0DCC">
        <w:t>[21] Sharma VK, Yngard RA, Lin Y. Silver nanoparticles: green synthesis and their antimicrobial activities. Advances in colloid and interface science. 2009;145:83-96.</w:t>
      </w:r>
      <w:bookmarkEnd w:id="20"/>
    </w:p>
    <w:p w14:paraId="406E5A05" w14:textId="77777777" w:rsidR="005922B6" w:rsidRPr="00AA0DCC" w:rsidRDefault="005922B6" w:rsidP="005922B6">
      <w:pPr>
        <w:pStyle w:val="referenceitem"/>
      </w:pPr>
      <w:bookmarkStart w:id="21" w:name="_ENREF_22"/>
      <w:r w:rsidRPr="00AA0DCC">
        <w:t>[22] Geoprincy G, Srri BV, Poonguzhali U, Gandhi NN, Renganathan S. A review on green synthesis of silver nanoparticles. Asian Journal of Pharmaceutical and clinical research. 2013;6:8-12.</w:t>
      </w:r>
      <w:bookmarkEnd w:id="21"/>
    </w:p>
    <w:p w14:paraId="6480406A" w14:textId="77777777" w:rsidR="005922B6" w:rsidRPr="00AA0DCC" w:rsidRDefault="005922B6" w:rsidP="005922B6">
      <w:pPr>
        <w:pStyle w:val="referenceitem"/>
      </w:pPr>
      <w:bookmarkStart w:id="22" w:name="_ENREF_23"/>
      <w:r w:rsidRPr="00AA0DCC">
        <w:t>[23] Makarov V, Love A, Sinitsyna O, Makarova S, Yaminsky I, Taliansky M, et al. “Green” nanotechnologies: synthesis of metal nanoparticles using plants. Acta Naturae (англоязычная версия). 2014;6:35-44.</w:t>
      </w:r>
      <w:bookmarkEnd w:id="22"/>
    </w:p>
    <w:p w14:paraId="2734111B" w14:textId="77777777" w:rsidR="005922B6" w:rsidRPr="00AA0DCC" w:rsidRDefault="005922B6" w:rsidP="005922B6">
      <w:pPr>
        <w:pStyle w:val="referenceitem"/>
      </w:pPr>
      <w:bookmarkStart w:id="23" w:name="_ENREF_24"/>
      <w:r w:rsidRPr="00AA0DCC">
        <w:t>[24] Krishnaraj C, Jagan E, Rajasekar S, Selvakumar P, Kalaichelvan P, Mohan N. Synthesis of silver nanoparticles using Acalypha indica leaf extracts and its antibacterial activity against water borne pathogens. Colloids and Surfaces B: Biointerfaces. 2010;76:50-6.</w:t>
      </w:r>
      <w:bookmarkEnd w:id="23"/>
    </w:p>
    <w:p w14:paraId="1380F02F" w14:textId="77777777" w:rsidR="005922B6" w:rsidRPr="00AA0DCC" w:rsidRDefault="005922B6" w:rsidP="005922B6">
      <w:pPr>
        <w:pStyle w:val="referenceitem"/>
      </w:pPr>
      <w:bookmarkStart w:id="24" w:name="_ENREF_25"/>
      <w:r w:rsidRPr="00AA0DCC">
        <w:t>[25] Gnanadesigan M, Anand M, Ravikumar S, Maruthupandy M, Vijayakumar V, Selvam S, et al. Biosynthesis of silver nanoparticles by using mangrove plant extract and their potential mosquito larvicidal property. Asian Pacific Journal of Tropical Medicine. 2011;4:799-803.</w:t>
      </w:r>
      <w:bookmarkEnd w:id="24"/>
    </w:p>
    <w:p w14:paraId="548AF777" w14:textId="77777777" w:rsidR="005922B6" w:rsidRPr="00AA0DCC" w:rsidRDefault="005922B6" w:rsidP="005922B6">
      <w:pPr>
        <w:pStyle w:val="referenceitem"/>
      </w:pPr>
      <w:bookmarkStart w:id="25" w:name="_ENREF_26"/>
      <w:r w:rsidRPr="00AA0DCC">
        <w:t>[26] Kouvaris P, Delimitis A, Zaspalis V, Papadopoulos D, Tsipas SA, Michailidis N. Green synthesis and characterization of silver nanoparticles produced using Arbutus unedo leaf extract. Materials Letters. 2012;76:18-20.</w:t>
      </w:r>
      <w:bookmarkEnd w:id="25"/>
    </w:p>
    <w:p w14:paraId="72447981" w14:textId="77777777" w:rsidR="005922B6" w:rsidRPr="00AA0DCC" w:rsidRDefault="005922B6" w:rsidP="005922B6">
      <w:pPr>
        <w:pStyle w:val="referenceitem"/>
      </w:pPr>
      <w:bookmarkStart w:id="26" w:name="_ENREF_27"/>
      <w:r w:rsidRPr="00AA0DCC">
        <w:t>[27] Gopinath V, MubarakAli D, Priyadarshini S, Priyadharsshini NM, Thajuddin N, Velusamy P. Biosynthesis of silver nanoparticles from Tribulus terrestris and its antimicrobial activity: a novel biological approach. Colloids and surfaces B: biointerfaces. 2012;96:69-74.</w:t>
      </w:r>
      <w:bookmarkEnd w:id="26"/>
    </w:p>
    <w:p w14:paraId="47F62B92" w14:textId="77777777" w:rsidR="005922B6" w:rsidRPr="00AA0DCC" w:rsidRDefault="005922B6" w:rsidP="005922B6">
      <w:pPr>
        <w:pStyle w:val="referenceitem"/>
      </w:pPr>
      <w:bookmarkStart w:id="27" w:name="_ENREF_28"/>
      <w:r w:rsidRPr="00AA0DCC">
        <w:t>[28] Rodríguez-León E, Iñiguez-Palomares R, Navarro RE, Herrera-Urbina R, Tánori J, Iñiguez-Palomares C, et al. Synthesis of silver nanoparticles using reducing agents obtained from natural sources (Rumex hymenosepalus extracts). Nanoscale research letters. 2013;8:1-9.</w:t>
      </w:r>
      <w:bookmarkEnd w:id="27"/>
    </w:p>
    <w:p w14:paraId="49F2547C" w14:textId="77777777" w:rsidR="005922B6" w:rsidRPr="00AA0DCC" w:rsidRDefault="005922B6" w:rsidP="005922B6">
      <w:pPr>
        <w:pStyle w:val="referenceitem"/>
      </w:pPr>
      <w:bookmarkStart w:id="28" w:name="_ENREF_29"/>
      <w:r w:rsidRPr="00AA0DCC">
        <w:t>[29] Sulaiman GM, Mohammed WH, Marzoog TR, Al-Amiery AAA, Kadhum AAH, Mohamad AB. Green synthesis, antimicrobial and cytotoxic effects of silver nanoparticles using Eucalyptus chapmaniana leaves extract. Asian Pacific journal of tropical biomedicine. 2013;3:58-63.</w:t>
      </w:r>
      <w:bookmarkEnd w:id="28"/>
    </w:p>
    <w:p w14:paraId="709FE7B8" w14:textId="77777777" w:rsidR="005922B6" w:rsidRPr="00AA0DCC" w:rsidRDefault="005922B6" w:rsidP="005922B6">
      <w:pPr>
        <w:pStyle w:val="referenceitem"/>
      </w:pPr>
      <w:bookmarkStart w:id="29" w:name="_ENREF_30"/>
      <w:r w:rsidRPr="00AA0DCC">
        <w:t>[30] Leela A, Vivekanandan M. Tapping the unexploited plant resources for the synthesis of silver nanoparticles. African journal of biotechnology. 2008;7.</w:t>
      </w:r>
      <w:bookmarkEnd w:id="29"/>
    </w:p>
    <w:p w14:paraId="41897368" w14:textId="77777777" w:rsidR="005922B6" w:rsidRPr="00AA0DCC" w:rsidRDefault="005922B6" w:rsidP="005922B6">
      <w:pPr>
        <w:pStyle w:val="referenceitem"/>
      </w:pPr>
      <w:bookmarkStart w:id="30" w:name="_ENREF_31"/>
      <w:r w:rsidRPr="00AA0DCC">
        <w:t>[31] Velayutham K, Rahuman AA, Rajakumar G, Roopan SM, Elango G, Kamaraj C, et al. Larvicidal activity of green synthesized silver nanoparticles using bark aqueous extract of Ficus racemosa against Culex quinquefasciatus and Culex gelidus. Asian Pacific Journal of Tropical Medicine. 2013;6:95-101.</w:t>
      </w:r>
      <w:bookmarkEnd w:id="30"/>
    </w:p>
    <w:p w14:paraId="511D3678" w14:textId="77777777" w:rsidR="005922B6" w:rsidRPr="00AA0DCC" w:rsidRDefault="005922B6" w:rsidP="005922B6">
      <w:pPr>
        <w:pStyle w:val="referenceitem"/>
      </w:pPr>
      <w:bookmarkStart w:id="31" w:name="_ENREF_32"/>
      <w:r w:rsidRPr="00AA0DCC">
        <w:t>[32] Mourato A, Gadanho M, Lino AR, Tenreiro R. Biosynthesis of crystalline silver and gold nanoparticles by extremophilic yeasts. Bioinorganic chemistry and applications. 2011;2011.</w:t>
      </w:r>
      <w:bookmarkEnd w:id="31"/>
    </w:p>
    <w:p w14:paraId="68BF83B1" w14:textId="77777777" w:rsidR="005922B6" w:rsidRPr="00AA0DCC" w:rsidRDefault="005922B6" w:rsidP="005922B6">
      <w:pPr>
        <w:pStyle w:val="referenceitem"/>
      </w:pPr>
      <w:bookmarkStart w:id="32" w:name="_ENREF_33"/>
      <w:r w:rsidRPr="00AA0DCC">
        <w:t>[33] Apte M, Sambre D, Gaikawad S, Joshi S, Bankar A, Kumar AR, et al. Psychrotrophic yeast Yarrowia lipolytica NCYC 789 mediates the synthesis of antimicrobial silver nanoparticles via cell-associated melanin. Amb Express. 2013;3:1-8.</w:t>
      </w:r>
      <w:bookmarkEnd w:id="32"/>
    </w:p>
    <w:p w14:paraId="162BFEEF" w14:textId="77777777" w:rsidR="005922B6" w:rsidRPr="00AA0DCC" w:rsidRDefault="005922B6" w:rsidP="005922B6">
      <w:pPr>
        <w:pStyle w:val="referenceitem"/>
      </w:pPr>
      <w:bookmarkStart w:id="33" w:name="_ENREF_34"/>
      <w:r w:rsidRPr="00AA0DCC">
        <w:t>[34] Singh J, Dutta T, Kim K-H, Rawat M, Samddar P, Kumar P. ‘Green’synthesis of metals and their oxide nanoparticles: applications for environmental remediation. Journal of nanobiotechnology. 2018;16:1-24.</w:t>
      </w:r>
      <w:bookmarkEnd w:id="33"/>
    </w:p>
    <w:p w14:paraId="30DFE44D" w14:textId="77777777" w:rsidR="005922B6" w:rsidRPr="00AA0DCC" w:rsidRDefault="005922B6" w:rsidP="005922B6">
      <w:pPr>
        <w:pStyle w:val="referenceitem"/>
      </w:pPr>
      <w:bookmarkStart w:id="34" w:name="_ENREF_35"/>
      <w:r w:rsidRPr="00AA0DCC">
        <w:t>[35] Shaligram NS, Bule M, Bhambure R, Singhal RS, Singh SK, Szakacs G, et al. Biosynthesis of silver nanoparticles using aqueous extract from the compactin producing fungal strain. Process biochemistry. 2009;44:939-43.</w:t>
      </w:r>
      <w:bookmarkEnd w:id="34"/>
    </w:p>
    <w:p w14:paraId="184630C5" w14:textId="77777777" w:rsidR="005922B6" w:rsidRPr="00AA0DCC" w:rsidRDefault="005922B6" w:rsidP="005922B6">
      <w:pPr>
        <w:pStyle w:val="referenceitem"/>
      </w:pPr>
      <w:bookmarkStart w:id="35" w:name="_ENREF_36"/>
      <w:r w:rsidRPr="00AA0DCC">
        <w:t>[36] Saifuddin N, Wong C, Yasumira A. Rapid biosynthesis of silver nanoparticles using culture supernatant of bacteria with microwave irradiation. E-journal of Chemistry. 2009;6:61-70.</w:t>
      </w:r>
      <w:bookmarkEnd w:id="35"/>
    </w:p>
    <w:p w14:paraId="57C9C464" w14:textId="77777777" w:rsidR="005922B6" w:rsidRPr="00AA0DCC" w:rsidRDefault="005922B6" w:rsidP="005922B6">
      <w:pPr>
        <w:pStyle w:val="referenceitem"/>
      </w:pPr>
      <w:bookmarkStart w:id="36" w:name="_ENREF_37"/>
      <w:r w:rsidRPr="00AA0DCC">
        <w:t>[37] Vigneshwaran N, Ashtaputre N, Varadarajan P, Nachane R, Paralikar K, Balasubramanya R. Biological synthesis of silver nanoparticles using the fungus Aspergillus flavus. Materials letters. 2007;61:1413-8.</w:t>
      </w:r>
      <w:bookmarkEnd w:id="36"/>
    </w:p>
    <w:p w14:paraId="72800D76" w14:textId="77777777" w:rsidR="005922B6" w:rsidRPr="00AA0DCC" w:rsidRDefault="005922B6" w:rsidP="005922B6">
      <w:pPr>
        <w:pStyle w:val="referenceitem"/>
      </w:pPr>
      <w:bookmarkStart w:id="37" w:name="_ENREF_38"/>
      <w:r w:rsidRPr="00AA0DCC">
        <w:lastRenderedPageBreak/>
        <w:t>[38] Prabhu D, Arulvasu C, Babu G, Manikandan R, Srinivasan P. Biologically synthesized green silver nanoparticles from leaf extract of Vitex negundo L. induce growth-inhibitory effect on human colon cancer cell line HCT15. Process Biochemistry. 2013;48:317-24.</w:t>
      </w:r>
      <w:bookmarkEnd w:id="37"/>
    </w:p>
    <w:p w14:paraId="35915F9B" w14:textId="77777777" w:rsidR="005922B6" w:rsidRPr="00AA0DCC" w:rsidRDefault="005922B6" w:rsidP="005922B6">
      <w:pPr>
        <w:pStyle w:val="referenceitem"/>
      </w:pPr>
      <w:bookmarkStart w:id="38" w:name="_ENREF_39"/>
      <w:r w:rsidRPr="00AA0DCC">
        <w:t>[39] Slawson RM, Trevors JT, Lee H. Silver accumulation and resistance in Pseudomonas stutzeri. Archives of microbiology. 1992;158:398-404.</w:t>
      </w:r>
      <w:bookmarkEnd w:id="38"/>
    </w:p>
    <w:p w14:paraId="250D7AFA" w14:textId="77777777" w:rsidR="005922B6" w:rsidRPr="00AA0DCC" w:rsidRDefault="005922B6" w:rsidP="005922B6">
      <w:pPr>
        <w:pStyle w:val="referenceitem"/>
      </w:pPr>
      <w:bookmarkStart w:id="39" w:name="_ENREF_40"/>
      <w:r w:rsidRPr="00AA0DCC">
        <w:t>[40] Pooley F. Bacteria accumulate silver during leaching of sulphide ore minerals. Nature. 1982;296:642-3.</w:t>
      </w:r>
      <w:bookmarkEnd w:id="39"/>
    </w:p>
    <w:p w14:paraId="11338F1B" w14:textId="77777777" w:rsidR="005922B6" w:rsidRPr="00AA0DCC" w:rsidRDefault="005922B6" w:rsidP="005922B6">
      <w:pPr>
        <w:pStyle w:val="referenceitem"/>
      </w:pPr>
      <w:bookmarkStart w:id="40" w:name="_ENREF_41"/>
      <w:r w:rsidRPr="00AA0DCC">
        <w:t>[41] Kareem M, Bello I, Shittu H, Awodele M, Adedokun O, Sanusi Y. Green synthesis of silver nanoparticles (AgNPs) for optical and photocatalytic applications: a review.  IOP Conference Series: Materials Science and Engineering: IOP Publishing; 2020. p. 012020.</w:t>
      </w:r>
      <w:bookmarkEnd w:id="40"/>
    </w:p>
    <w:p w14:paraId="0205C0D3" w14:textId="77777777" w:rsidR="005922B6" w:rsidRPr="00AA0DCC" w:rsidRDefault="005922B6" w:rsidP="005922B6">
      <w:pPr>
        <w:pStyle w:val="referenceitem"/>
      </w:pPr>
      <w:bookmarkStart w:id="41" w:name="_ENREF_42"/>
      <w:r w:rsidRPr="00AA0DCC">
        <w:t>[42] Thomas R, Janardhanan A, Varghese RT, Soniya E, Mathew J, Radhakrishnan E. Antibacterial properties of silver nanoparticles synthesized by marine Ochrobactrum sp. Brazilian Journal of Microbiology. 2014;45:1221-7.</w:t>
      </w:r>
      <w:bookmarkEnd w:id="41"/>
    </w:p>
    <w:p w14:paraId="31C3131A" w14:textId="77777777" w:rsidR="005922B6" w:rsidRPr="00AA0DCC" w:rsidRDefault="005922B6" w:rsidP="005922B6">
      <w:pPr>
        <w:pStyle w:val="referenceitem"/>
      </w:pPr>
      <w:bookmarkStart w:id="42" w:name="_ENREF_43"/>
      <w:r w:rsidRPr="00AA0DCC">
        <w:t>[43] Padman AJ, Henderson J, Hodgson S, Rahman PK. Biomediated synthesis of silver nanoparticles using Exiguobacterium mexicanum. Biotechnology letters. 2014;36:2079-84.</w:t>
      </w:r>
      <w:bookmarkEnd w:id="42"/>
    </w:p>
    <w:p w14:paraId="23C0ABFC" w14:textId="77777777" w:rsidR="005922B6" w:rsidRPr="00AA0DCC" w:rsidRDefault="005922B6" w:rsidP="005922B6">
      <w:pPr>
        <w:pStyle w:val="referenceitem"/>
      </w:pPr>
      <w:bookmarkStart w:id="43" w:name="_ENREF_44"/>
      <w:r w:rsidRPr="00AA0DCC">
        <w:t>[44] Ranganath E, Rathod V, Banu A. Screening of Lactobacillus spp, for mediating the biosynthesis of silver nanoparticles from silver nitrate. IOSR Journal of Pharmacy. 2012;2:237-41.</w:t>
      </w:r>
      <w:bookmarkEnd w:id="43"/>
    </w:p>
    <w:p w14:paraId="31929D5E" w14:textId="77777777" w:rsidR="005922B6" w:rsidRPr="00AA0DCC" w:rsidRDefault="005922B6" w:rsidP="005922B6">
      <w:pPr>
        <w:pStyle w:val="referenceitem"/>
      </w:pPr>
      <w:bookmarkStart w:id="44" w:name="_ENREF_45"/>
      <w:r w:rsidRPr="00AA0DCC">
        <w:t>[45] Du J, Singh H, Yi T-H. Biosynthesis of silver nanoparticles by Novosphingobium sp. THG-C3 and their antimicrobial potential. Artificial cells, nanomedicine, and biotechnology. 2017;45:211-7.</w:t>
      </w:r>
      <w:bookmarkEnd w:id="44"/>
    </w:p>
    <w:p w14:paraId="60ABE92D" w14:textId="77777777" w:rsidR="005922B6" w:rsidRPr="00AA0DCC" w:rsidRDefault="005922B6" w:rsidP="005922B6">
      <w:pPr>
        <w:pStyle w:val="referenceitem"/>
      </w:pPr>
      <w:bookmarkStart w:id="45" w:name="_ENREF_46"/>
      <w:r w:rsidRPr="00AA0DCC">
        <w:t>[46] Malarkodi C, Rajeshkumar S, Paulkumar K, Vanaja M, Jobitha GDG, Annadurai G. Bactericidal activity of bio mediated silver nanoparticles synthesized by Serratia nematodiphila. Drug invention today. 2013;5:119-25.</w:t>
      </w:r>
      <w:bookmarkEnd w:id="45"/>
    </w:p>
    <w:p w14:paraId="3E1D4EDF" w14:textId="77777777" w:rsidR="005922B6" w:rsidRPr="00AA0DCC" w:rsidRDefault="005922B6" w:rsidP="005922B6">
      <w:pPr>
        <w:pStyle w:val="referenceitem"/>
      </w:pPr>
      <w:bookmarkStart w:id="46" w:name="_ENREF_47"/>
      <w:r w:rsidRPr="00AA0DCC">
        <w:t>[47] Thamilselvi V, Radha K. Synthesis of silver nanoparticles from Pseudomonas putida NCIM 2650 in silver nitrate supplemented growth medium and optimization using response surface methodology. Digest Journal of Nanomaterials &amp; Biostructures (DJNB). 2013;8.</w:t>
      </w:r>
      <w:bookmarkEnd w:id="46"/>
    </w:p>
    <w:p w14:paraId="05678D98" w14:textId="77777777" w:rsidR="005922B6" w:rsidRPr="00AA0DCC" w:rsidRDefault="005922B6" w:rsidP="005922B6">
      <w:pPr>
        <w:pStyle w:val="referenceitem"/>
      </w:pPr>
      <w:bookmarkStart w:id="47" w:name="_ENREF_48"/>
      <w:r w:rsidRPr="00AA0DCC">
        <w:t>[48] Wang C, Kim YJ, Singh P, Mathiyalagan R, Jin Y, Yang DC. Green synthesis of silver nanoparticles by Bacillus methylotrophicus, and their antimicrobial activity. Artificial cells, nanomedicine, and biotechnology. 2016;44:1127-32.</w:t>
      </w:r>
      <w:bookmarkEnd w:id="47"/>
    </w:p>
    <w:p w14:paraId="70AFA5C1" w14:textId="77777777" w:rsidR="005922B6" w:rsidRPr="00AA0DCC" w:rsidRDefault="005922B6" w:rsidP="005922B6">
      <w:pPr>
        <w:pStyle w:val="referenceitem"/>
      </w:pPr>
      <w:bookmarkStart w:id="48" w:name="_ENREF_49"/>
      <w:r w:rsidRPr="00AA0DCC">
        <w:t>[49] Otari S, Patil R, Ghosh S, Thorat N, Pawar S. Intracellular synthesis of silver nanoparticle by actinobacteria and its antimicrobial activity. Spectrochimica Acta Part A: Molecular and Biomolecular Spectroscopy. 2015;136:1175-80.</w:t>
      </w:r>
      <w:bookmarkEnd w:id="48"/>
    </w:p>
    <w:p w14:paraId="1D76DD65" w14:textId="77777777" w:rsidR="005922B6" w:rsidRPr="00AA0DCC" w:rsidRDefault="005922B6" w:rsidP="005922B6">
      <w:pPr>
        <w:pStyle w:val="referenceitem"/>
      </w:pPr>
      <w:bookmarkStart w:id="49" w:name="_ENREF_50"/>
      <w:r w:rsidRPr="00AA0DCC">
        <w:t>[50] Rajeshkumar S, Malarkodi C, Paulkumar K, Vanaja M, Gnanajobitha G, Annadurai G. Intracellular and extracellular biosynthesis of silver nanoparticles by using marine bacteria Vibrio alginolyticus. Nanosci Nanotechnol. 2013;3:21-5.</w:t>
      </w:r>
      <w:bookmarkEnd w:id="49"/>
    </w:p>
    <w:p w14:paraId="74181DF7" w14:textId="77777777" w:rsidR="005922B6" w:rsidRPr="00AA0DCC" w:rsidRDefault="005922B6" w:rsidP="005922B6">
      <w:pPr>
        <w:pStyle w:val="referenceitem"/>
      </w:pPr>
      <w:bookmarkStart w:id="50" w:name="_ENREF_51"/>
      <w:r w:rsidRPr="00AA0DCC">
        <w:t>[51] Klaus T, Joerger R, Olsson E, Granqvist C-G. Silver-based crystalline nanoparticles, microbially fabricated. Proceedings of the National Academy of Sciences. 1999;96:13611-4.</w:t>
      </w:r>
      <w:bookmarkEnd w:id="50"/>
    </w:p>
    <w:p w14:paraId="5C42885C" w14:textId="77777777" w:rsidR="005922B6" w:rsidRPr="00AA0DCC" w:rsidRDefault="005922B6" w:rsidP="005922B6">
      <w:pPr>
        <w:pStyle w:val="referenceitem"/>
      </w:pPr>
      <w:bookmarkStart w:id="51" w:name="_ENREF_52"/>
      <w:r w:rsidRPr="00AA0DCC">
        <w:t>[52] Kalimuthu K, Babu RS, Venkataraman D, Bilal M, Gurunathan S. Biosynthesis of silver nanocrystals by Bacillus licheniformis. Colloids and surfaces B: Biointerfaces. 2008;65:150-3.</w:t>
      </w:r>
      <w:bookmarkEnd w:id="51"/>
    </w:p>
    <w:p w14:paraId="7F762688" w14:textId="77777777" w:rsidR="005922B6" w:rsidRPr="00AA0DCC" w:rsidRDefault="005922B6" w:rsidP="005922B6">
      <w:pPr>
        <w:pStyle w:val="referenceitem"/>
      </w:pPr>
      <w:bookmarkStart w:id="52" w:name="_ENREF_53"/>
      <w:r w:rsidRPr="00AA0DCC">
        <w:t>[53] Nanda A, Saravanan M. Biosynthesis of silver nanoparticles from Staphylococcus aureus and its antimicrobial activity against MRSA and MRSE. Nanomedicine: Nanotechnology, Biology and Medicine. 2009;5:452-6.</w:t>
      </w:r>
      <w:bookmarkEnd w:id="52"/>
    </w:p>
    <w:p w14:paraId="72B12BEF" w14:textId="77777777" w:rsidR="005922B6" w:rsidRPr="00AA0DCC" w:rsidRDefault="005922B6" w:rsidP="005922B6">
      <w:pPr>
        <w:pStyle w:val="referenceitem"/>
      </w:pPr>
      <w:bookmarkStart w:id="53" w:name="_ENREF_54"/>
      <w:r w:rsidRPr="00AA0DCC">
        <w:t>[54] Suresh AK, Pelletier DA, Wang W, Moon J-W, Gu B, Mortensen NP, et al. Silver nanocrystallites: biofabrication using Shewanella oneidensis, and an evaluation of their comparative toxicity on gram-negative and gram-positive bacteria. Environmental science &amp; technology. 2010;44:5210-5.</w:t>
      </w:r>
      <w:bookmarkEnd w:id="53"/>
    </w:p>
    <w:p w14:paraId="11EF6BD5" w14:textId="77777777" w:rsidR="005922B6" w:rsidRPr="00AA0DCC" w:rsidRDefault="005922B6" w:rsidP="005922B6">
      <w:pPr>
        <w:pStyle w:val="referenceitem"/>
      </w:pPr>
      <w:bookmarkStart w:id="54" w:name="_ENREF_55"/>
      <w:r w:rsidRPr="00AA0DCC">
        <w:t>[55] Pugazhenthiran N, Anandan S, Kathiravan G, Udaya Prakash NK, Crawford S, Ashokkumar M. Microbial synthesis of silver nanoparticles by Bacillus sp. Journal of Nanoparticle Research. 2009;11:1811-5.</w:t>
      </w:r>
      <w:bookmarkEnd w:id="54"/>
    </w:p>
    <w:p w14:paraId="29089589" w14:textId="77777777" w:rsidR="005922B6" w:rsidRPr="00AA0DCC" w:rsidRDefault="005922B6" w:rsidP="005922B6">
      <w:pPr>
        <w:pStyle w:val="referenceitem"/>
      </w:pPr>
      <w:bookmarkStart w:id="55" w:name="_ENREF_56"/>
      <w:r w:rsidRPr="00AA0DCC">
        <w:t>[56] Shahverdi AR, Minaeian S, Shahverdi HR, Jamalifar H, Nohi A-A. Rapid synthesis of silver nanoparticles using culture supernatants of Enterobacteria: a novel biological approach. Process Biochemistry. 2007;42:919-23.</w:t>
      </w:r>
      <w:bookmarkEnd w:id="55"/>
    </w:p>
    <w:p w14:paraId="495D635D" w14:textId="77777777" w:rsidR="005922B6" w:rsidRPr="00AA0DCC" w:rsidRDefault="005922B6" w:rsidP="005922B6">
      <w:pPr>
        <w:pStyle w:val="referenceitem"/>
      </w:pPr>
      <w:bookmarkStart w:id="56" w:name="_ENREF_57"/>
      <w:r w:rsidRPr="00AA0DCC">
        <w:t>[57] Sintubin L, De Windt W, Dick J, Mast J, Van Der Ha D, Verstraete W, et al. Lactic acid bacteria as reducing and capping agent for the fast and efficient production of silver nanoparticles. Applied microbiology and biotechnology. 2009;84:741-9.</w:t>
      </w:r>
      <w:bookmarkEnd w:id="56"/>
    </w:p>
    <w:p w14:paraId="1EB9C246" w14:textId="77777777" w:rsidR="005922B6" w:rsidRPr="00AA0DCC" w:rsidRDefault="005922B6" w:rsidP="005922B6">
      <w:pPr>
        <w:pStyle w:val="referenceitem"/>
      </w:pPr>
      <w:bookmarkStart w:id="57" w:name="_ENREF_58"/>
      <w:r w:rsidRPr="00AA0DCC">
        <w:lastRenderedPageBreak/>
        <w:t>[58] Sastry M, Ahmad A, Khan MI, Kumar R. Biosynthesis of metal nanoparticles using fungi and actinomycete. Current science. 2003:162-70.</w:t>
      </w:r>
      <w:bookmarkEnd w:id="57"/>
    </w:p>
    <w:p w14:paraId="575EC8F3" w14:textId="77777777" w:rsidR="005922B6" w:rsidRPr="00AA0DCC" w:rsidRDefault="005922B6" w:rsidP="005922B6">
      <w:pPr>
        <w:pStyle w:val="referenceitem"/>
      </w:pPr>
      <w:bookmarkStart w:id="58" w:name="_ENREF_59"/>
      <w:r w:rsidRPr="00AA0DCC">
        <w:t>[59] Mandal D, Bolander ME, Mukhopadhyay D, Sarkar G, Mukherjee P. The use of microorganisms for the formation of metal nanoparticles and their application. Applied microbiology and biotechnology. 2006;69:485-92.</w:t>
      </w:r>
      <w:bookmarkEnd w:id="58"/>
    </w:p>
    <w:p w14:paraId="6A500417" w14:textId="77777777" w:rsidR="005922B6" w:rsidRPr="00AA0DCC" w:rsidRDefault="005922B6" w:rsidP="005922B6">
      <w:pPr>
        <w:pStyle w:val="referenceitem"/>
      </w:pPr>
      <w:bookmarkStart w:id="59" w:name="_ENREF_60"/>
      <w:r w:rsidRPr="00AA0DCC">
        <w:t>[60] Anil Kumar S, Abyaneh MK, Gosavi S, Kulkarni SK, Pasricha R, Ahmad A, et al. Nitrate reductase-mediated synthesis of silver nanoparticles from AgNO 3. Biotechnology letters. 2007;29:439-45.</w:t>
      </w:r>
      <w:bookmarkEnd w:id="59"/>
    </w:p>
    <w:p w14:paraId="1AB9E330" w14:textId="77777777" w:rsidR="005922B6" w:rsidRPr="00AA0DCC" w:rsidRDefault="005922B6" w:rsidP="005922B6">
      <w:pPr>
        <w:pStyle w:val="referenceitem"/>
      </w:pPr>
      <w:bookmarkStart w:id="60" w:name="_ENREF_61"/>
      <w:r w:rsidRPr="00AA0DCC">
        <w:t>[61] Ahmad A, Mukherjee P, Senapati S, Mandal D, Khan MI, Kumar R, et al. Extracellular biosynthesis of silver nanoparticles using the fungus Fusarium oxysporum. Colloids and surfaces B: Biointerfaces. 2003;28:313-8.</w:t>
      </w:r>
      <w:bookmarkEnd w:id="60"/>
    </w:p>
    <w:p w14:paraId="684D7370" w14:textId="77777777" w:rsidR="005922B6" w:rsidRPr="00AA0DCC" w:rsidRDefault="005922B6" w:rsidP="005922B6">
      <w:pPr>
        <w:pStyle w:val="referenceitem"/>
      </w:pPr>
      <w:bookmarkStart w:id="61" w:name="_ENREF_62"/>
      <w:r w:rsidRPr="00AA0DCC">
        <w:t>[62] Naqvi SZH, Kiran U, Ali MI, Jamal A, Hameed A, Ahmed S, et al. Combined efficacy of biologically synthesized silver nanoparticles and different antibiotics against multidrug-resistant bacteria. International journal of nanomedicine. 2013:3187-95.</w:t>
      </w:r>
      <w:bookmarkEnd w:id="61"/>
    </w:p>
    <w:p w14:paraId="7E528911" w14:textId="77777777" w:rsidR="005922B6" w:rsidRPr="00AA0DCC" w:rsidRDefault="005922B6" w:rsidP="005922B6">
      <w:pPr>
        <w:pStyle w:val="referenceitem"/>
      </w:pPr>
      <w:bookmarkStart w:id="62" w:name="_ENREF_63"/>
      <w:r w:rsidRPr="00AA0DCC">
        <w:t>[63] Li G, He D, Qian Y, Guan B, Gao S, Cui Y, et al. Fungus-mediated green synthesis of silver nanoparticles using Aspergillus terreus. International journal of molecular sciences. 2011;13:466-76.</w:t>
      </w:r>
      <w:bookmarkEnd w:id="62"/>
    </w:p>
    <w:p w14:paraId="3F615B45" w14:textId="77777777" w:rsidR="005922B6" w:rsidRPr="00AA0DCC" w:rsidRDefault="005922B6" w:rsidP="005922B6">
      <w:pPr>
        <w:pStyle w:val="referenceitem"/>
      </w:pPr>
      <w:bookmarkStart w:id="63" w:name="_ENREF_64"/>
      <w:r w:rsidRPr="00AA0DCC">
        <w:t>[64] Durán N, Marcato PD, De Souza GI, Alves OL, Esposito E. Antibacterial effect of silver nanoparticles produced by fungal process on textile fabrics and their effluent treatment. Journal of biomedical nanotechnology. 2007;3:203-8.</w:t>
      </w:r>
      <w:bookmarkEnd w:id="63"/>
    </w:p>
    <w:p w14:paraId="14F736EB" w14:textId="77777777" w:rsidR="005922B6" w:rsidRPr="00AA0DCC" w:rsidRDefault="005922B6" w:rsidP="005922B6">
      <w:pPr>
        <w:pStyle w:val="referenceitem"/>
      </w:pPr>
      <w:bookmarkStart w:id="64" w:name="_ENREF_65"/>
      <w:r w:rsidRPr="00AA0DCC">
        <w:t>[65] Balaji D, Basavaraja S, Deshpande R, Mahesh DB, Prabhakar B, Venkataraman A. Extracellular biosynthesis of functionalized silver nanoparticles by strains of Cladosporium cladosporioides fungus. Colloids and surfaces B: biointerfaces. 2009;68:88-92.</w:t>
      </w:r>
      <w:bookmarkEnd w:id="64"/>
    </w:p>
    <w:p w14:paraId="6B028878" w14:textId="77777777" w:rsidR="005922B6" w:rsidRPr="00AA0DCC" w:rsidRDefault="005922B6" w:rsidP="005922B6">
      <w:pPr>
        <w:pStyle w:val="referenceitem"/>
      </w:pPr>
      <w:bookmarkStart w:id="65" w:name="_ENREF_66"/>
      <w:r w:rsidRPr="00AA0DCC">
        <w:t>[66] Thakkar KN, Mhatre SS, Parikh RY. Biological synthesis of metallic nanoparticles. Nanomedicine: nanotechnology, biology and medicine. 2010;6:257-62.</w:t>
      </w:r>
      <w:bookmarkEnd w:id="65"/>
    </w:p>
    <w:p w14:paraId="5B3A5F26" w14:textId="77777777" w:rsidR="005922B6" w:rsidRPr="00AA0DCC" w:rsidRDefault="005922B6" w:rsidP="005922B6">
      <w:pPr>
        <w:pStyle w:val="referenceitem"/>
      </w:pPr>
      <w:bookmarkStart w:id="66" w:name="_ENREF_67"/>
      <w:r w:rsidRPr="00AA0DCC">
        <w:t>[67] Chi NTL, Veeraragavan GR, Brindhadevi K, Chinnathambi A, Salmen SH, Alharbi SA, et al. Fungi fabrication, characterization, and anticancer activity of silver nanoparticles using metals resistant Aspergillus niger. Environmental Research. 2022;208:112721.</w:t>
      </w:r>
      <w:bookmarkEnd w:id="66"/>
    </w:p>
    <w:p w14:paraId="696122DF" w14:textId="77777777" w:rsidR="005922B6" w:rsidRPr="00AA0DCC" w:rsidRDefault="005922B6" w:rsidP="005922B6">
      <w:pPr>
        <w:pStyle w:val="referenceitem"/>
      </w:pPr>
      <w:bookmarkStart w:id="67" w:name="_ENREF_68"/>
      <w:r w:rsidRPr="00AA0DCC">
        <w:t>[68] Shelar GB, Chavan AM. Myco-synthesis of silver nanoparticles from Trichoderma harzianum and its impact on germination status of oil seed. Biolife. 2015;3:109-13.</w:t>
      </w:r>
      <w:bookmarkEnd w:id="67"/>
    </w:p>
    <w:p w14:paraId="4E83BEB2" w14:textId="77777777" w:rsidR="005922B6" w:rsidRPr="00AA0DCC" w:rsidRDefault="005922B6" w:rsidP="005922B6">
      <w:pPr>
        <w:pStyle w:val="referenceitem"/>
      </w:pPr>
      <w:bookmarkStart w:id="68" w:name="_ENREF_69"/>
      <w:r w:rsidRPr="00AA0DCC">
        <w:t>[69] Ingle A, Gade A, Pierrat S, Sonnichsen C, Rai M. Mycosynthesis of silver nanoparticles using the fungus Fusarium acuminatum and its activity against some human pathogenic bacteria. Current Nanoscience. 2008;4:141-4.</w:t>
      </w:r>
      <w:bookmarkEnd w:id="68"/>
    </w:p>
    <w:p w14:paraId="2F378BE8" w14:textId="77777777" w:rsidR="005922B6" w:rsidRPr="00AA0DCC" w:rsidRDefault="005922B6" w:rsidP="005922B6">
      <w:pPr>
        <w:pStyle w:val="referenceitem"/>
      </w:pPr>
      <w:bookmarkStart w:id="69" w:name="_ENREF_70"/>
      <w:r w:rsidRPr="00AA0DCC">
        <w:t>[70] Kathiresan K, Manivannan S, Nabeel M, Dhivya B. Studies on silver nanoparticles synthesized by a marine fungus, Penicillium fellutanum isolated from coastal mangrove sediment. Colloids and surfaces B: Biointerfaces. 2009;71:133-7.</w:t>
      </w:r>
      <w:bookmarkEnd w:id="69"/>
    </w:p>
    <w:p w14:paraId="00FF0393" w14:textId="77777777" w:rsidR="005922B6" w:rsidRPr="00AA0DCC" w:rsidRDefault="005922B6" w:rsidP="005922B6">
      <w:pPr>
        <w:pStyle w:val="referenceitem"/>
      </w:pPr>
      <w:bookmarkStart w:id="70" w:name="_ENREF_71"/>
      <w:r w:rsidRPr="00AA0DCC">
        <w:t>[71] Verma VC, Kharwar RN, Gange AC. Biosynthesis of antimicrobial silver nanoparticles by the endophytic fungus Aspergillus clavatus. Nanomedicine. 2010;5:33-40.</w:t>
      </w:r>
      <w:bookmarkEnd w:id="70"/>
    </w:p>
    <w:p w14:paraId="5238CC08" w14:textId="77777777" w:rsidR="005922B6" w:rsidRPr="00AA0DCC" w:rsidRDefault="005922B6" w:rsidP="005922B6">
      <w:pPr>
        <w:pStyle w:val="referenceitem"/>
      </w:pPr>
      <w:bookmarkStart w:id="71" w:name="_ENREF_72"/>
      <w:r w:rsidRPr="00AA0DCC">
        <w:t>[72] Arun G, Eyini M, Gunasekaran P. Green synthesis of silver nanoparticles using the mushroom fungus Schizophyllum commune and its biomedical applications. Biotechnology and Bioprocess Engineering. 2014;19:1083-90.</w:t>
      </w:r>
      <w:bookmarkEnd w:id="71"/>
    </w:p>
    <w:p w14:paraId="67F8407F" w14:textId="77777777" w:rsidR="005922B6" w:rsidRPr="00AA0DCC" w:rsidRDefault="005922B6" w:rsidP="005922B6">
      <w:pPr>
        <w:pStyle w:val="referenceitem"/>
      </w:pPr>
      <w:bookmarkStart w:id="72" w:name="_ENREF_73"/>
      <w:r w:rsidRPr="00AA0DCC">
        <w:t>[73] Divekar PA, Narayana S, Divekar BA, Kumar R, Gadratagi BG, Ray A, et al. Plant secondary metabolites as defense tools against herbivores for sustainable crop protection. International journal of molecular sciences. 2022;23:2690.</w:t>
      </w:r>
      <w:bookmarkEnd w:id="72"/>
    </w:p>
    <w:p w14:paraId="39CF3B87" w14:textId="77777777" w:rsidR="005922B6" w:rsidRPr="00AA0DCC" w:rsidRDefault="005922B6" w:rsidP="005922B6">
      <w:pPr>
        <w:pStyle w:val="referenceitem"/>
      </w:pPr>
      <w:bookmarkStart w:id="73" w:name="_ENREF_74"/>
      <w:r w:rsidRPr="00AA0DCC">
        <w:t>[74] P.Giri S, Jayshri B. A Review on Green Synthesis of Silver Nanoparticles using Plants. Journal of Xidian University. 2021;15:154-64.</w:t>
      </w:r>
      <w:bookmarkEnd w:id="73"/>
    </w:p>
    <w:p w14:paraId="5E2B7964" w14:textId="77777777" w:rsidR="005922B6" w:rsidRPr="00AA0DCC" w:rsidRDefault="005922B6" w:rsidP="005922B6">
      <w:pPr>
        <w:pStyle w:val="referenceitem"/>
      </w:pPr>
      <w:bookmarkStart w:id="74" w:name="_ENREF_75"/>
      <w:r w:rsidRPr="00AA0DCC">
        <w:t>[75] Jha AK, Prasad K. Green synthesis of silver nanoparticles using Cycas leaf. International Journal of Green Nanotechnology: Physics and Chemistry. 2010;1:P110-P7.</w:t>
      </w:r>
      <w:bookmarkEnd w:id="74"/>
    </w:p>
    <w:p w14:paraId="44DCD8E1" w14:textId="77777777" w:rsidR="005922B6" w:rsidRPr="00AA0DCC" w:rsidRDefault="005922B6" w:rsidP="005922B6">
      <w:pPr>
        <w:pStyle w:val="referenceitem"/>
      </w:pPr>
      <w:bookmarkStart w:id="75" w:name="_ENREF_76"/>
      <w:r w:rsidRPr="00AA0DCC">
        <w:t>[76] Kaviya S, Santhanalakshmi J, Viswanathan B. Green synthesis of silver nanoparticles using Polyalthia longifolia leaf extract along with D-sorbitol: study of antibacterial activity. Journal of nanotechnology. 2011;2011.</w:t>
      </w:r>
      <w:bookmarkEnd w:id="75"/>
    </w:p>
    <w:p w14:paraId="67790AA0" w14:textId="77777777" w:rsidR="005922B6" w:rsidRPr="00AA0DCC" w:rsidRDefault="005922B6" w:rsidP="005922B6">
      <w:pPr>
        <w:pStyle w:val="referenceitem"/>
      </w:pPr>
      <w:bookmarkStart w:id="76" w:name="_ENREF_77"/>
      <w:r w:rsidRPr="00AA0DCC">
        <w:t>[77] Satyavani K, Ramanathan T, Gurudeeban S. Green synthesis of silver nanoparticles by using stem derived callus extract of bitter apple (Citrullus colocynthis). Dig J Nanomater Biostruct. 2011;6:1019-24.</w:t>
      </w:r>
      <w:bookmarkEnd w:id="76"/>
    </w:p>
    <w:p w14:paraId="299982A1" w14:textId="77777777" w:rsidR="005922B6" w:rsidRPr="00AA0DCC" w:rsidRDefault="005922B6" w:rsidP="005922B6">
      <w:pPr>
        <w:pStyle w:val="referenceitem"/>
      </w:pPr>
      <w:bookmarkStart w:id="77" w:name="_ENREF_78"/>
      <w:r w:rsidRPr="00AA0DCC">
        <w:t>[78] Ahmad N, Sharma S. Green synthesis of silver nanoparticles using extracts of Ananas comosus. 2012.</w:t>
      </w:r>
      <w:bookmarkEnd w:id="77"/>
    </w:p>
    <w:p w14:paraId="0135208D" w14:textId="77777777" w:rsidR="005922B6" w:rsidRPr="00AA0DCC" w:rsidRDefault="005922B6" w:rsidP="005922B6">
      <w:pPr>
        <w:pStyle w:val="referenceitem"/>
      </w:pPr>
      <w:bookmarkStart w:id="78" w:name="_ENREF_79"/>
      <w:r w:rsidRPr="00AA0DCC">
        <w:lastRenderedPageBreak/>
        <w:t>[79] Uma Maheswari R, Lakshmi Prabha A, Nandagopalan V, Anburaja V. Green synthesis of silver nanoparticles by using Rhizome extract of Dioscorea Oppositifolia L. and their anti microbila activity against Human pathogens. IOSRJPBS. 2012;1:38-42.</w:t>
      </w:r>
      <w:bookmarkEnd w:id="78"/>
    </w:p>
    <w:p w14:paraId="6E2E6E54" w14:textId="77777777" w:rsidR="005922B6" w:rsidRPr="00AA0DCC" w:rsidRDefault="005922B6" w:rsidP="005922B6">
      <w:pPr>
        <w:pStyle w:val="referenceitem"/>
      </w:pPr>
      <w:bookmarkStart w:id="79" w:name="_ENREF_80"/>
      <w:r w:rsidRPr="00AA0DCC">
        <w:t>[80] Awwad AM, Salem NM. Green synthesis of silver nanoparticles byMulberry LeavesExtract. Nanoscience and Nanotechnology. 2012;2:125-8.</w:t>
      </w:r>
      <w:bookmarkEnd w:id="79"/>
    </w:p>
    <w:p w14:paraId="064B73B2" w14:textId="77777777" w:rsidR="005922B6" w:rsidRPr="00AA0DCC" w:rsidRDefault="005922B6" w:rsidP="005922B6">
      <w:pPr>
        <w:pStyle w:val="referenceitem"/>
      </w:pPr>
      <w:bookmarkStart w:id="80" w:name="_ENREF_81"/>
      <w:r w:rsidRPr="00AA0DCC">
        <w:t>[81] Amin M, Anwar F, Janjua MRSA, Iqbal MA, Rashid U. Green synthesis of silver nanoparticles through reduction with Solanum xanthocarpum L. berry extract: characterization, antimicrobial and urease inhibitory activities against Helicobacter pylori. International Journal of Molecular Sciences. 2012;13:9923-41.</w:t>
      </w:r>
      <w:bookmarkEnd w:id="80"/>
    </w:p>
    <w:p w14:paraId="17A23754" w14:textId="77777777" w:rsidR="005922B6" w:rsidRPr="00AA0DCC" w:rsidRDefault="005922B6" w:rsidP="005922B6">
      <w:pPr>
        <w:pStyle w:val="referenceitem"/>
      </w:pPr>
      <w:bookmarkStart w:id="81" w:name="_ENREF_82"/>
      <w:r w:rsidRPr="00AA0DCC">
        <w:t>[82] Kannan RRR, Arumugam R, Ramya D, Manivannan K, Anantharaman P. Green synthesis of silver nanoparticles using marine macroalga Chaetomorpha linum. Applied Nanoscience. 2013;3:229-33.</w:t>
      </w:r>
      <w:bookmarkEnd w:id="81"/>
    </w:p>
    <w:p w14:paraId="453145D1" w14:textId="77777777" w:rsidR="005922B6" w:rsidRPr="00AA0DCC" w:rsidRDefault="005922B6" w:rsidP="005922B6">
      <w:pPr>
        <w:pStyle w:val="referenceitem"/>
      </w:pPr>
      <w:bookmarkStart w:id="82" w:name="_ENREF_83"/>
      <w:r w:rsidRPr="00AA0DCC">
        <w:t>[83] Alaraidh IA, Ibrahim MM, El-Gaaly GA. Evaluation of green synthesis of Ag nanoparticles using Eruca sativa and Spinacia oleracea leaf extracts and their antimicrobial activity. Iranian Journal of Biotechnology. 2014;12:50-5.</w:t>
      </w:r>
      <w:bookmarkEnd w:id="82"/>
    </w:p>
    <w:p w14:paraId="0E503487" w14:textId="77777777" w:rsidR="005922B6" w:rsidRPr="00AA0DCC" w:rsidRDefault="005922B6" w:rsidP="005922B6">
      <w:pPr>
        <w:pStyle w:val="referenceitem"/>
      </w:pPr>
      <w:bookmarkStart w:id="83" w:name="_ENREF_84"/>
      <w:r w:rsidRPr="00AA0DCC">
        <w:t>[84] Abubakar AS, Salisu IB, Chahal S, Sahni G, Pudake RN. Biosynthesis and characterization of silver nano particles using black carrot root extract. International Journal of Current Research and Review. 2014;6:5.</w:t>
      </w:r>
      <w:bookmarkEnd w:id="83"/>
    </w:p>
    <w:p w14:paraId="35FBCB1A" w14:textId="77777777" w:rsidR="005922B6" w:rsidRPr="00AA0DCC" w:rsidRDefault="005922B6" w:rsidP="005922B6">
      <w:pPr>
        <w:pStyle w:val="referenceitem"/>
      </w:pPr>
      <w:bookmarkStart w:id="84" w:name="_ENREF_85"/>
      <w:r w:rsidRPr="00AA0DCC">
        <w:t>[85] Khalil MM, Ismail EH, El-Baghdady KZ, Mohamed D. Green synthesis of silver nanoparticles using olive leaf extract and its antibacterial activity. Arabian Journal of Chemistry. 2014;7:1131-9.</w:t>
      </w:r>
      <w:bookmarkEnd w:id="84"/>
    </w:p>
    <w:p w14:paraId="17AB76CB" w14:textId="77777777" w:rsidR="005922B6" w:rsidRPr="00AA0DCC" w:rsidRDefault="005922B6" w:rsidP="005922B6">
      <w:pPr>
        <w:pStyle w:val="referenceitem"/>
      </w:pPr>
      <w:bookmarkStart w:id="85" w:name="_ENREF_86"/>
      <w:r w:rsidRPr="00AA0DCC">
        <w:t>[86] Arokiyaraj S, Saravanan M, Badathala V. Green synthesis of Silver nanoparticles using aqueous extract of Taraxacum officinale and its antimicrobial activity. South Indian J Biol Sci. 2015;2:115-8.</w:t>
      </w:r>
      <w:bookmarkEnd w:id="85"/>
    </w:p>
    <w:p w14:paraId="27F91520" w14:textId="77777777" w:rsidR="005922B6" w:rsidRPr="00AA0DCC" w:rsidRDefault="005922B6" w:rsidP="005922B6">
      <w:pPr>
        <w:pStyle w:val="referenceitem"/>
      </w:pPr>
      <w:bookmarkStart w:id="86" w:name="_ENREF_87"/>
      <w:r w:rsidRPr="00AA0DCC">
        <w:t>[87] Yugandhar P, Haribabu R, Savithramma N. Synthesis, characterization and antimicrobial properties of green-synthesised silver nanoparticles from stem bark extract of Syzygium alternifolium (Wt.) Walp. 3 Biotech. 2015;5:1031-9.</w:t>
      </w:r>
      <w:bookmarkEnd w:id="86"/>
    </w:p>
    <w:p w14:paraId="19AC3C20" w14:textId="77777777" w:rsidR="005922B6" w:rsidRPr="00AA0DCC" w:rsidRDefault="005922B6" w:rsidP="005922B6">
      <w:pPr>
        <w:pStyle w:val="referenceitem"/>
      </w:pPr>
      <w:bookmarkStart w:id="87" w:name="_ENREF_88"/>
      <w:r w:rsidRPr="00AA0DCC">
        <w:t>[88] Gavade SM, Nikam G, Dhabbe R, Sabale S, Tamhankar B, Mulik G. Green synthesis of silver nanoparticles by using carambola fruit extract and their antibacterial activity. Advances in Natural Sciences: Nanoscience and Nanotechnology. 2015;6:045015.</w:t>
      </w:r>
      <w:bookmarkEnd w:id="87"/>
    </w:p>
    <w:p w14:paraId="7F8B66BF" w14:textId="77777777" w:rsidR="005922B6" w:rsidRPr="00AA0DCC" w:rsidRDefault="005922B6" w:rsidP="005922B6">
      <w:pPr>
        <w:pStyle w:val="referenceitem"/>
      </w:pPr>
      <w:bookmarkStart w:id="88" w:name="_ENREF_89"/>
      <w:r w:rsidRPr="00AA0DCC">
        <w:t>[89] Jalal M, Ansari M, Ali S, Khan H, Eldaif W, Alrumman S. Green synthesis of silver nanoparticles using leaf extract of Cinnamomum tamala and its antimicrobial activity against clinical isolates of bacteria and fungi. Int J Adv Res. 2016;4:428-40.</w:t>
      </w:r>
      <w:bookmarkEnd w:id="88"/>
    </w:p>
    <w:p w14:paraId="21F1A666" w14:textId="77777777" w:rsidR="005922B6" w:rsidRPr="00AA0DCC" w:rsidRDefault="005922B6" w:rsidP="005922B6">
      <w:pPr>
        <w:pStyle w:val="referenceitem"/>
      </w:pPr>
      <w:bookmarkStart w:id="89" w:name="_ENREF_90"/>
      <w:r w:rsidRPr="00AA0DCC">
        <w:t>[90] Ahmed S, Manzoor K, Ikram S. Synthesis of silver nanoparticles using leaf extract of Crotolaria retusa as antimicrobial green catalyst. Journal of Bionanoscience. 2016;10:282-7.</w:t>
      </w:r>
      <w:bookmarkEnd w:id="89"/>
    </w:p>
    <w:p w14:paraId="4E895804" w14:textId="77777777" w:rsidR="005922B6" w:rsidRPr="00AA0DCC" w:rsidRDefault="005922B6" w:rsidP="005922B6">
      <w:pPr>
        <w:pStyle w:val="referenceitem"/>
      </w:pPr>
      <w:bookmarkStart w:id="90" w:name="_ENREF_91"/>
      <w:r w:rsidRPr="00AA0DCC">
        <w:t>[91] Bodaiah B, Kumar A, Viswanath V, Richardson J, Mangamuri UK, Sudhakar P. Anticancer activity of plant mediated silver nanoparticles on selected cancer cell lines. Journal of Chemical and Pharmaceutical Research. 2016;8:376-81.</w:t>
      </w:r>
      <w:bookmarkEnd w:id="90"/>
    </w:p>
    <w:p w14:paraId="06027DCE" w14:textId="77777777" w:rsidR="005922B6" w:rsidRPr="00AA0DCC" w:rsidRDefault="005922B6" w:rsidP="005922B6">
      <w:pPr>
        <w:pStyle w:val="referenceitem"/>
      </w:pPr>
      <w:bookmarkStart w:id="91" w:name="_ENREF_92"/>
      <w:r w:rsidRPr="00AA0DCC">
        <w:t>[92] Sudha A, Jeyakanthan J, Srinivasan P. Green synthesis of silver nanoparticles using Lippia nodiflora aerial extract and evaluation of their antioxidant, antibacterial and cytotoxic effects. Resource-Efficient Technologies. 2017;3:506-15.</w:t>
      </w:r>
      <w:bookmarkEnd w:id="91"/>
    </w:p>
    <w:p w14:paraId="28A0EDFA" w14:textId="77777777" w:rsidR="005922B6" w:rsidRPr="00AA0DCC" w:rsidRDefault="005922B6" w:rsidP="005922B6">
      <w:pPr>
        <w:pStyle w:val="referenceitem"/>
      </w:pPr>
      <w:bookmarkStart w:id="92" w:name="_ENREF_93"/>
      <w:r w:rsidRPr="00AA0DCC">
        <w:t>[93] Velu M, Lee J-H, Chang W-S, Lovanh N, Park Y-J, Jayanthi P, et al. Fabrication, optimization, and characterization of noble silver nanoparticles from sugarcane leaf (Saccharum officinarum) extract for antifungal application. 3 Biotech. 2017;7:1-9.</w:t>
      </w:r>
      <w:bookmarkEnd w:id="92"/>
    </w:p>
    <w:p w14:paraId="40D654C1" w14:textId="77777777" w:rsidR="005922B6" w:rsidRPr="00AA0DCC" w:rsidRDefault="005922B6" w:rsidP="005922B6">
      <w:pPr>
        <w:pStyle w:val="referenceitem"/>
      </w:pPr>
      <w:bookmarkStart w:id="93" w:name="_ENREF_94"/>
      <w:r w:rsidRPr="00AA0DCC">
        <w:t>[94] Mohammadlou M, Jafarizadeh-Malmiri H, Maghsoudi H. Hydrothermal green synthesis of silver nanoparticles using Pelargonium/Geranium leaf extract and evaluation of their antifungal activity. Green Processing and Synthesis. 2017;6:31-42.</w:t>
      </w:r>
      <w:bookmarkEnd w:id="93"/>
    </w:p>
    <w:p w14:paraId="797E4E25" w14:textId="77777777" w:rsidR="005922B6" w:rsidRPr="00AA0DCC" w:rsidRDefault="005922B6" w:rsidP="005922B6">
      <w:pPr>
        <w:pStyle w:val="referenceitem"/>
      </w:pPr>
      <w:bookmarkStart w:id="94" w:name="_ENREF_95"/>
      <w:r w:rsidRPr="00AA0DCC">
        <w:t>[95] Ojha S, Sett A, Bora U. Green synthesis of silver nanoparticles by Ricinus communis var. carmencita leaf extract and its antibacterial study. Advances in Natural Sciences: Nanoscience and Nanotechnology. 2017;8:035009.</w:t>
      </w:r>
      <w:bookmarkEnd w:id="94"/>
    </w:p>
    <w:p w14:paraId="7D88E011" w14:textId="77777777" w:rsidR="005922B6" w:rsidRPr="00AA0DCC" w:rsidRDefault="005922B6" w:rsidP="005922B6">
      <w:pPr>
        <w:pStyle w:val="referenceitem"/>
      </w:pPr>
      <w:bookmarkStart w:id="95" w:name="_ENREF_96"/>
      <w:r w:rsidRPr="00AA0DCC">
        <w:t>[96] Ndikau M, Noah NM, Andala DM, Masika E. Green synthesis and characterization of silver nanoparticles using Citrullus lanatus fruit rind extract. International Journal of Analytical Chemistry. 2017;2017.</w:t>
      </w:r>
      <w:bookmarkEnd w:id="95"/>
    </w:p>
    <w:p w14:paraId="0708EB7C" w14:textId="77777777" w:rsidR="005922B6" w:rsidRPr="00AA0DCC" w:rsidRDefault="005922B6" w:rsidP="005922B6">
      <w:pPr>
        <w:pStyle w:val="referenceitem"/>
      </w:pPr>
      <w:bookmarkStart w:id="96" w:name="_ENREF_97"/>
      <w:r w:rsidRPr="00AA0DCC">
        <w:t>[97] Balavijayalakshmi J, Ramalakshmi V. Carica papaya peel mediated synthesis of silver nanoparticles and its antibacterial activity against human pathogens. Journal of applied research and technology. 2017;15:413-22.</w:t>
      </w:r>
      <w:bookmarkEnd w:id="96"/>
    </w:p>
    <w:p w14:paraId="7C3E9889" w14:textId="77777777" w:rsidR="005922B6" w:rsidRPr="00AA0DCC" w:rsidRDefault="005922B6" w:rsidP="005922B6">
      <w:pPr>
        <w:pStyle w:val="referenceitem"/>
      </w:pPr>
      <w:bookmarkStart w:id="97" w:name="_ENREF_98"/>
      <w:r w:rsidRPr="00AA0DCC">
        <w:lastRenderedPageBreak/>
        <w:t>[98] Azizi M, Sedaghat S, Tahvildari K, Derakhshi P, Ghaemi A. Synthesis of silver nanoparticles using Peganum harmala extract as a green route. Green Chemistry Letters and Reviews. 2017;10:420-7.</w:t>
      </w:r>
      <w:bookmarkEnd w:id="97"/>
    </w:p>
    <w:p w14:paraId="086EAB38" w14:textId="77777777" w:rsidR="005922B6" w:rsidRPr="00AA0DCC" w:rsidRDefault="005922B6" w:rsidP="005922B6">
      <w:pPr>
        <w:pStyle w:val="referenceitem"/>
      </w:pPr>
      <w:bookmarkStart w:id="98" w:name="_ENREF_99"/>
      <w:r w:rsidRPr="00AA0DCC">
        <w:t>[99] Pattanayak S, Mollick MMR, Maity D, Chakraborty S, Dash SK, Chattopadhyay S, et al. Butea monosperma bark extract mediated green synthesis of silver nanoparticles: characterization and biomedical applications. Journal of Saudi Chemical Society. 2017;21:673-84.</w:t>
      </w:r>
      <w:bookmarkEnd w:id="98"/>
    </w:p>
    <w:p w14:paraId="18AB491B" w14:textId="77777777" w:rsidR="005922B6" w:rsidRPr="00AA0DCC" w:rsidRDefault="005922B6" w:rsidP="005922B6">
      <w:pPr>
        <w:pStyle w:val="referenceitem"/>
      </w:pPr>
      <w:bookmarkStart w:id="99" w:name="_ENREF_100"/>
      <w:r w:rsidRPr="00AA0DCC">
        <w:t>[100] Ebrahiminezhad A, Barzegar Y, Ghasemi Y, Berenjian A. Green synthesis and characterization of silver nanoparticles using Alcea rosea flower extract as a new generation of antimicrobials. Chemical Industry and Chemical Engineering Quarterly. 2017;23:31-7.</w:t>
      </w:r>
      <w:bookmarkEnd w:id="99"/>
    </w:p>
    <w:p w14:paraId="7E204867" w14:textId="77777777" w:rsidR="005922B6" w:rsidRPr="00AA0DCC" w:rsidRDefault="005922B6" w:rsidP="005922B6">
      <w:pPr>
        <w:pStyle w:val="referenceitem"/>
      </w:pPr>
      <w:bookmarkStart w:id="100" w:name="_ENREF_101"/>
      <w:r w:rsidRPr="00AA0DCC">
        <w:t>[101] Prabhu S, Poulose E. International nano letters. Springer. 2012;2:32.</w:t>
      </w:r>
      <w:bookmarkEnd w:id="100"/>
    </w:p>
    <w:p w14:paraId="37868F14" w14:textId="77777777" w:rsidR="005922B6" w:rsidRPr="00AA0DCC" w:rsidRDefault="005922B6" w:rsidP="005922B6">
      <w:pPr>
        <w:pStyle w:val="referenceitem"/>
      </w:pPr>
      <w:bookmarkStart w:id="101" w:name="_ENREF_102"/>
      <w:r w:rsidRPr="00AA0DCC">
        <w:t>[102] Dawadi S, Katuwal S, Gupta A, Lamichhane U, Thapa R, Jaisi S, et al. Current research on silver nanoparticles: Synthesis, characterization, and applications. Journal of nanomaterials. 2021;2021:1-23.</w:t>
      </w:r>
      <w:bookmarkEnd w:id="101"/>
    </w:p>
    <w:p w14:paraId="402BCF40" w14:textId="77777777" w:rsidR="005922B6" w:rsidRPr="00AA0DCC" w:rsidRDefault="005922B6" w:rsidP="005922B6">
      <w:pPr>
        <w:pStyle w:val="referenceitem"/>
      </w:pPr>
      <w:bookmarkStart w:id="102" w:name="_ENREF_103"/>
      <w:r w:rsidRPr="00AA0DCC">
        <w:t>[103] Yan X, He B, Liu L, Qu G, Shi J, Hu L, et al. Antibacterial mechanism of silver nanoparticles in Pseudomonas aeruginosa: proteomics approach. Metallomics. 2018;10:557-64.</w:t>
      </w:r>
      <w:bookmarkEnd w:id="102"/>
    </w:p>
    <w:p w14:paraId="6BBAB40C" w14:textId="77777777" w:rsidR="005922B6" w:rsidRPr="00AA0DCC" w:rsidRDefault="005922B6" w:rsidP="005922B6">
      <w:pPr>
        <w:pStyle w:val="referenceitem"/>
      </w:pPr>
      <w:bookmarkStart w:id="103" w:name="_ENREF_104"/>
      <w:r w:rsidRPr="00AA0DCC">
        <w:t>[104] Burduşel A, Gherasim O, Grumezescu A, Mogoantă L, Ficai A, Andronescu E. Nanomaterials (Basel) 8, 681 (2018). 2018.</w:t>
      </w:r>
      <w:bookmarkEnd w:id="103"/>
    </w:p>
    <w:p w14:paraId="749A1C7A" w14:textId="77777777" w:rsidR="005922B6" w:rsidRPr="00AA0DCC" w:rsidRDefault="005922B6" w:rsidP="005922B6">
      <w:pPr>
        <w:pStyle w:val="referenceitem"/>
      </w:pPr>
      <w:bookmarkStart w:id="104" w:name="_ENREF_105"/>
      <w:r w:rsidRPr="00AA0DCC">
        <w:t>[105] Chugh D, Viswamalya V, Das B. Green synthesis of silver nanoparticles with algae and the importance of capping agents in the process. Journal of Genetic Engineering and Biotechnology. 2021;19:1-21.</w:t>
      </w:r>
      <w:bookmarkEnd w:id="104"/>
    </w:p>
    <w:p w14:paraId="574378B8" w14:textId="77777777" w:rsidR="005922B6" w:rsidRPr="00AA0DCC" w:rsidRDefault="005922B6" w:rsidP="005922B6">
      <w:pPr>
        <w:pStyle w:val="referenceitem"/>
      </w:pPr>
      <w:bookmarkStart w:id="105" w:name="_ENREF_106"/>
      <w:r w:rsidRPr="00AA0DCC">
        <w:t>[106] Rajeshkumar S, Kannan C, Annadurai G. Synthesis and characterization of antimicrobial silver nanoparticles using marine brown seaweed Padina tetrastromatica. Drug Invention Today. 2012;4:511-3.</w:t>
      </w:r>
      <w:bookmarkEnd w:id="105"/>
    </w:p>
    <w:p w14:paraId="527B032F" w14:textId="77777777" w:rsidR="005922B6" w:rsidRPr="00AA0DCC" w:rsidRDefault="005922B6" w:rsidP="005922B6">
      <w:pPr>
        <w:pStyle w:val="referenceitem"/>
      </w:pPr>
      <w:bookmarkStart w:id="106" w:name="_ENREF_107"/>
      <w:r w:rsidRPr="00AA0DCC">
        <w:t>[107] Thangaraju N, Venkatalakshmi R, Chinnasamy A, Kannaiyan P. Synthesis of silver nanoparticles and the antibacterial and anticancer activities of the crude extract of Sargassum polycystum C. Agardh Nano Biomed Eng. 2012;4:89-94.</w:t>
      </w:r>
      <w:bookmarkEnd w:id="106"/>
    </w:p>
    <w:p w14:paraId="543601D5" w14:textId="77777777" w:rsidR="005922B6" w:rsidRPr="00AA0DCC" w:rsidRDefault="005922B6" w:rsidP="005922B6">
      <w:pPr>
        <w:pStyle w:val="referenceitem"/>
      </w:pPr>
      <w:bookmarkStart w:id="107" w:name="_ENREF_108"/>
      <w:r w:rsidRPr="00AA0DCC">
        <w:t>[108] Kumar P, Senthamil Selvi S, Govindaraju M. Seaweed-mediated biosynthesis of silver nanoparticles using Gracilaria corticata for its antifungal activity against Candida spp. Applied Nanoscience. 2013;3:495-500.</w:t>
      </w:r>
      <w:bookmarkEnd w:id="107"/>
    </w:p>
    <w:p w14:paraId="36F12777" w14:textId="77777777" w:rsidR="005922B6" w:rsidRPr="00AA0DCC" w:rsidRDefault="005922B6" w:rsidP="005922B6">
      <w:pPr>
        <w:pStyle w:val="referenceitem"/>
      </w:pPr>
      <w:bookmarkStart w:id="108" w:name="_ENREF_109"/>
      <w:r w:rsidRPr="00AA0DCC">
        <w:t>[109] Yousefzadi M, Rahimi Z, Ghafori V. The green synthesis, characterization and antimicrobial activities of silver nanoparticles synthesized from green alga Enteromorpha flexuosa (wulfen) J. Agardh. Materials Letters. 2014;137:1-4.</w:t>
      </w:r>
      <w:bookmarkEnd w:id="108"/>
    </w:p>
    <w:p w14:paraId="5C83C6F6" w14:textId="77777777" w:rsidR="005922B6" w:rsidRPr="00AA0DCC" w:rsidRDefault="005922B6" w:rsidP="005922B6">
      <w:pPr>
        <w:pStyle w:val="referenceitem"/>
      </w:pPr>
      <w:bookmarkStart w:id="109" w:name="_ENREF_110"/>
      <w:r w:rsidRPr="00AA0DCC">
        <w:t>[110] Govindaraju K, Kiruthiga V, Kumar VG, Singaravelu G. Extracellular synthesis of silver nanoparticles by a marine alga, Sargassum wightii Grevilli and their antibacterial effects. Journal of Nanoscience and Nanotechnology. 2009;9:5497-501.</w:t>
      </w:r>
      <w:bookmarkEnd w:id="109"/>
    </w:p>
    <w:p w14:paraId="4674B730" w14:textId="77777777" w:rsidR="005922B6" w:rsidRPr="00AA0DCC" w:rsidRDefault="005922B6" w:rsidP="005922B6">
      <w:pPr>
        <w:pStyle w:val="referenceitem"/>
      </w:pPr>
      <w:bookmarkStart w:id="110" w:name="_ENREF_111"/>
      <w:r w:rsidRPr="00AA0DCC">
        <w:t>[111] Vijayan SR, Santhiyagu P, Singamuthu M, Kumari Ahila N, Jayaraman R, Ethiraj K. Synthesis and characterization of silver and gold nanoparticles using aqueous extract of seaweed, Turbinaria conoides, and their antimicrofouling activity. The Scientific World Journal. 2014;2014.</w:t>
      </w:r>
      <w:bookmarkEnd w:id="110"/>
    </w:p>
    <w:p w14:paraId="06A494E4" w14:textId="77777777" w:rsidR="005922B6" w:rsidRPr="00AA0DCC" w:rsidRDefault="005922B6" w:rsidP="005922B6">
      <w:pPr>
        <w:pStyle w:val="referenceitem"/>
      </w:pPr>
      <w:bookmarkStart w:id="111" w:name="_ENREF_112"/>
      <w:r w:rsidRPr="00AA0DCC">
        <w:t>[112] Esmaeil Lashgarian H, Karkhane M, Kamil Alhameedawi A, Marzban A. Phyco-Mediated Synthesis of Ag/AgCl Nanoparticles Using Ethanol Extract of a Marine Green Algae, Ulva Fasciata Delile with Biological Activity. Biointerface Research in Applied Chemistry. 2021.</w:t>
      </w:r>
      <w:bookmarkEnd w:id="111"/>
    </w:p>
    <w:p w14:paraId="72F0AA3E" w14:textId="77777777" w:rsidR="005922B6" w:rsidRPr="00AA0DCC" w:rsidRDefault="005922B6" w:rsidP="005922B6">
      <w:pPr>
        <w:pStyle w:val="referenceitem"/>
      </w:pPr>
      <w:bookmarkStart w:id="112" w:name="_ENREF_113"/>
      <w:r w:rsidRPr="00AA0DCC">
        <w:t>[113] Vincy W, Mahathalana TJ, Sukumaran S, Jeeva S. Algae as a source for synthesis of nanoparticles-a review. Int J Latest Trends Eng Technol. 2017;5:005-9.</w:t>
      </w:r>
      <w:bookmarkEnd w:id="112"/>
    </w:p>
    <w:p w14:paraId="15C00E4D" w14:textId="77777777" w:rsidR="005922B6" w:rsidRPr="00AA0DCC" w:rsidRDefault="005922B6" w:rsidP="005922B6">
      <w:pPr>
        <w:pStyle w:val="referenceitem"/>
      </w:pPr>
      <w:bookmarkStart w:id="113" w:name="_ENREF_114"/>
      <w:r w:rsidRPr="00AA0DCC">
        <w:t>[114] Negi S, Singh V. Algae: A potential source for nanoparticle synthesis. Journal of Applied and Natural Science. 2018;10:1134-40.</w:t>
      </w:r>
      <w:bookmarkEnd w:id="113"/>
    </w:p>
    <w:p w14:paraId="03F16A88" w14:textId="77777777" w:rsidR="005922B6" w:rsidRPr="00AA0DCC" w:rsidRDefault="005922B6" w:rsidP="005922B6">
      <w:pPr>
        <w:pStyle w:val="referenceitem"/>
      </w:pPr>
      <w:bookmarkStart w:id="114" w:name="_ENREF_115"/>
      <w:r w:rsidRPr="00AA0DCC">
        <w:t>[115] Singh I, Singh S. Study of algal mediated biosynthesis of nanoparticle: future of green nanotechnology. Curr Life Sci. 2019;5:7-14.</w:t>
      </w:r>
      <w:bookmarkEnd w:id="114"/>
    </w:p>
    <w:p w14:paraId="5F908C9D" w14:textId="77777777" w:rsidR="005922B6" w:rsidRPr="00AA0DCC" w:rsidRDefault="005922B6" w:rsidP="005922B6">
      <w:pPr>
        <w:pStyle w:val="referenceitem"/>
      </w:pPr>
      <w:bookmarkStart w:id="115" w:name="_ENREF_116"/>
      <w:r w:rsidRPr="00AA0DCC">
        <w:t>[116] Rajkumar R, Ezhumalai G, Gnanadesigan M. A green approach for the synthesis of silver nanoparticles by Chlorella vulgaris and its application in photocatalytic dye degradation activity. Environmental Technology &amp; Innovation. 2021;21:101282.</w:t>
      </w:r>
      <w:bookmarkEnd w:id="115"/>
    </w:p>
    <w:p w14:paraId="476F5F7E" w14:textId="77777777" w:rsidR="005922B6" w:rsidRPr="00AA0DCC" w:rsidRDefault="005922B6" w:rsidP="005922B6">
      <w:pPr>
        <w:pStyle w:val="referenceitem"/>
      </w:pPr>
      <w:bookmarkStart w:id="116" w:name="_ENREF_117"/>
      <w:r w:rsidRPr="00AA0DCC">
        <w:t>[117] Khan AU, Khan M, Malik N, Cho MH, Khan MM. Recent progress of algae and blue–green algae-assisted synthesis of gold nanoparticles for various applications. Bioprocess and biosystems engineering. 2019;42:1-15.</w:t>
      </w:r>
      <w:bookmarkEnd w:id="116"/>
    </w:p>
    <w:p w14:paraId="16AF334D" w14:textId="77777777" w:rsidR="005922B6" w:rsidRPr="00AA0DCC" w:rsidRDefault="005922B6" w:rsidP="005922B6">
      <w:pPr>
        <w:pStyle w:val="referenceitem"/>
      </w:pPr>
      <w:bookmarkStart w:id="117" w:name="_ENREF_118"/>
      <w:r w:rsidRPr="00AA0DCC">
        <w:t>[118] Omar HH, Bahabri FS, El-Gendy AM. Biopotential application of synthesis nanoparticles as antimicrobial agents by using Laurencia papillosa. International Journal of Pharmacology. 2017;13:303-12.</w:t>
      </w:r>
      <w:bookmarkEnd w:id="117"/>
    </w:p>
    <w:p w14:paraId="5A4FD23C" w14:textId="77777777" w:rsidR="005922B6" w:rsidRPr="00AA0DCC" w:rsidRDefault="005922B6" w:rsidP="005922B6">
      <w:pPr>
        <w:pStyle w:val="referenceitem"/>
      </w:pPr>
      <w:bookmarkStart w:id="118" w:name="_ENREF_119"/>
      <w:r w:rsidRPr="00AA0DCC">
        <w:lastRenderedPageBreak/>
        <w:t>[119] Kathiraven T, Sundaramanickam A, Shanmugam N, Balasubramanian T. Green synthesis of silver nanoparticles using marine algae Caulerpa racemosa and their antibacterial activity against some human pathogens. Applied Nanoscience. 2015;5:499-504.</w:t>
      </w:r>
      <w:bookmarkEnd w:id="118"/>
    </w:p>
    <w:p w14:paraId="434129A7" w14:textId="77777777" w:rsidR="005922B6" w:rsidRPr="00AA0DCC" w:rsidRDefault="005922B6" w:rsidP="005922B6">
      <w:pPr>
        <w:pStyle w:val="referenceitem"/>
      </w:pPr>
      <w:bookmarkStart w:id="119" w:name="_ENREF_120"/>
      <w:r w:rsidRPr="00AA0DCC">
        <w:t>[120] Baltazar-Encarnación E, Escárcega-González CE, Vasto-Anzaldo XG, Cantú-Cárdenas ME, Morones-Ramírez JR. Silver nanoparticles synthesized through green methods using Escherichia coli top 10 (Ec-Ts) growth culture medium exhibit antimicrobial properties against nongrowing bacterial strains. Journal of Nanomaterials. 2019;2019.</w:t>
      </w:r>
      <w:bookmarkEnd w:id="119"/>
    </w:p>
    <w:p w14:paraId="35E7CE0D" w14:textId="77777777" w:rsidR="005922B6" w:rsidRPr="00AA0DCC" w:rsidRDefault="005922B6" w:rsidP="005922B6">
      <w:pPr>
        <w:pStyle w:val="referenceitem"/>
      </w:pPr>
      <w:bookmarkStart w:id="120" w:name="_ENREF_121"/>
      <w:r w:rsidRPr="00AA0DCC">
        <w:t>[121] Sudha SS, Rajamanickam K, Rengaramanujam J. Microalgae mediated synthesis of silver nanoparticles and their antibacterial activity against pathogenic bacteria. Indian journal of experimental biology. 2013;51:393-9.</w:t>
      </w:r>
      <w:bookmarkEnd w:id="120"/>
    </w:p>
    <w:p w14:paraId="18D88F28" w14:textId="77777777" w:rsidR="005922B6" w:rsidRPr="00AA0DCC" w:rsidRDefault="005922B6" w:rsidP="005922B6">
      <w:pPr>
        <w:pStyle w:val="referenceitem"/>
      </w:pPr>
      <w:bookmarkStart w:id="121" w:name="_ENREF_122"/>
      <w:r w:rsidRPr="00AA0DCC">
        <w:t>[122] Ali DM, Sasikala M, Gunasekaran M, Thajuddin N. Biosynthesis and characterization of silver nanoparticles using marine cyanobacterium, Oscillatoria willei NTDM01. Dig J Nanomater Biostruct. 2011;6:385-90.</w:t>
      </w:r>
      <w:bookmarkEnd w:id="121"/>
    </w:p>
    <w:p w14:paraId="46F8C17B" w14:textId="77777777" w:rsidR="005922B6" w:rsidRPr="00AA0DCC" w:rsidRDefault="005922B6" w:rsidP="005922B6">
      <w:pPr>
        <w:pStyle w:val="referenceitem"/>
      </w:pPr>
      <w:bookmarkStart w:id="122" w:name="_ENREF_123"/>
      <w:r w:rsidRPr="00AA0DCC">
        <w:t>[123] Lengke MF, Fleet ME, Southam G. Biosynthesis of silver nanoparticles by filamentous cyanobacteria from a silver (I) nitrate complex. Langmuir. 2007;23:2694-9.</w:t>
      </w:r>
      <w:bookmarkEnd w:id="122"/>
    </w:p>
    <w:p w14:paraId="50235E41" w14:textId="77777777" w:rsidR="005922B6" w:rsidRPr="00AA0DCC" w:rsidRDefault="005922B6" w:rsidP="005922B6">
      <w:pPr>
        <w:pStyle w:val="referenceitem"/>
      </w:pPr>
      <w:bookmarkStart w:id="123" w:name="_ENREF_124"/>
      <w:r w:rsidRPr="00AA0DCC">
        <w:t>[124] Mahdieh M, Zolanvari A, Azimee A. Green biosynthesis of silver nanoparticles by Spirulina platensis. Scientia Iranica. 2012;19:926-9.</w:t>
      </w:r>
      <w:bookmarkEnd w:id="123"/>
    </w:p>
    <w:p w14:paraId="77E3C3E5" w14:textId="77777777" w:rsidR="005922B6" w:rsidRPr="00AA0DCC" w:rsidRDefault="005922B6" w:rsidP="005922B6">
      <w:pPr>
        <w:pStyle w:val="referenceitem"/>
      </w:pPr>
      <w:bookmarkStart w:id="124" w:name="_ENREF_125"/>
      <w:r w:rsidRPr="00AA0DCC">
        <w:t>[125] Babushkina EA, Belokopytova LV, Grachev AM, Meko DM, Vaganov EA. Variation of the hydrological regime of Bele-Shira closed basin in Southern Siberia and its reflection in the radial growth of Larix sibirica. Regional Environmental Change. 2017;17:1725-37.</w:t>
      </w:r>
      <w:bookmarkEnd w:id="124"/>
    </w:p>
    <w:p w14:paraId="77DF11B0" w14:textId="77777777" w:rsidR="005922B6" w:rsidRPr="00AA0DCC" w:rsidRDefault="005922B6" w:rsidP="005922B6">
      <w:pPr>
        <w:pStyle w:val="referenceitem"/>
      </w:pPr>
      <w:bookmarkStart w:id="125" w:name="_ENREF_126"/>
      <w:r w:rsidRPr="00AA0DCC">
        <w:t>[126] Haider A, Kang I-K. Preparation of silver nanoparticles and their industrial and biomedical applications: a comprehensive review. Advances in materials science and engineering. 2015;2015:1-16.</w:t>
      </w:r>
      <w:bookmarkEnd w:id="125"/>
    </w:p>
    <w:p w14:paraId="43B6838D" w14:textId="77777777" w:rsidR="005922B6" w:rsidRPr="00AA0DCC" w:rsidRDefault="005922B6" w:rsidP="005922B6">
      <w:pPr>
        <w:pStyle w:val="referenceitem"/>
      </w:pPr>
      <w:bookmarkStart w:id="126" w:name="_ENREF_127"/>
      <w:r w:rsidRPr="00AA0DCC">
        <w:t>[127] Soleimani M, Habibi-Pirkoohi M. Biosynthesis of silver nanoparticles using Chlorella vulgaris and evaluation of the antibacterial efficacy against Staphylococcus aureus. Avicenna journal of medical biotechnology. 2017;9:120.</w:t>
      </w:r>
      <w:bookmarkEnd w:id="126"/>
    </w:p>
    <w:p w14:paraId="4BE18061" w14:textId="77777777" w:rsidR="005922B6" w:rsidRPr="00AA0DCC" w:rsidRDefault="005922B6" w:rsidP="005922B6">
      <w:pPr>
        <w:pStyle w:val="referenceitem"/>
      </w:pPr>
      <w:bookmarkStart w:id="127" w:name="_ENREF_128"/>
      <w:r w:rsidRPr="00AA0DCC">
        <w:t>[128] Ebrahiminezhad A, Bagheri M, Taghizadeh S-M, Berenjian A, Ghasemi Y. Biomimetic synthesis of silver nanoparticles using microalgal secretory carbohydrates as a novel anticancer and antimicrobial. Advances in Natural Sciences: Nanoscience and Nanotechnology. 2016;7:015018.</w:t>
      </w:r>
      <w:bookmarkEnd w:id="127"/>
    </w:p>
    <w:p w14:paraId="2506E002" w14:textId="77777777" w:rsidR="005922B6" w:rsidRPr="00AA0DCC" w:rsidRDefault="005922B6" w:rsidP="005922B6">
      <w:pPr>
        <w:pStyle w:val="referenceitem"/>
      </w:pPr>
      <w:bookmarkStart w:id="128" w:name="_ENREF_129"/>
      <w:r w:rsidRPr="00AA0DCC">
        <w:t>[129] El-Kassas HY, Ghobrial MG. Biosynthesis of metal nanoparticles using three marine plant species: anti-algal efficiencies against “Oscillatoria simplicíssima”. Environmental Science and Pollution Research. 2017;24:7837-49.</w:t>
      </w:r>
      <w:bookmarkEnd w:id="128"/>
    </w:p>
    <w:p w14:paraId="13CC6D3E" w14:textId="77777777" w:rsidR="005922B6" w:rsidRPr="00AA0DCC" w:rsidRDefault="005922B6" w:rsidP="005922B6">
      <w:pPr>
        <w:pStyle w:val="referenceitem"/>
      </w:pPr>
      <w:bookmarkStart w:id="129" w:name="_ENREF_130"/>
      <w:r w:rsidRPr="00AA0DCC">
        <w:t>[130] Kannan R, Stirk W, Van Staden J. Synthesis of silver nanoparticles using the seaweed Codium capitatum PC Silva (Chlorophyceae). South African Journal of Botany. 2013;86:1-4.</w:t>
      </w:r>
      <w:bookmarkEnd w:id="129"/>
    </w:p>
    <w:p w14:paraId="2487A610" w14:textId="77777777" w:rsidR="005922B6" w:rsidRPr="00AA0DCC" w:rsidRDefault="005922B6" w:rsidP="005922B6">
      <w:pPr>
        <w:pStyle w:val="referenceitem"/>
      </w:pPr>
      <w:bookmarkStart w:id="130" w:name="_ENREF_131"/>
      <w:r w:rsidRPr="00AA0DCC">
        <w:t>[131] Rajesh S, Raja DP, Rathi J, Sahayaraj K. Biosynthesis of silver nanoparticles using Ulva fasciata (Delile) ethyl acetate extract and its activity against Xanthomonas campestris pv. malvacearum. Journal of Biopesticides. 2012;5:119.</w:t>
      </w:r>
      <w:bookmarkEnd w:id="130"/>
    </w:p>
    <w:p w14:paraId="02FA72AE" w14:textId="77777777" w:rsidR="005922B6" w:rsidRPr="00AA0DCC" w:rsidRDefault="005922B6" w:rsidP="005922B6">
      <w:pPr>
        <w:pStyle w:val="referenceitem"/>
      </w:pPr>
      <w:bookmarkStart w:id="131" w:name="_ENREF_132"/>
      <w:r w:rsidRPr="00AA0DCC">
        <w:t>[132] Dhas SP, Mukerjhee A, Chandrasekaran N. Phytosynthesis of silver nanoparticles using Ceriops tagal and its antimicrobial potential against human pathogens. Int J Pharm Pharm Sci. 2013;5:349-52.</w:t>
      </w:r>
      <w:bookmarkEnd w:id="131"/>
    </w:p>
    <w:p w14:paraId="5D0E3FE5" w14:textId="77777777" w:rsidR="005922B6" w:rsidRPr="00AA0DCC" w:rsidRDefault="005922B6" w:rsidP="005922B6">
      <w:pPr>
        <w:pStyle w:val="referenceitem"/>
      </w:pPr>
      <w:bookmarkStart w:id="132" w:name="_ENREF_133"/>
      <w:r w:rsidRPr="00AA0DCC">
        <w:t>[133] Sahayaraj K, Rajesh S, Rathi J. SILVER NANOPARTICLES BIOSYNTHESIS USING MARINE ALGA PADINA PAVONICA (LINN.) AND ITS MICROBICIDAL ACTIVITY. Digest Journal of Nanomaterials &amp; Biostructures (DJNB). 2012;7.</w:t>
      </w:r>
      <w:bookmarkEnd w:id="132"/>
    </w:p>
    <w:p w14:paraId="06B6275D" w14:textId="77777777" w:rsidR="005922B6" w:rsidRPr="00AA0DCC" w:rsidRDefault="005922B6" w:rsidP="005922B6">
      <w:pPr>
        <w:pStyle w:val="referenceitem"/>
      </w:pPr>
      <w:bookmarkStart w:id="133" w:name="_ENREF_134"/>
      <w:r w:rsidRPr="00AA0DCC">
        <w:t>[134] Shukla MK, Singh RP, Reddy C, Jha B. Synthesis and characterization of agar-based silver nanoparticles and nanocomposite film with antibacterial applications. Bioresource Technology. 2012;107:295-300.</w:t>
      </w:r>
      <w:bookmarkEnd w:id="133"/>
    </w:p>
    <w:p w14:paraId="1510C5DF" w14:textId="77777777" w:rsidR="005922B6" w:rsidRPr="00AA0DCC" w:rsidRDefault="005922B6" w:rsidP="005922B6">
      <w:pPr>
        <w:pStyle w:val="referenceitem"/>
      </w:pPr>
      <w:bookmarkStart w:id="134" w:name="_ENREF_135"/>
      <w:r w:rsidRPr="00AA0DCC">
        <w:t>[135] Roni M, Murugan K, Panneerselvam C, Subramaniam J, Nicoletti M, Madhiyazhagan P, et al. Characterization and biotoxicity of Hypnea musciformis-synthesized silver nanoparticles as potential eco-friendly control tool against Aedes aegypti and Plutella xylostella. Ecotoxicology and Environmental Safety. 2015;121:31-8.</w:t>
      </w:r>
      <w:bookmarkEnd w:id="134"/>
    </w:p>
    <w:p w14:paraId="3F83C07F" w14:textId="77777777" w:rsidR="005922B6" w:rsidRPr="00AA0DCC" w:rsidRDefault="005922B6" w:rsidP="005922B6">
      <w:pPr>
        <w:pStyle w:val="referenceitem"/>
      </w:pPr>
      <w:bookmarkStart w:id="135" w:name="_ENREF_136"/>
      <w:r w:rsidRPr="00AA0DCC">
        <w:t>[136] Durán M, Silveira CP, Durán N. Catalytic role of traditional enzymes for biosynthesis of biogenic metallic nanoparticles: a mini‐review. IET nanobiotechnology. 2015;9:314-23.</w:t>
      </w:r>
      <w:bookmarkEnd w:id="135"/>
    </w:p>
    <w:p w14:paraId="3C7CA2BA" w14:textId="77777777" w:rsidR="005922B6" w:rsidRPr="00AA0DCC" w:rsidRDefault="005922B6" w:rsidP="005922B6">
      <w:pPr>
        <w:pStyle w:val="referenceitem"/>
      </w:pPr>
      <w:bookmarkStart w:id="136" w:name="_ENREF_137"/>
      <w:r w:rsidRPr="00AA0DCC">
        <w:t>[137] Adelere IA, Lateef A. A novel approach to the green synthesis of metallic nanoparticles: the use of agro-wastes, enzymes, and pigments. Nanotechnology Reviews. 2016;5:567-87.</w:t>
      </w:r>
      <w:bookmarkEnd w:id="136"/>
    </w:p>
    <w:p w14:paraId="147B8434" w14:textId="77777777" w:rsidR="005922B6" w:rsidRPr="00AA0DCC" w:rsidRDefault="005922B6" w:rsidP="005922B6">
      <w:pPr>
        <w:pStyle w:val="referenceitem"/>
      </w:pPr>
      <w:bookmarkStart w:id="137" w:name="_ENREF_138"/>
      <w:r w:rsidRPr="00AA0DCC">
        <w:t>[138] Mishra A, Sardar M. Alpha-amylase mediated synthesis of silver nanoparticles. Science of Advanced Materials. 2012;4:143-6.</w:t>
      </w:r>
      <w:bookmarkEnd w:id="137"/>
    </w:p>
    <w:p w14:paraId="618B6F11" w14:textId="77777777" w:rsidR="005922B6" w:rsidRPr="00AA0DCC" w:rsidRDefault="005922B6" w:rsidP="005922B6">
      <w:pPr>
        <w:pStyle w:val="referenceitem"/>
      </w:pPr>
      <w:bookmarkStart w:id="138" w:name="_ENREF_139"/>
      <w:r w:rsidRPr="00AA0DCC">
        <w:lastRenderedPageBreak/>
        <w:t>[139] Moshfegh M, Forootanfar H, Zare B, Shahverdi A, Zarrini G, Faramarzi M. Biological synthesis of Au, Ag and Au-Ag bimetallic nanoparticles by α-amylase. Dig J Nanomater Bios. 2011;6:1419-26.</w:t>
      </w:r>
      <w:bookmarkEnd w:id="138"/>
    </w:p>
    <w:p w14:paraId="3D30D783" w14:textId="77777777" w:rsidR="005922B6" w:rsidRPr="00AA0DCC" w:rsidRDefault="005922B6" w:rsidP="005922B6">
      <w:pPr>
        <w:pStyle w:val="referenceitem"/>
      </w:pPr>
      <w:bookmarkStart w:id="139" w:name="_ENREF_140"/>
      <w:r w:rsidRPr="00AA0DCC">
        <w:t>[140] Rai T, Panda D. An extracellular enzyme synthesizes narrow-sized silver nanoparticles in both water and methanol. Chemical Physics Letters. 2015;623:108-12.</w:t>
      </w:r>
      <w:bookmarkEnd w:id="139"/>
    </w:p>
    <w:p w14:paraId="15C88B7E" w14:textId="77777777" w:rsidR="005922B6" w:rsidRPr="00AA0DCC" w:rsidRDefault="005922B6" w:rsidP="005922B6">
      <w:pPr>
        <w:pStyle w:val="referenceitem"/>
      </w:pPr>
      <w:bookmarkStart w:id="140" w:name="_ENREF_141"/>
      <w:r w:rsidRPr="00AA0DCC">
        <w:t>[141] Talekar S, Joshi G, Chougle R, Nainegali B, Desai S, Joshi A, et al. Preparation of stable cross-linked enzyme aggregates (CLEAs) of NADH-dependent nitrate reductase and its use for silver nanoparticle synthesis from silver nitrate. Catalysis Communications. 2014;53:62-6.</w:t>
      </w:r>
      <w:bookmarkEnd w:id="140"/>
    </w:p>
    <w:p w14:paraId="499C1E84" w14:textId="77777777" w:rsidR="005922B6" w:rsidRPr="00AA0DCC" w:rsidRDefault="005922B6" w:rsidP="005922B6">
      <w:pPr>
        <w:pStyle w:val="referenceitem"/>
      </w:pPr>
      <w:bookmarkStart w:id="141" w:name="_ENREF_142"/>
      <w:r w:rsidRPr="00AA0DCC">
        <w:t>[142] Lateef A, Adelere IA, Gueguim-Kana EB, Asafa T, Beukes L. Green synthesis of silver nanoparticles using keratinase obtained from a strain of Bacillus safensis LAU 13. International Nano Letters. 2015;5:29-35.</w:t>
      </w:r>
      <w:bookmarkEnd w:id="141"/>
    </w:p>
    <w:p w14:paraId="054B7B35" w14:textId="77777777" w:rsidR="005922B6" w:rsidRPr="00AA0DCC" w:rsidRDefault="005922B6" w:rsidP="005922B6">
      <w:pPr>
        <w:pStyle w:val="referenceitem"/>
      </w:pPr>
      <w:bookmarkStart w:id="142" w:name="_ENREF_143"/>
      <w:r w:rsidRPr="00AA0DCC">
        <w:t>[143] LATEEF A, ADEEYO AO. Green synthesis and antibacterial activities of silver nanoparticles using extracellular laccase of Lentinus edodes. Notulae Scientia Biologicae. 2015;7:405-11.</w:t>
      </w:r>
      <w:bookmarkEnd w:id="142"/>
    </w:p>
    <w:p w14:paraId="3BC25E25" w14:textId="77777777" w:rsidR="005922B6" w:rsidRPr="00AA0DCC" w:rsidRDefault="005922B6" w:rsidP="005922B6">
      <w:pPr>
        <w:pStyle w:val="referenceitem"/>
      </w:pPr>
      <w:bookmarkStart w:id="143" w:name="_ENREF_144"/>
      <w:r w:rsidRPr="00AA0DCC">
        <w:t>[144] Durán N, Cuevas R, Cordi L, Rubilar O, Diez MC. Biogenic silver nanoparticles associated with silver chloride nanoparticles (Ag@ AgCl) produced by laccase from Trametes versicolor. SpringerPlus. 2014;3:1-7.</w:t>
      </w:r>
      <w:bookmarkEnd w:id="143"/>
    </w:p>
    <w:p w14:paraId="6D9D90FE" w14:textId="2AA28CA1" w:rsidR="00B07FE2" w:rsidRPr="00B07FE2" w:rsidRDefault="005922B6" w:rsidP="005922B6">
      <w:pPr>
        <w:pStyle w:val="referenceitem"/>
        <w:numPr>
          <w:ilvl w:val="0"/>
          <w:numId w:val="0"/>
        </w:numPr>
        <w:ind w:left="454"/>
      </w:pPr>
      <w:r w:rsidRPr="00A65423">
        <w:rPr>
          <w:rFonts w:asciiTheme="majorBidi" w:hAnsiTheme="majorBidi" w:cstheme="majorBidi"/>
          <w:sz w:val="24"/>
          <w:szCs w:val="24"/>
        </w:rPr>
        <w:fldChar w:fldCharType="end"/>
      </w:r>
    </w:p>
    <w:sectPr w:rsidR="00B07FE2" w:rsidRPr="00B07FE2" w:rsidSect="00496699">
      <w:headerReference w:type="even" r:id="rId13"/>
      <w:headerReference w:type="default" r:id="rId14"/>
      <w:headerReference w:type="first" r:id="rId15"/>
      <w:footerReference w:type="first" r:id="rId16"/>
      <w:pgSz w:w="11906" w:h="16838" w:code="122"/>
      <w:pgMar w:top="1389" w:right="1474" w:bottom="1389" w:left="1474" w:header="794" w:footer="794" w:gutter="0"/>
      <w:pgNumType w:start="27"/>
      <w:cols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033A1" w14:textId="77777777" w:rsidR="00E82AF3" w:rsidRDefault="00E82AF3">
      <w:r>
        <w:separator/>
      </w:r>
    </w:p>
  </w:endnote>
  <w:endnote w:type="continuationSeparator" w:id="0">
    <w:p w14:paraId="5C5A3E00" w14:textId="77777777" w:rsidR="00E82AF3" w:rsidRDefault="00E82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ItalicM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dvOT7d6df7ab.I">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FC801" w14:textId="77777777" w:rsidR="00496699" w:rsidRDefault="00496699" w:rsidP="00496699">
    <w:pPr>
      <w:pStyle w:val="address"/>
      <w:rPr>
        <w:rFonts w:eastAsia="Calibri"/>
      </w:rPr>
    </w:pPr>
    <w:r>
      <w:rPr>
        <w:rFonts w:eastAsia="Calibri"/>
      </w:rPr>
      <w:t xml:space="preserve">*Corresponding Author: </w:t>
    </w:r>
    <w:proofErr w:type="spellStart"/>
    <w:r>
      <w:rPr>
        <w:rFonts w:eastAsia="Calibri"/>
      </w:rPr>
      <w:t>Motahher</w:t>
    </w:r>
    <w:proofErr w:type="spellEnd"/>
    <w:r>
      <w:rPr>
        <w:rFonts w:eastAsia="Calibri"/>
      </w:rPr>
      <w:t xml:space="preserve">. A. </w:t>
    </w:r>
    <w:proofErr w:type="spellStart"/>
    <w:r>
      <w:rPr>
        <w:rFonts w:eastAsia="Calibri"/>
      </w:rPr>
      <w:t>Qaeed</w:t>
    </w:r>
    <w:proofErr w:type="spellEnd"/>
    <w:r>
      <w:rPr>
        <w:rFonts w:eastAsia="Calibri"/>
      </w:rPr>
      <w:t xml:space="preserve"> (</w:t>
    </w:r>
    <w:hyperlink r:id="rId1" w:history="1">
      <w:r>
        <w:rPr>
          <w:rStyle w:val="Hyperlink"/>
          <w:rFonts w:eastAsia="Calibri"/>
          <w:color w:val="0563C1"/>
        </w:rPr>
        <w:t>maqayid@uj.edu.sa</w:t>
      </w:r>
    </w:hyperlink>
    <w:r>
      <w:rPr>
        <w:rFonts w:eastAsia="Calibri"/>
      </w:rPr>
      <w:t>)</w:t>
    </w:r>
  </w:p>
  <w:p w14:paraId="6E8C932A" w14:textId="77777777" w:rsidR="00496699" w:rsidRDefault="0049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1163C" w14:textId="77777777" w:rsidR="00E82AF3" w:rsidRDefault="00E82AF3" w:rsidP="009F7FCE">
      <w:pPr>
        <w:ind w:firstLine="0"/>
      </w:pPr>
      <w:r>
        <w:separator/>
      </w:r>
    </w:p>
  </w:footnote>
  <w:footnote w:type="continuationSeparator" w:id="0">
    <w:p w14:paraId="783CF0E2" w14:textId="77777777" w:rsidR="00E82AF3" w:rsidRDefault="00E82AF3"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F1A5" w14:textId="239E8ED3" w:rsidR="00496699" w:rsidRDefault="0046193E" w:rsidP="00496699">
    <w:pPr>
      <w:pStyle w:val="Header"/>
      <w:pBdr>
        <w:bottom w:val="single" w:sz="8" w:space="1" w:color="auto"/>
      </w:pBdr>
    </w:pPr>
    <w:r>
      <w:fldChar w:fldCharType="begin"/>
    </w:r>
    <w:r>
      <w:instrText>PAGE   \* MERGEFORMAT</w:instrText>
    </w:r>
    <w:r>
      <w:fldChar w:fldCharType="separate"/>
    </w:r>
    <w:r w:rsidR="00AD23EC">
      <w:rPr>
        <w:noProof/>
      </w:rPr>
      <w:t>4</w:t>
    </w:r>
    <w:r>
      <w:fldChar w:fldCharType="end"/>
    </w:r>
    <w:r>
      <w:t xml:space="preserve">    </w:t>
    </w:r>
    <w:r w:rsidR="005922B6" w:rsidRPr="005922B6">
      <w:t>Motahher.</w:t>
    </w:r>
    <w:r w:rsidR="00D34BBB" w:rsidRPr="00D34BBB">
      <w:t>et al.</w:t>
    </w:r>
    <w:r w:rsidR="00811E4C" w:rsidRPr="00D34BBB">
      <w:t>:</w:t>
    </w:r>
    <w:r w:rsidR="00496699">
      <w:t xml:space="preserve"> </w:t>
    </w:r>
    <w:r w:rsidR="00496699" w:rsidRPr="005922B6">
      <w:rPr>
        <w:noProof/>
      </w:rPr>
      <w:t>Review of Biological methods of AgNPs Synthesi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2001" w14:textId="77777777" w:rsidR="0046193E" w:rsidRDefault="004A67BA" w:rsidP="00AF0B3D">
    <w:pPr>
      <w:pStyle w:val="Header"/>
      <w:pBdr>
        <w:bottom w:val="single" w:sz="8" w:space="1" w:color="auto"/>
      </w:pBdr>
      <w:jc w:val="right"/>
    </w:pPr>
    <w:r w:rsidRPr="004A67BA">
      <w:t xml:space="preserve">Journal of Chemistry and Nutritional Biochemistry </w:t>
    </w:r>
    <w:r w:rsidR="001341CD">
      <w:t xml:space="preserve">   </w:t>
    </w:r>
    <w:r w:rsidR="0046193E">
      <w:fldChar w:fldCharType="begin"/>
    </w:r>
    <w:r w:rsidR="0046193E">
      <w:instrText>PAGE   \* MERGEFORMAT</w:instrText>
    </w:r>
    <w:r w:rsidR="0046193E">
      <w:fldChar w:fldCharType="separate"/>
    </w:r>
    <w:r w:rsidR="00AD23EC">
      <w:rPr>
        <w:noProof/>
      </w:rPr>
      <w:t>5</w:t>
    </w:r>
    <w:r w:rsidR="0046193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56F1" w14:textId="77777777" w:rsidR="00DE2F5B" w:rsidRDefault="00DE2F5B" w:rsidP="0074598B">
    <w:pPr>
      <w:pStyle w:val="Header"/>
      <w:pBdr>
        <w:bottom w:val="single" w:sz="6" w:space="1" w:color="auto"/>
      </w:pBdr>
    </w:pPr>
    <w:r>
      <w:rPr>
        <w:noProof/>
      </w:rPr>
      <w:drawing>
        <wp:inline distT="0" distB="0" distL="0" distR="0" wp14:anchorId="2CEC1E91" wp14:editId="795D6070">
          <wp:extent cx="429371" cy="501076"/>
          <wp:effectExtent l="0" t="0" r="8890"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W_TREE_Article_21mm"/>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43014" cy="516997"/>
                  </a:xfrm>
                  <a:prstGeom prst="rect">
                    <a:avLst/>
                  </a:prstGeom>
                  <a:noFill/>
                  <a:ln w="9525">
                    <a:noFill/>
                    <a:miter lim="800000"/>
                    <a:headEnd/>
                    <a:tailEnd/>
                  </a:ln>
                </pic:spPr>
              </pic:pic>
            </a:graphicData>
          </a:graphic>
        </wp:inline>
      </w:drawing>
    </w:r>
    <w:r w:rsidR="0074598B">
      <w:rPr>
        <w:noProof/>
        <w:rtl/>
      </w:rPr>
      <mc:AlternateContent>
        <mc:Choice Requires="wps">
          <w:drawing>
            <wp:inline distT="0" distB="0" distL="0" distR="0" wp14:anchorId="0E4998A2" wp14:editId="387140B7">
              <wp:extent cx="5042848" cy="1404620"/>
              <wp:effectExtent l="0" t="0" r="5715" b="5080"/>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42848" cy="1404620"/>
                      </a:xfrm>
                      <a:prstGeom prst="rect">
                        <a:avLst/>
                      </a:prstGeom>
                      <a:solidFill>
                        <a:srgbClr val="FFFFFF"/>
                      </a:solidFill>
                      <a:ln w="9525">
                        <a:noFill/>
                        <a:miter lim="800000"/>
                        <a:headEnd/>
                        <a:tailEnd/>
                      </a:ln>
                    </wps:spPr>
                    <wps:txbx>
                      <w:txbxContent>
                        <w:p w14:paraId="68906EE9" w14:textId="77777777" w:rsidR="004A67BA" w:rsidRPr="004A67BA" w:rsidRDefault="004A67BA" w:rsidP="004A67BA">
                          <w:pPr>
                            <w:pStyle w:val="Header"/>
                            <w:spacing w:line="240" w:lineRule="auto"/>
                            <w:rPr>
                              <w:sz w:val="20"/>
                              <w:szCs w:val="20"/>
                            </w:rPr>
                          </w:pPr>
                        </w:p>
                        <w:p w14:paraId="07FBCA26" w14:textId="77777777" w:rsidR="004A67BA" w:rsidRDefault="004A67BA" w:rsidP="004A67BA">
                          <w:pPr>
                            <w:pStyle w:val="Header"/>
                            <w:spacing w:line="240" w:lineRule="auto"/>
                            <w:jc w:val="left"/>
                            <w:rPr>
                              <w:rFonts w:asciiTheme="majorBidi" w:hAnsiTheme="majorBidi" w:cstheme="majorBidi"/>
                              <w:iCs/>
                              <w:szCs w:val="28"/>
                            </w:rPr>
                          </w:pPr>
                          <w:r w:rsidRPr="004A67BA">
                            <w:rPr>
                              <w:sz w:val="20"/>
                              <w:szCs w:val="20"/>
                            </w:rPr>
                            <w:t>Journal of Chemistry and Nutritional Biochemistry</w:t>
                          </w:r>
                          <w:r w:rsidRPr="004A67BA">
                            <w:rPr>
                              <w:rFonts w:asciiTheme="majorBidi" w:hAnsiTheme="majorBidi" w:cstheme="majorBidi"/>
                              <w:iCs/>
                              <w:sz w:val="20"/>
                              <w:szCs w:val="20"/>
                            </w:rPr>
                            <w:t xml:space="preserve"> </w:t>
                          </w:r>
                        </w:p>
                        <w:p w14:paraId="6186BDB0" w14:textId="77777777" w:rsidR="0074598B" w:rsidRDefault="00000000" w:rsidP="004A67BA">
                          <w:pPr>
                            <w:pStyle w:val="Header"/>
                            <w:spacing w:line="240" w:lineRule="auto"/>
                            <w:jc w:val="left"/>
                            <w:rPr>
                              <w:rFonts w:asciiTheme="majorBidi" w:hAnsiTheme="majorBidi" w:cstheme="majorBidi"/>
                              <w:iCs/>
                              <w:szCs w:val="28"/>
                            </w:rPr>
                          </w:pPr>
                          <w:hyperlink r:id="rId2" w:history="1">
                            <w:r w:rsidR="004A67BA" w:rsidRPr="006D139E">
                              <w:rPr>
                                <w:rStyle w:val="Hyperlink"/>
                                <w:rFonts w:asciiTheme="majorBidi" w:hAnsiTheme="majorBidi" w:cstheme="majorBidi"/>
                                <w:iCs/>
                                <w:szCs w:val="28"/>
                              </w:rPr>
                              <w:t>https://jcnb.sabapub.com</w:t>
                            </w:r>
                          </w:hyperlink>
                        </w:p>
                        <w:p w14:paraId="0927F763" w14:textId="77777777" w:rsidR="004A67BA" w:rsidRPr="00F66A1D" w:rsidRDefault="004A67BA" w:rsidP="004A67BA">
                          <w:pPr>
                            <w:pStyle w:val="Header"/>
                            <w:spacing w:line="240" w:lineRule="auto"/>
                            <w:jc w:val="left"/>
                            <w:rPr>
                              <w:rFonts w:asciiTheme="majorBidi" w:hAnsiTheme="majorBidi" w:cstheme="majorBidi"/>
                              <w:iCs/>
                              <w:szCs w:val="28"/>
                            </w:rPr>
                          </w:pPr>
                          <w:r>
                            <w:rPr>
                              <w:rFonts w:asciiTheme="majorBidi" w:hAnsiTheme="majorBidi" w:cstheme="majorBidi"/>
                              <w:iCs/>
                              <w:szCs w:val="28"/>
                            </w:rPr>
                            <w:t xml:space="preserve">E </w:t>
                          </w:r>
                          <w:r w:rsidRPr="004A67BA">
                            <w:rPr>
                              <w:rFonts w:asciiTheme="majorBidi" w:hAnsiTheme="majorBidi" w:cstheme="majorBidi"/>
                              <w:iCs/>
                              <w:szCs w:val="28"/>
                            </w:rPr>
                            <w:t>ISSN: 2709-</w:t>
                          </w:r>
                          <w:r>
                            <w:rPr>
                              <w:rFonts w:asciiTheme="majorBidi" w:hAnsiTheme="majorBidi" w:cstheme="majorBidi"/>
                              <w:iCs/>
                              <w:szCs w:val="28"/>
                            </w:rPr>
                            <w:t>5932</w:t>
                          </w:r>
                        </w:p>
                      </w:txbxContent>
                    </wps:txbx>
                    <wps:bodyPr rot="0" vert="horz" wrap="square" lIns="91440" tIns="0" rIns="91440" bIns="0" anchor="t" anchorCtr="0">
                      <a:spAutoFit/>
                    </wps:bodyPr>
                  </wps:wsp>
                </a:graphicData>
              </a:graphic>
            </wp:inline>
          </w:drawing>
        </mc:Choice>
        <mc:Fallback>
          <w:pict>
            <v:shapetype w14:anchorId="0E4998A2" id="_x0000_t202" coordsize="21600,21600" o:spt="202" path="m,l,21600r21600,l21600,xe">
              <v:stroke joinstyle="miter"/>
              <v:path gradientshapeok="t" o:connecttype="rect"/>
            </v:shapetype>
            <v:shape id="مربع نص 2" o:spid="_x0000_s1026" type="#_x0000_t202" style="width:397.05pt;height:110.6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" stroked="f">
              <v:textbox style="mso-fit-shape-to-text:t" inset=",0,,0">
                <w:txbxContent>
                  <w:p w14:paraId="68906EE9" w14:textId="77777777" w:rsidR="004A67BA" w:rsidRPr="004A67BA" w:rsidRDefault="004A67BA" w:rsidP="004A67BA">
                    <w:pPr>
                      <w:pStyle w:val="Header"/>
                      <w:spacing w:line="240" w:lineRule="auto"/>
                      <w:rPr>
                        <w:sz w:val="20"/>
                        <w:szCs w:val="20"/>
                      </w:rPr>
                    </w:pPr>
                  </w:p>
                  <w:p w14:paraId="07FBCA26" w14:textId="77777777" w:rsidR="004A67BA" w:rsidRDefault="004A67BA" w:rsidP="004A67BA">
                    <w:pPr>
                      <w:pStyle w:val="Header"/>
                      <w:spacing w:line="240" w:lineRule="auto"/>
                      <w:jc w:val="left"/>
                      <w:rPr>
                        <w:rFonts w:asciiTheme="majorBidi" w:hAnsiTheme="majorBidi" w:cstheme="majorBidi"/>
                        <w:iCs/>
                        <w:szCs w:val="28"/>
                      </w:rPr>
                    </w:pPr>
                    <w:r w:rsidRPr="004A67BA">
                      <w:rPr>
                        <w:sz w:val="20"/>
                        <w:szCs w:val="20"/>
                      </w:rPr>
                      <w:t>Journal of Chemistry and Nutritional Biochemistry</w:t>
                    </w:r>
                    <w:r w:rsidRPr="004A67BA">
                      <w:rPr>
                        <w:rFonts w:asciiTheme="majorBidi" w:hAnsiTheme="majorBidi" w:cstheme="majorBidi"/>
                        <w:iCs/>
                        <w:sz w:val="20"/>
                        <w:szCs w:val="20"/>
                      </w:rPr>
                      <w:t xml:space="preserve"> </w:t>
                    </w:r>
                  </w:p>
                  <w:p w14:paraId="6186BDB0" w14:textId="77777777" w:rsidR="0074598B" w:rsidRDefault="00000000" w:rsidP="004A67BA">
                    <w:pPr>
                      <w:pStyle w:val="Header"/>
                      <w:spacing w:line="240" w:lineRule="auto"/>
                      <w:jc w:val="left"/>
                      <w:rPr>
                        <w:rFonts w:asciiTheme="majorBidi" w:hAnsiTheme="majorBidi" w:cstheme="majorBidi"/>
                        <w:iCs/>
                        <w:szCs w:val="28"/>
                      </w:rPr>
                    </w:pPr>
                    <w:hyperlink r:id="rId3" w:history="1">
                      <w:r w:rsidR="004A67BA" w:rsidRPr="006D139E">
                        <w:rPr>
                          <w:rStyle w:val="Hyperlink"/>
                          <w:rFonts w:asciiTheme="majorBidi" w:hAnsiTheme="majorBidi" w:cstheme="majorBidi"/>
                          <w:iCs/>
                          <w:szCs w:val="28"/>
                        </w:rPr>
                        <w:t>https://jcnb.sabapub.com</w:t>
                      </w:r>
                    </w:hyperlink>
                  </w:p>
                  <w:p w14:paraId="0927F763" w14:textId="77777777" w:rsidR="004A67BA" w:rsidRPr="00F66A1D" w:rsidRDefault="004A67BA" w:rsidP="004A67BA">
                    <w:pPr>
                      <w:pStyle w:val="Header"/>
                      <w:spacing w:line="240" w:lineRule="auto"/>
                      <w:jc w:val="left"/>
                      <w:rPr>
                        <w:rFonts w:asciiTheme="majorBidi" w:hAnsiTheme="majorBidi" w:cstheme="majorBidi"/>
                        <w:iCs/>
                        <w:szCs w:val="28"/>
                      </w:rPr>
                    </w:pPr>
                    <w:r>
                      <w:rPr>
                        <w:rFonts w:asciiTheme="majorBidi" w:hAnsiTheme="majorBidi" w:cstheme="majorBidi"/>
                        <w:iCs/>
                        <w:szCs w:val="28"/>
                      </w:rPr>
                      <w:t xml:space="preserve">E </w:t>
                    </w:r>
                    <w:r w:rsidRPr="004A67BA">
                      <w:rPr>
                        <w:rFonts w:asciiTheme="majorBidi" w:hAnsiTheme="majorBidi" w:cstheme="majorBidi"/>
                        <w:iCs/>
                        <w:szCs w:val="28"/>
                      </w:rPr>
                      <w:t>ISSN: 2709-</w:t>
                    </w:r>
                    <w:r>
                      <w:rPr>
                        <w:rFonts w:asciiTheme="majorBidi" w:hAnsiTheme="majorBidi" w:cstheme="majorBidi"/>
                        <w:iCs/>
                        <w:szCs w:val="28"/>
                      </w:rPr>
                      <w:t>5932</w:t>
                    </w:r>
                  </w:p>
                </w:txbxContent>
              </v:textbox>
              <w10:anchorlock/>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A710BEEE"/>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 w15:restartNumberingAfterBreak="0">
    <w:nsid w:val="67544353"/>
    <w:multiLevelType w:val="multilevel"/>
    <w:tmpl w:val="444445B4"/>
    <w:lvl w:ilvl="0">
      <w:start w:val="2"/>
      <w:numFmt w:val="decimal"/>
      <w:lvlText w:val="%1"/>
      <w:lvlJc w:val="left"/>
      <w:pPr>
        <w:ind w:left="490" w:hanging="306"/>
        <w:jc w:val="right"/>
      </w:pPr>
      <w:rPr>
        <w:rFonts w:ascii="Trebuchet MS" w:eastAsia="Trebuchet MS" w:hAnsi="Trebuchet MS" w:cs="Trebuchet MS" w:hint="default"/>
        <w:b/>
        <w:bCs/>
        <w:color w:val="231F20"/>
        <w:w w:val="96"/>
        <w:sz w:val="30"/>
        <w:szCs w:val="30"/>
        <w:lang w:val="en-US" w:eastAsia="en-US" w:bidi="ar-SA"/>
      </w:rPr>
    </w:lvl>
    <w:lvl w:ilvl="1">
      <w:start w:val="1"/>
      <w:numFmt w:val="decimal"/>
      <w:lvlText w:val="%1.%2"/>
      <w:lvlJc w:val="left"/>
      <w:pPr>
        <w:ind w:left="599" w:hanging="414"/>
      </w:pPr>
      <w:rPr>
        <w:rFonts w:ascii="Trebuchet MS" w:eastAsia="Trebuchet MS" w:hAnsi="Trebuchet MS" w:cs="Trebuchet MS" w:hint="default"/>
        <w:b/>
        <w:bCs/>
        <w:color w:val="231F20"/>
        <w:w w:val="82"/>
        <w:sz w:val="24"/>
        <w:szCs w:val="24"/>
        <w:lang w:val="en-US" w:eastAsia="en-US" w:bidi="ar-SA"/>
      </w:rPr>
    </w:lvl>
    <w:lvl w:ilvl="2">
      <w:numFmt w:val="bullet"/>
      <w:lvlText w:val="•"/>
      <w:lvlJc w:val="left"/>
      <w:pPr>
        <w:ind w:left="600" w:hanging="414"/>
      </w:pPr>
      <w:rPr>
        <w:rFonts w:hint="default"/>
        <w:lang w:val="en-US" w:eastAsia="en-US" w:bidi="ar-SA"/>
      </w:rPr>
    </w:lvl>
    <w:lvl w:ilvl="3">
      <w:numFmt w:val="bullet"/>
      <w:lvlText w:val="•"/>
      <w:lvlJc w:val="left"/>
      <w:pPr>
        <w:ind w:left="800" w:hanging="414"/>
      </w:pPr>
      <w:rPr>
        <w:rFonts w:hint="default"/>
        <w:lang w:val="en-US" w:eastAsia="en-US" w:bidi="ar-SA"/>
      </w:rPr>
    </w:lvl>
    <w:lvl w:ilvl="4">
      <w:numFmt w:val="bullet"/>
      <w:lvlText w:val="•"/>
      <w:lvlJc w:val="left"/>
      <w:pPr>
        <w:ind w:left="647" w:hanging="414"/>
      </w:pPr>
      <w:rPr>
        <w:rFonts w:hint="default"/>
        <w:lang w:val="en-US" w:eastAsia="en-US" w:bidi="ar-SA"/>
      </w:rPr>
    </w:lvl>
    <w:lvl w:ilvl="5">
      <w:numFmt w:val="bullet"/>
      <w:lvlText w:val="•"/>
      <w:lvlJc w:val="left"/>
      <w:pPr>
        <w:ind w:left="494" w:hanging="414"/>
      </w:pPr>
      <w:rPr>
        <w:rFonts w:hint="default"/>
        <w:lang w:val="en-US" w:eastAsia="en-US" w:bidi="ar-SA"/>
      </w:rPr>
    </w:lvl>
    <w:lvl w:ilvl="6">
      <w:numFmt w:val="bullet"/>
      <w:lvlText w:val="•"/>
      <w:lvlJc w:val="left"/>
      <w:pPr>
        <w:ind w:left="341" w:hanging="414"/>
      </w:pPr>
      <w:rPr>
        <w:rFonts w:hint="default"/>
        <w:lang w:val="en-US" w:eastAsia="en-US" w:bidi="ar-SA"/>
      </w:rPr>
    </w:lvl>
    <w:lvl w:ilvl="7">
      <w:numFmt w:val="bullet"/>
      <w:lvlText w:val="•"/>
      <w:lvlJc w:val="left"/>
      <w:pPr>
        <w:ind w:left="188" w:hanging="414"/>
      </w:pPr>
      <w:rPr>
        <w:rFonts w:hint="default"/>
        <w:lang w:val="en-US" w:eastAsia="en-US" w:bidi="ar-SA"/>
      </w:rPr>
    </w:lvl>
    <w:lvl w:ilvl="8">
      <w:numFmt w:val="bullet"/>
      <w:lvlText w:val="•"/>
      <w:lvlJc w:val="left"/>
      <w:pPr>
        <w:ind w:left="36" w:hanging="414"/>
      </w:pPr>
      <w:rPr>
        <w:rFonts w:hint="default"/>
        <w:lang w:val="en-US" w:eastAsia="en-US" w:bidi="ar-SA"/>
      </w:rPr>
    </w:lvl>
  </w:abstractNum>
  <w:abstractNum w:abstractNumId="3" w15:restartNumberingAfterBreak="0">
    <w:nsid w:val="69744317"/>
    <w:multiLevelType w:val="hybridMultilevel"/>
    <w:tmpl w:val="5E7E5CB2"/>
    <w:lvl w:ilvl="0" w:tplc="C7F249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5" w15:restartNumberingAfterBreak="0">
    <w:nsid w:val="6F404C9F"/>
    <w:multiLevelType w:val="multilevel"/>
    <w:tmpl w:val="5854EFD8"/>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6" w15:restartNumberingAfterBreak="0">
    <w:nsid w:val="7738779A"/>
    <w:multiLevelType w:val="multilevel"/>
    <w:tmpl w:val="ADD68ED4"/>
    <w:styleLink w:val="headings"/>
    <w:lvl w:ilvl="0">
      <w:start w:val="1"/>
      <w:numFmt w:val="decimal"/>
      <w:pStyle w:val="heading1"/>
      <w:lvlText w:val="%1."/>
      <w:lvlJc w:val="left"/>
      <w:pPr>
        <w:ind w:left="284" w:hanging="284"/>
      </w:pPr>
      <w:rPr>
        <w:rFonts w:hint="default"/>
      </w:rPr>
    </w:lvl>
    <w:lvl w:ilvl="1">
      <w:start w:val="1"/>
      <w:numFmt w:val="decimal"/>
      <w:pStyle w:val="heading2"/>
      <w:lvlText w:val="%1.%2."/>
      <w:lvlJc w:val="left"/>
      <w:pPr>
        <w:ind w:left="397" w:hanging="397"/>
      </w:pPr>
      <w:rPr>
        <w:rFonts w:hint="default"/>
      </w:rPr>
    </w:lvl>
    <w:lvl w:ilvl="2">
      <w:start w:val="1"/>
      <w:numFmt w:val="decimal"/>
      <w:lvlText w:val="%1.%2.%3"/>
      <w:lvlJc w:val="left"/>
      <w:pPr>
        <w:tabs>
          <w:tab w:val="num" w:pos="680"/>
        </w:tabs>
        <w:ind w:left="340" w:hanging="340"/>
      </w:pPr>
      <w:rPr>
        <w:rFonts w:hint="default"/>
      </w:rPr>
    </w:lvl>
    <w:lvl w:ilvl="3">
      <w:start w:val="1"/>
      <w:numFmt w:val="decimal"/>
      <w:lvlText w:val="%1.%2.%3.%4"/>
      <w:lvlJc w:val="left"/>
      <w:pPr>
        <w:tabs>
          <w:tab w:val="num" w:pos="680"/>
        </w:tabs>
        <w:ind w:left="340" w:hanging="340"/>
      </w:pPr>
      <w:rPr>
        <w:rFonts w:hint="default"/>
      </w:rPr>
    </w:lvl>
    <w:lvl w:ilvl="4">
      <w:start w:val="1"/>
      <w:numFmt w:val="decimal"/>
      <w:lvlText w:val="%1.%2.%3.%4.%5"/>
      <w:lvlJc w:val="left"/>
      <w:pPr>
        <w:tabs>
          <w:tab w:val="num" w:pos="680"/>
        </w:tabs>
        <w:ind w:left="340" w:hanging="340"/>
      </w:pPr>
      <w:rPr>
        <w:rFonts w:ascii="Times New Roman" w:hAnsi="Times New Roman" w:hint="default"/>
        <w:b w:val="0"/>
        <w:i/>
        <w:sz w:val="20"/>
      </w:rPr>
    </w:lvl>
    <w:lvl w:ilvl="5">
      <w:start w:val="1"/>
      <w:numFmt w:val="decimal"/>
      <w:lvlText w:val="%1.%2.%3.%4.%5.%6"/>
      <w:lvlJc w:val="left"/>
      <w:pPr>
        <w:tabs>
          <w:tab w:val="num" w:pos="680"/>
        </w:tabs>
        <w:ind w:left="340" w:hanging="340"/>
      </w:pPr>
      <w:rPr>
        <w:rFonts w:hint="default"/>
      </w:rPr>
    </w:lvl>
    <w:lvl w:ilvl="6">
      <w:start w:val="1"/>
      <w:numFmt w:val="decimal"/>
      <w:lvlText w:val="%1.%2.%3.%4.%5.%6.%7"/>
      <w:lvlJc w:val="left"/>
      <w:pPr>
        <w:tabs>
          <w:tab w:val="num" w:pos="680"/>
        </w:tabs>
        <w:ind w:left="340" w:hanging="340"/>
      </w:pPr>
      <w:rPr>
        <w:rFonts w:hint="default"/>
      </w:rPr>
    </w:lvl>
    <w:lvl w:ilvl="7">
      <w:start w:val="1"/>
      <w:numFmt w:val="decimal"/>
      <w:lvlText w:val="%1.%2.%3.%4.%5.%6.%7.%8"/>
      <w:lvlJc w:val="left"/>
      <w:pPr>
        <w:tabs>
          <w:tab w:val="num" w:pos="680"/>
        </w:tabs>
        <w:ind w:left="340" w:hanging="340"/>
      </w:pPr>
      <w:rPr>
        <w:rFonts w:hint="default"/>
      </w:rPr>
    </w:lvl>
    <w:lvl w:ilvl="8">
      <w:start w:val="1"/>
      <w:numFmt w:val="decimal"/>
      <w:lvlText w:val="%1.%2.%3.%4.%5.%6.%7.%8.%9"/>
      <w:lvlJc w:val="left"/>
      <w:pPr>
        <w:tabs>
          <w:tab w:val="num" w:pos="680"/>
        </w:tabs>
        <w:ind w:left="340" w:hanging="340"/>
      </w:pPr>
      <w:rPr>
        <w:rFonts w:hint="default"/>
      </w:rPr>
    </w:lvl>
  </w:abstractNum>
  <w:abstractNum w:abstractNumId="7" w15:restartNumberingAfterBreak="0">
    <w:nsid w:val="7B274BC8"/>
    <w:multiLevelType w:val="multilevel"/>
    <w:tmpl w:val="CC4879D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D9521C8"/>
    <w:multiLevelType w:val="multilevel"/>
    <w:tmpl w:val="FBC8EB8C"/>
    <w:styleLink w:val="referencelist"/>
    <w:lvl w:ilvl="0">
      <w:start w:val="1"/>
      <w:numFmt w:val="decimal"/>
      <w:pStyle w:val="referenceitem"/>
      <w:lvlText w:val="[%1]"/>
      <w:lvlJc w:val="right"/>
      <w:pPr>
        <w:tabs>
          <w:tab w:val="num" w:pos="454"/>
        </w:tabs>
        <w:ind w:left="454" w:hanging="114"/>
      </w:pPr>
      <w:rPr>
        <w:rFonts w:hint="default"/>
      </w:rPr>
    </w:lvl>
    <w:lvl w:ilvl="1">
      <w:start w:val="1"/>
      <w:numFmt w:val="lowerLetter"/>
      <w:lvlText w:val="%2."/>
      <w:lvlJc w:val="left"/>
      <w:pPr>
        <w:tabs>
          <w:tab w:val="num" w:pos="9156"/>
        </w:tabs>
        <w:ind w:left="9156" w:hanging="360"/>
      </w:pPr>
      <w:rPr>
        <w:rFonts w:hint="default"/>
      </w:rPr>
    </w:lvl>
    <w:lvl w:ilvl="2">
      <w:start w:val="1"/>
      <w:numFmt w:val="lowerRoman"/>
      <w:lvlText w:val="%3."/>
      <w:lvlJc w:val="right"/>
      <w:pPr>
        <w:tabs>
          <w:tab w:val="num" w:pos="9876"/>
        </w:tabs>
        <w:ind w:left="9876" w:hanging="180"/>
      </w:pPr>
      <w:rPr>
        <w:rFonts w:hint="default"/>
      </w:rPr>
    </w:lvl>
    <w:lvl w:ilvl="3">
      <w:start w:val="1"/>
      <w:numFmt w:val="decimal"/>
      <w:lvlText w:val="%4."/>
      <w:lvlJc w:val="left"/>
      <w:pPr>
        <w:tabs>
          <w:tab w:val="num" w:pos="10596"/>
        </w:tabs>
        <w:ind w:left="10596" w:hanging="360"/>
      </w:pPr>
      <w:rPr>
        <w:rFonts w:hint="default"/>
      </w:rPr>
    </w:lvl>
    <w:lvl w:ilvl="4">
      <w:start w:val="1"/>
      <w:numFmt w:val="lowerLetter"/>
      <w:lvlText w:val="%5."/>
      <w:lvlJc w:val="left"/>
      <w:pPr>
        <w:tabs>
          <w:tab w:val="num" w:pos="11316"/>
        </w:tabs>
        <w:ind w:left="11316" w:hanging="360"/>
      </w:pPr>
      <w:rPr>
        <w:rFonts w:hint="default"/>
      </w:rPr>
    </w:lvl>
    <w:lvl w:ilvl="5">
      <w:start w:val="1"/>
      <w:numFmt w:val="lowerRoman"/>
      <w:lvlText w:val="%6."/>
      <w:lvlJc w:val="right"/>
      <w:pPr>
        <w:tabs>
          <w:tab w:val="num" w:pos="12036"/>
        </w:tabs>
        <w:ind w:left="12036" w:hanging="180"/>
      </w:pPr>
      <w:rPr>
        <w:rFonts w:hint="default"/>
      </w:rPr>
    </w:lvl>
    <w:lvl w:ilvl="6">
      <w:start w:val="1"/>
      <w:numFmt w:val="decimal"/>
      <w:lvlText w:val="%7."/>
      <w:lvlJc w:val="left"/>
      <w:pPr>
        <w:tabs>
          <w:tab w:val="num" w:pos="12756"/>
        </w:tabs>
        <w:ind w:left="12756" w:hanging="360"/>
      </w:pPr>
      <w:rPr>
        <w:rFonts w:hint="default"/>
      </w:rPr>
    </w:lvl>
    <w:lvl w:ilvl="7">
      <w:start w:val="1"/>
      <w:numFmt w:val="lowerLetter"/>
      <w:lvlText w:val="%8."/>
      <w:lvlJc w:val="left"/>
      <w:pPr>
        <w:tabs>
          <w:tab w:val="num" w:pos="13476"/>
        </w:tabs>
        <w:ind w:left="13476" w:hanging="360"/>
      </w:pPr>
      <w:rPr>
        <w:rFonts w:hint="default"/>
      </w:rPr>
    </w:lvl>
    <w:lvl w:ilvl="8">
      <w:start w:val="1"/>
      <w:numFmt w:val="lowerRoman"/>
      <w:lvlText w:val="%9."/>
      <w:lvlJc w:val="right"/>
      <w:pPr>
        <w:tabs>
          <w:tab w:val="num" w:pos="14196"/>
        </w:tabs>
        <w:ind w:left="14196" w:hanging="180"/>
      </w:pPr>
      <w:rPr>
        <w:rFonts w:hint="default"/>
      </w:rPr>
    </w:lvl>
  </w:abstractNum>
  <w:num w:numId="1" w16cid:durableId="1035814152">
    <w:abstractNumId w:val="0"/>
  </w:num>
  <w:num w:numId="2" w16cid:durableId="577985188">
    <w:abstractNumId w:val="0"/>
  </w:num>
  <w:num w:numId="3" w16cid:durableId="1166672698">
    <w:abstractNumId w:val="5"/>
  </w:num>
  <w:num w:numId="4" w16cid:durableId="1464884268">
    <w:abstractNumId w:val="5"/>
  </w:num>
  <w:num w:numId="5" w16cid:durableId="407730470">
    <w:abstractNumId w:val="7"/>
  </w:num>
  <w:num w:numId="6" w16cid:durableId="22294242">
    <w:abstractNumId w:val="7"/>
  </w:num>
  <w:num w:numId="7" w16cid:durableId="150368362">
    <w:abstractNumId w:val="6"/>
  </w:num>
  <w:num w:numId="8" w16cid:durableId="881939017">
    <w:abstractNumId w:val="8"/>
  </w:num>
  <w:num w:numId="9" w16cid:durableId="1447501673">
    <w:abstractNumId w:val="8"/>
  </w:num>
  <w:num w:numId="10" w16cid:durableId="1034624083">
    <w:abstractNumId w:val="6"/>
    <w:lvlOverride w:ilvl="0">
      <w:lvl w:ilvl="0">
        <w:start w:val="1"/>
        <w:numFmt w:val="decimal"/>
        <w:pStyle w:val="heading1"/>
        <w:lvlText w:val="%1"/>
        <w:lvlJc w:val="left"/>
        <w:pPr>
          <w:tabs>
            <w:tab w:val="num" w:pos="567"/>
          </w:tabs>
          <w:ind w:left="567" w:hanging="567"/>
        </w:pPr>
        <w:rPr>
          <w:rFonts w:hint="default"/>
          <w:sz w:val="20"/>
          <w:szCs w:val="20"/>
        </w:rPr>
      </w:lvl>
    </w:lvlOverride>
  </w:num>
  <w:num w:numId="11" w16cid:durableId="312683206">
    <w:abstractNumId w:val="3"/>
  </w:num>
  <w:num w:numId="12" w16cid:durableId="1041706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5285518">
    <w:abstractNumId w:val="8"/>
    <w:lvlOverride w:ilvl="0">
      <w:lvl w:ilvl="0">
        <w:start w:val="1"/>
        <w:numFmt w:val="decimal"/>
        <w:pStyle w:val="referenceitem"/>
        <w:lvlText w:val="%1."/>
        <w:lvlJc w:val="right"/>
        <w:pPr>
          <w:tabs>
            <w:tab w:val="num" w:pos="340"/>
          </w:tabs>
          <w:ind w:left="340" w:hanging="113"/>
        </w:pPr>
        <w:rPr>
          <w:rFonts w:hint="default"/>
          <w:b w:val="0"/>
          <w:bCs w:val="0"/>
          <w:i w:val="0"/>
          <w:iCs w:val="0"/>
          <w:sz w:val="20"/>
          <w:szCs w:val="20"/>
        </w:rPr>
      </w:lvl>
    </w:lvlOverride>
    <w:lvlOverride w:ilvl="1">
      <w:lvl w:ilvl="1">
        <w:start w:val="1"/>
        <w:numFmt w:val="lowerLetter"/>
        <w:lvlText w:val="%2."/>
        <w:lvlJc w:val="left"/>
        <w:pPr>
          <w:tabs>
            <w:tab w:val="num" w:pos="3720"/>
          </w:tabs>
          <w:ind w:left="3720" w:hanging="360"/>
        </w:pPr>
        <w:rPr>
          <w:rFonts w:hint="default"/>
        </w:rPr>
      </w:lvl>
    </w:lvlOverride>
    <w:lvlOverride w:ilvl="2">
      <w:lvl w:ilvl="2">
        <w:start w:val="1"/>
        <w:numFmt w:val="lowerRoman"/>
        <w:lvlText w:val="%3."/>
        <w:lvlJc w:val="right"/>
        <w:pPr>
          <w:tabs>
            <w:tab w:val="num" w:pos="4440"/>
          </w:tabs>
          <w:ind w:left="4440" w:hanging="180"/>
        </w:pPr>
        <w:rPr>
          <w:rFonts w:hint="default"/>
        </w:rPr>
      </w:lvl>
    </w:lvlOverride>
    <w:lvlOverride w:ilvl="3">
      <w:lvl w:ilvl="3">
        <w:start w:val="1"/>
        <w:numFmt w:val="decimal"/>
        <w:lvlText w:val="%4."/>
        <w:lvlJc w:val="left"/>
        <w:pPr>
          <w:tabs>
            <w:tab w:val="num" w:pos="5160"/>
          </w:tabs>
          <w:ind w:left="5160" w:hanging="360"/>
        </w:pPr>
        <w:rPr>
          <w:rFonts w:hint="default"/>
        </w:rPr>
      </w:lvl>
    </w:lvlOverride>
    <w:lvlOverride w:ilvl="4">
      <w:lvl w:ilvl="4">
        <w:start w:val="1"/>
        <w:numFmt w:val="lowerLetter"/>
        <w:lvlText w:val="%5."/>
        <w:lvlJc w:val="left"/>
        <w:pPr>
          <w:tabs>
            <w:tab w:val="num" w:pos="5880"/>
          </w:tabs>
          <w:ind w:left="5880" w:hanging="360"/>
        </w:pPr>
        <w:rPr>
          <w:rFonts w:hint="default"/>
        </w:rPr>
      </w:lvl>
    </w:lvlOverride>
    <w:lvlOverride w:ilvl="5">
      <w:lvl w:ilvl="5">
        <w:start w:val="1"/>
        <w:numFmt w:val="lowerRoman"/>
        <w:lvlText w:val="%6."/>
        <w:lvlJc w:val="right"/>
        <w:pPr>
          <w:tabs>
            <w:tab w:val="num" w:pos="6600"/>
          </w:tabs>
          <w:ind w:left="6600" w:hanging="180"/>
        </w:pPr>
        <w:rPr>
          <w:rFonts w:hint="default"/>
        </w:rPr>
      </w:lvl>
    </w:lvlOverride>
    <w:lvlOverride w:ilvl="6">
      <w:lvl w:ilvl="6">
        <w:start w:val="1"/>
        <w:numFmt w:val="decimal"/>
        <w:lvlText w:val="%7."/>
        <w:lvlJc w:val="left"/>
        <w:pPr>
          <w:tabs>
            <w:tab w:val="num" w:pos="7320"/>
          </w:tabs>
          <w:ind w:left="7320" w:hanging="360"/>
        </w:pPr>
        <w:rPr>
          <w:rFonts w:hint="default"/>
        </w:rPr>
      </w:lvl>
    </w:lvlOverride>
    <w:lvlOverride w:ilvl="7">
      <w:lvl w:ilvl="7">
        <w:start w:val="1"/>
        <w:numFmt w:val="lowerLetter"/>
        <w:lvlText w:val="%8."/>
        <w:lvlJc w:val="left"/>
        <w:pPr>
          <w:tabs>
            <w:tab w:val="num" w:pos="8040"/>
          </w:tabs>
          <w:ind w:left="8040" w:hanging="360"/>
        </w:pPr>
        <w:rPr>
          <w:rFonts w:hint="default"/>
        </w:rPr>
      </w:lvl>
    </w:lvlOverride>
    <w:lvlOverride w:ilvl="8">
      <w:lvl w:ilvl="8">
        <w:start w:val="1"/>
        <w:numFmt w:val="lowerRoman"/>
        <w:lvlText w:val="%9."/>
        <w:lvlJc w:val="right"/>
        <w:pPr>
          <w:tabs>
            <w:tab w:val="num" w:pos="8760"/>
          </w:tabs>
          <w:ind w:left="8760" w:hanging="180"/>
        </w:pPr>
        <w:rPr>
          <w:rFonts w:hint="default"/>
        </w:rPr>
      </w:lvl>
    </w:lvlOverride>
  </w:num>
  <w:num w:numId="14" w16cid:durableId="1131482065">
    <w:abstractNumId w:val="1"/>
  </w:num>
  <w:num w:numId="15" w16cid:durableId="535241551">
    <w:abstractNumId w:val="4"/>
  </w:num>
  <w:num w:numId="16" w16cid:durableId="26242019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00"/>
  <w:doNotHyphenateCaps/>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FCE"/>
    <w:rsid w:val="00005B6B"/>
    <w:rsid w:val="00011271"/>
    <w:rsid w:val="000124AF"/>
    <w:rsid w:val="000257EE"/>
    <w:rsid w:val="00026C2D"/>
    <w:rsid w:val="00030EBD"/>
    <w:rsid w:val="00030F0E"/>
    <w:rsid w:val="00033986"/>
    <w:rsid w:val="00045698"/>
    <w:rsid w:val="000512E8"/>
    <w:rsid w:val="00055B84"/>
    <w:rsid w:val="000A6E09"/>
    <w:rsid w:val="000B6F7A"/>
    <w:rsid w:val="000D1033"/>
    <w:rsid w:val="000D59F7"/>
    <w:rsid w:val="000E3787"/>
    <w:rsid w:val="000F45C1"/>
    <w:rsid w:val="001131AA"/>
    <w:rsid w:val="0011566E"/>
    <w:rsid w:val="00115758"/>
    <w:rsid w:val="001214F4"/>
    <w:rsid w:val="00127D53"/>
    <w:rsid w:val="001341CD"/>
    <w:rsid w:val="001401B9"/>
    <w:rsid w:val="00153D88"/>
    <w:rsid w:val="00164B9A"/>
    <w:rsid w:val="0017390B"/>
    <w:rsid w:val="00173A29"/>
    <w:rsid w:val="0018319A"/>
    <w:rsid w:val="0019599B"/>
    <w:rsid w:val="00197B77"/>
    <w:rsid w:val="001A02F0"/>
    <w:rsid w:val="001B7547"/>
    <w:rsid w:val="001C3B17"/>
    <w:rsid w:val="001C6D1A"/>
    <w:rsid w:val="001D3B00"/>
    <w:rsid w:val="001D47ED"/>
    <w:rsid w:val="001E715D"/>
    <w:rsid w:val="002003DB"/>
    <w:rsid w:val="002308F3"/>
    <w:rsid w:val="00246F1E"/>
    <w:rsid w:val="00247ADE"/>
    <w:rsid w:val="00251A65"/>
    <w:rsid w:val="00273F09"/>
    <w:rsid w:val="00280B7C"/>
    <w:rsid w:val="0028111C"/>
    <w:rsid w:val="00290752"/>
    <w:rsid w:val="00291178"/>
    <w:rsid w:val="002B0E84"/>
    <w:rsid w:val="002B2306"/>
    <w:rsid w:val="002B2B5E"/>
    <w:rsid w:val="002B3299"/>
    <w:rsid w:val="002B7640"/>
    <w:rsid w:val="002C2C04"/>
    <w:rsid w:val="002D48C5"/>
    <w:rsid w:val="002F0007"/>
    <w:rsid w:val="003017C2"/>
    <w:rsid w:val="00301DE0"/>
    <w:rsid w:val="003047DF"/>
    <w:rsid w:val="00310EF2"/>
    <w:rsid w:val="00322A47"/>
    <w:rsid w:val="00331745"/>
    <w:rsid w:val="00362735"/>
    <w:rsid w:val="00391D00"/>
    <w:rsid w:val="00393A0B"/>
    <w:rsid w:val="00397AFF"/>
    <w:rsid w:val="003B5244"/>
    <w:rsid w:val="003C3CE1"/>
    <w:rsid w:val="003C49A9"/>
    <w:rsid w:val="003C5B3D"/>
    <w:rsid w:val="003D0DC9"/>
    <w:rsid w:val="003E44FD"/>
    <w:rsid w:val="003F7956"/>
    <w:rsid w:val="004077F0"/>
    <w:rsid w:val="00414CCD"/>
    <w:rsid w:val="00430C20"/>
    <w:rsid w:val="00444234"/>
    <w:rsid w:val="00456B64"/>
    <w:rsid w:val="00461542"/>
    <w:rsid w:val="0046193E"/>
    <w:rsid w:val="0046344B"/>
    <w:rsid w:val="0046575F"/>
    <w:rsid w:val="0047307B"/>
    <w:rsid w:val="004815B3"/>
    <w:rsid w:val="00487FA5"/>
    <w:rsid w:val="00494101"/>
    <w:rsid w:val="00496699"/>
    <w:rsid w:val="004A0B4A"/>
    <w:rsid w:val="004A67BA"/>
    <w:rsid w:val="004B0306"/>
    <w:rsid w:val="004E67C2"/>
    <w:rsid w:val="00533EC3"/>
    <w:rsid w:val="00534D29"/>
    <w:rsid w:val="00543603"/>
    <w:rsid w:val="00581298"/>
    <w:rsid w:val="00584427"/>
    <w:rsid w:val="005922B6"/>
    <w:rsid w:val="005B0337"/>
    <w:rsid w:val="005B7B39"/>
    <w:rsid w:val="005C622E"/>
    <w:rsid w:val="005F59BB"/>
    <w:rsid w:val="00605C50"/>
    <w:rsid w:val="00612709"/>
    <w:rsid w:val="0061309D"/>
    <w:rsid w:val="00620858"/>
    <w:rsid w:val="0063055D"/>
    <w:rsid w:val="00641E63"/>
    <w:rsid w:val="00670D30"/>
    <w:rsid w:val="00683544"/>
    <w:rsid w:val="00686482"/>
    <w:rsid w:val="006C1DB5"/>
    <w:rsid w:val="006C427B"/>
    <w:rsid w:val="006D2F10"/>
    <w:rsid w:val="006E41ED"/>
    <w:rsid w:val="007112AA"/>
    <w:rsid w:val="007143C8"/>
    <w:rsid w:val="00716725"/>
    <w:rsid w:val="0073751E"/>
    <w:rsid w:val="007416DF"/>
    <w:rsid w:val="0074598B"/>
    <w:rsid w:val="00746E02"/>
    <w:rsid w:val="00750C0B"/>
    <w:rsid w:val="00754F11"/>
    <w:rsid w:val="0076759D"/>
    <w:rsid w:val="00773BD4"/>
    <w:rsid w:val="007846DD"/>
    <w:rsid w:val="00791A80"/>
    <w:rsid w:val="007B0D3E"/>
    <w:rsid w:val="007B22F3"/>
    <w:rsid w:val="007C305B"/>
    <w:rsid w:val="007C625C"/>
    <w:rsid w:val="007E06E7"/>
    <w:rsid w:val="00811E4C"/>
    <w:rsid w:val="008203BF"/>
    <w:rsid w:val="00831AC0"/>
    <w:rsid w:val="00834C34"/>
    <w:rsid w:val="00835910"/>
    <w:rsid w:val="00835CF2"/>
    <w:rsid w:val="00851EA9"/>
    <w:rsid w:val="0087181E"/>
    <w:rsid w:val="008A0954"/>
    <w:rsid w:val="008A4DB4"/>
    <w:rsid w:val="008B37FA"/>
    <w:rsid w:val="008B64DD"/>
    <w:rsid w:val="008C50DE"/>
    <w:rsid w:val="008D7C32"/>
    <w:rsid w:val="008E04E5"/>
    <w:rsid w:val="008F2D4C"/>
    <w:rsid w:val="0092616F"/>
    <w:rsid w:val="0096012F"/>
    <w:rsid w:val="00960DCD"/>
    <w:rsid w:val="00972BFB"/>
    <w:rsid w:val="00980482"/>
    <w:rsid w:val="009930E4"/>
    <w:rsid w:val="009B1F62"/>
    <w:rsid w:val="009B2539"/>
    <w:rsid w:val="009C6FB9"/>
    <w:rsid w:val="009E1678"/>
    <w:rsid w:val="009F3BE4"/>
    <w:rsid w:val="009F7FCE"/>
    <w:rsid w:val="00A132D8"/>
    <w:rsid w:val="00A25F7B"/>
    <w:rsid w:val="00A307F8"/>
    <w:rsid w:val="00A3397A"/>
    <w:rsid w:val="00A4002C"/>
    <w:rsid w:val="00A5014E"/>
    <w:rsid w:val="00A52FC6"/>
    <w:rsid w:val="00A63F39"/>
    <w:rsid w:val="00A731A9"/>
    <w:rsid w:val="00A834EE"/>
    <w:rsid w:val="00A840CC"/>
    <w:rsid w:val="00A87A61"/>
    <w:rsid w:val="00A915A9"/>
    <w:rsid w:val="00A94452"/>
    <w:rsid w:val="00AB38E4"/>
    <w:rsid w:val="00AD23EC"/>
    <w:rsid w:val="00AE2EC1"/>
    <w:rsid w:val="00AE3E99"/>
    <w:rsid w:val="00AE4762"/>
    <w:rsid w:val="00AF0B3D"/>
    <w:rsid w:val="00AF1FFE"/>
    <w:rsid w:val="00B01804"/>
    <w:rsid w:val="00B07FE2"/>
    <w:rsid w:val="00B23481"/>
    <w:rsid w:val="00B32001"/>
    <w:rsid w:val="00B4324B"/>
    <w:rsid w:val="00B43802"/>
    <w:rsid w:val="00B623A8"/>
    <w:rsid w:val="00B76C0E"/>
    <w:rsid w:val="00B812A7"/>
    <w:rsid w:val="00B82726"/>
    <w:rsid w:val="00B922B8"/>
    <w:rsid w:val="00BA6153"/>
    <w:rsid w:val="00BC7DAC"/>
    <w:rsid w:val="00BD7AD8"/>
    <w:rsid w:val="00BE1E85"/>
    <w:rsid w:val="00C05A9C"/>
    <w:rsid w:val="00C21C3A"/>
    <w:rsid w:val="00C341AA"/>
    <w:rsid w:val="00C415CE"/>
    <w:rsid w:val="00C519F6"/>
    <w:rsid w:val="00C57340"/>
    <w:rsid w:val="00C606CD"/>
    <w:rsid w:val="00C63F4B"/>
    <w:rsid w:val="00C66409"/>
    <w:rsid w:val="00C871B6"/>
    <w:rsid w:val="00CA5EC7"/>
    <w:rsid w:val="00CB5C1F"/>
    <w:rsid w:val="00CC0591"/>
    <w:rsid w:val="00CD0E3F"/>
    <w:rsid w:val="00CD74C7"/>
    <w:rsid w:val="00CF1E5E"/>
    <w:rsid w:val="00CF54B4"/>
    <w:rsid w:val="00CF5774"/>
    <w:rsid w:val="00CF6945"/>
    <w:rsid w:val="00D114B5"/>
    <w:rsid w:val="00D12499"/>
    <w:rsid w:val="00D2103C"/>
    <w:rsid w:val="00D24F8D"/>
    <w:rsid w:val="00D25AA7"/>
    <w:rsid w:val="00D34BBB"/>
    <w:rsid w:val="00D43143"/>
    <w:rsid w:val="00D447E2"/>
    <w:rsid w:val="00D47DE3"/>
    <w:rsid w:val="00D55B82"/>
    <w:rsid w:val="00D64E8E"/>
    <w:rsid w:val="00D75A3A"/>
    <w:rsid w:val="00D80D8A"/>
    <w:rsid w:val="00D82BB2"/>
    <w:rsid w:val="00D87FFA"/>
    <w:rsid w:val="00D90567"/>
    <w:rsid w:val="00D94D3E"/>
    <w:rsid w:val="00D97BC5"/>
    <w:rsid w:val="00DA146E"/>
    <w:rsid w:val="00DA748B"/>
    <w:rsid w:val="00DB1BF6"/>
    <w:rsid w:val="00DC04C8"/>
    <w:rsid w:val="00DC2CA9"/>
    <w:rsid w:val="00DC5F50"/>
    <w:rsid w:val="00DD3CBF"/>
    <w:rsid w:val="00DE2F5B"/>
    <w:rsid w:val="00DF0866"/>
    <w:rsid w:val="00DF5447"/>
    <w:rsid w:val="00E27E30"/>
    <w:rsid w:val="00E46EB0"/>
    <w:rsid w:val="00E603C7"/>
    <w:rsid w:val="00E73C02"/>
    <w:rsid w:val="00E82AF3"/>
    <w:rsid w:val="00E84573"/>
    <w:rsid w:val="00E858C1"/>
    <w:rsid w:val="00E94BC2"/>
    <w:rsid w:val="00EC1CCC"/>
    <w:rsid w:val="00ED3925"/>
    <w:rsid w:val="00EE3496"/>
    <w:rsid w:val="00F1420C"/>
    <w:rsid w:val="00F321B4"/>
    <w:rsid w:val="00F33951"/>
    <w:rsid w:val="00F41AD9"/>
    <w:rsid w:val="00F54B64"/>
    <w:rsid w:val="00F57344"/>
    <w:rsid w:val="00F61305"/>
    <w:rsid w:val="00F62E6D"/>
    <w:rsid w:val="00F66A1D"/>
    <w:rsid w:val="00F8554B"/>
    <w:rsid w:val="00FA4E68"/>
    <w:rsid w:val="00FA7793"/>
    <w:rsid w:val="00FB20F5"/>
    <w:rsid w:val="00FB415B"/>
    <w:rsid w:val="00FC2517"/>
    <w:rsid w:val="00FC562B"/>
    <w:rsid w:val="00FC69F8"/>
    <w:rsid w:val="00FC77F7"/>
    <w:rsid w:val="00FE4C97"/>
    <w:rsid w:val="00FE5884"/>
    <w:rsid w:val="00FF250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AEA574"/>
  <w15:docId w15:val="{AF8780E4-D160-4598-8F6C-582FF16E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uiPriority="1"/>
    <w:lsdException w:name="heading 2" w:semiHidden="1"/>
    <w:lsdException w:name="heading 3" w:semiHidden="1" w:qFormat="1"/>
    <w:lsdException w:name="heading 4" w:semiHidden="1" w:qFormat="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9F8"/>
    <w:pPr>
      <w:overflowPunct w:val="0"/>
      <w:autoSpaceDE w:val="0"/>
      <w:autoSpaceDN w:val="0"/>
      <w:adjustRightInd w:val="0"/>
      <w:ind w:firstLine="227"/>
      <w:jc w:val="both"/>
      <w:textAlignment w:val="baseline"/>
    </w:pPr>
  </w:style>
  <w:style w:type="paragraph" w:styleId="Heading10">
    <w:name w:val="heading 1"/>
    <w:basedOn w:val="Normal"/>
    <w:next w:val="p1a"/>
    <w:link w:val="Heading1Char"/>
    <w:uiPriority w:val="1"/>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F54B64"/>
    <w:pPr>
      <w:spacing w:before="300" w:after="160" w:line="280" w:lineRule="atLeast"/>
      <w:ind w:firstLine="0"/>
      <w:contextualSpacing/>
    </w:pPr>
    <w:rPr>
      <w:spacing w:val="2"/>
      <w:sz w:val="22"/>
    </w:rPr>
  </w:style>
  <w:style w:type="paragraph" w:customStyle="1" w:styleId="address">
    <w:name w:val="address"/>
    <w:basedOn w:val="Normal"/>
    <w:pPr>
      <w:spacing w:after="200" w:line="220" w:lineRule="atLeast"/>
      <w:ind w:firstLine="0"/>
      <w:contextualSpacing/>
      <w:jc w:val="left"/>
    </w:pPr>
  </w:style>
  <w:style w:type="numbering" w:customStyle="1" w:styleId="arabnumitem">
    <w:name w:val="arabnumitem"/>
    <w:basedOn w:val="NoList"/>
    <w:pPr>
      <w:numPr>
        <w:numId w:val="5"/>
      </w:numPr>
    </w:pPr>
  </w:style>
  <w:style w:type="paragraph" w:customStyle="1" w:styleId="author">
    <w:name w:val="author"/>
    <w:basedOn w:val="Normal"/>
    <w:next w:val="address"/>
    <w:rsid w:val="002B7640"/>
    <w:pPr>
      <w:spacing w:after="80" w:line="220" w:lineRule="atLeast"/>
      <w:ind w:firstLine="0"/>
      <w:jc w:val="left"/>
    </w:pPr>
    <w:rPr>
      <w:rFonts w:ascii="Cambria" w:hAnsi="Cambria"/>
      <w:b/>
      <w:sz w:val="24"/>
    </w:rPr>
  </w:style>
  <w:style w:type="paragraph" w:customStyle="1" w:styleId="bulletitem">
    <w:name w:val="bulletitem"/>
    <w:basedOn w:val="Normal"/>
    <w:pPr>
      <w:numPr>
        <w:numId w:val="1"/>
      </w:numPr>
      <w:spacing w:before="160" w:after="160"/>
      <w:contextualSpacing/>
    </w:pPr>
  </w:style>
  <w:style w:type="paragraph" w:customStyle="1" w:styleId="dashitem">
    <w:name w:val="dashitem"/>
    <w:basedOn w:val="Normal"/>
    <w:pPr>
      <w:numPr>
        <w:numId w:val="3"/>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rsid w:val="00D90567"/>
    <w:pPr>
      <w:tabs>
        <w:tab w:val="center" w:pos="4479"/>
        <w:tab w:val="right" w:pos="8902"/>
      </w:tabs>
      <w:spacing w:before="160" w:after="160"/>
      <w:ind w:firstLine="0"/>
    </w:pPr>
    <w:rPr>
      <w:sz w:val="22"/>
    </w:rPr>
  </w:style>
  <w:style w:type="paragraph" w:customStyle="1" w:styleId="figurecaption">
    <w:name w:val="figurecaption"/>
    <w:basedOn w:val="Normal"/>
    <w:next w:val="Normal"/>
    <w:pPr>
      <w:keepNext/>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link w:val="FooterChar"/>
    <w:uiPriority w:val="99"/>
    <w:unhideWhenUsed/>
  </w:style>
  <w:style w:type="paragraph" w:customStyle="1" w:styleId="heading1">
    <w:name w:val="heading1"/>
    <w:basedOn w:val="Normal"/>
    <w:next w:val="p1a"/>
    <w:qFormat/>
    <w:rsid w:val="00CF6945"/>
    <w:pPr>
      <w:keepNext/>
      <w:keepLines/>
      <w:numPr>
        <w:numId w:val="7"/>
      </w:numPr>
      <w:suppressAutoHyphens/>
      <w:spacing w:before="360" w:after="140" w:line="300" w:lineRule="atLeast"/>
      <w:jc w:val="left"/>
      <w:outlineLvl w:val="0"/>
    </w:pPr>
    <w:rPr>
      <w:b/>
      <w:sz w:val="24"/>
    </w:rPr>
  </w:style>
  <w:style w:type="paragraph" w:customStyle="1" w:styleId="heading2">
    <w:name w:val="heading2"/>
    <w:basedOn w:val="Normal"/>
    <w:next w:val="p1a"/>
    <w:qFormat/>
    <w:rsid w:val="00CF6945"/>
    <w:pPr>
      <w:keepNext/>
      <w:keepLines/>
      <w:numPr>
        <w:ilvl w:val="1"/>
        <w:numId w:val="7"/>
      </w:numPr>
      <w:suppressAutoHyphens/>
      <w:spacing w:before="360" w:after="140"/>
      <w:jc w:val="left"/>
      <w:outlineLvl w:val="1"/>
    </w:pPr>
    <w:rPr>
      <w:b/>
      <w:sz w:val="22"/>
    </w:rPr>
  </w:style>
  <w:style w:type="character" w:customStyle="1" w:styleId="heading30">
    <w:name w:val="heading3"/>
    <w:basedOn w:val="DefaultParagraphFont"/>
    <w:rPr>
      <w:b/>
      <w:sz w:val="22"/>
    </w:rPr>
  </w:style>
  <w:style w:type="character" w:customStyle="1" w:styleId="heading40">
    <w:name w:val="heading4"/>
    <w:basedOn w:val="DefaultParagraphFont"/>
    <w:rPr>
      <w:i/>
      <w:sz w:val="22"/>
    </w:rPr>
  </w:style>
  <w:style w:type="numbering" w:customStyle="1" w:styleId="headings">
    <w:name w:val="headings"/>
    <w:basedOn w:val="arabnumitem"/>
    <w:rsid w:val="00CF6945"/>
    <w:pPr>
      <w:numPr>
        <w:numId w:val="7"/>
      </w:numPr>
    </w:pPr>
  </w:style>
  <w:style w:type="character" w:styleId="Hyperlink">
    <w:name w:val="Hyperlink"/>
    <w:basedOn w:val="DefaultParagraphFont"/>
    <w:uiPriority w:val="99"/>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contextualSpacing w:val="0"/>
      <w:jc w:val="left"/>
    </w:pPr>
  </w:style>
  <w:style w:type="paragraph" w:styleId="Header">
    <w:name w:val="header"/>
    <w:basedOn w:val="Normal"/>
    <w:link w:val="HeaderChar"/>
    <w:uiPriority w:val="99"/>
    <w:unhideWhenUsed/>
    <w:pPr>
      <w:tabs>
        <w:tab w:val="center" w:pos="4536"/>
        <w:tab w:val="right" w:pos="9072"/>
      </w:tabs>
      <w:ind w:firstLine="0"/>
    </w:pPr>
    <w:rPr>
      <w:sz w:val="18"/>
      <w:szCs w:val="18"/>
    </w:rPr>
  </w:style>
  <w:style w:type="paragraph" w:customStyle="1" w:styleId="numitem">
    <w:name w:val="numitem"/>
    <w:basedOn w:val="Normal"/>
    <w:pPr>
      <w:numPr>
        <w:numId w:val="5"/>
      </w:numPr>
      <w:spacing w:before="160" w:after="160"/>
      <w:contextualSpacing/>
    </w:pPr>
  </w:style>
  <w:style w:type="paragraph" w:customStyle="1" w:styleId="p1a">
    <w:name w:val="p1a"/>
    <w:basedOn w:val="Normal"/>
    <w:next w:val="Normal"/>
    <w:rsid w:val="00197B77"/>
    <w:pPr>
      <w:spacing w:before="80" w:line="300" w:lineRule="atLeast"/>
      <w:ind w:firstLine="0"/>
    </w:pPr>
    <w:rPr>
      <w:spacing w:val="2"/>
      <w:sz w:val="22"/>
    </w:r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5922B6"/>
    <w:pPr>
      <w:numPr>
        <w:numId w:val="8"/>
      </w:numPr>
      <w:spacing w:line="260" w:lineRule="atLeast"/>
    </w:p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rsid w:val="00F41AD9"/>
    <w:pPr>
      <w:keepNext/>
      <w:keepLines/>
      <w:suppressAutoHyphens/>
      <w:spacing w:before="240" w:after="320" w:line="360" w:lineRule="atLeast"/>
      <w:ind w:firstLine="0"/>
      <w:jc w:val="left"/>
    </w:pPr>
    <w:rPr>
      <w:rFonts w:ascii="Cambria" w:hAnsi="Cambria" w:cstheme="majorHAnsi"/>
      <w:b/>
      <w:color w:val="0070C0"/>
      <w:sz w:val="36"/>
      <w:szCs w:val="40"/>
    </w:rPr>
  </w:style>
  <w:style w:type="paragraph" w:customStyle="1" w:styleId="papersubtitle">
    <w:name w:val="papersubtitle"/>
    <w:basedOn w:val="papertitle"/>
    <w:next w:val="author"/>
    <w:pPr>
      <w:spacing w:before="120" w:line="280" w:lineRule="atLeast"/>
    </w:pPr>
    <w:rPr>
      <w:sz w:val="26"/>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sid w:val="00AE2EC1"/>
    <w:rPr>
      <w:b w:val="0"/>
      <w:noProof/>
      <w:position w:val="0"/>
      <w:sz w:val="22"/>
      <w:vertAlign w:val="superscript"/>
    </w:rPr>
  </w:style>
  <w:style w:type="paragraph" w:styleId="FootnoteText">
    <w:name w:val="footnote text"/>
    <w:basedOn w:val="Normal"/>
    <w:link w:val="FootnoteTextChar"/>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customStyle="1" w:styleId="tablelegend">
    <w:name w:val="tablelegend"/>
    <w:basedOn w:val="Normal"/>
    <w:rsid w:val="000A6E09"/>
    <w:pPr>
      <w:keepNext/>
      <w:keepLines/>
      <w:tabs>
        <w:tab w:val="left" w:pos="340"/>
        <w:tab w:val="left" w:pos="680"/>
      </w:tabs>
      <w:suppressAutoHyphens/>
      <w:overflowPunct/>
      <w:autoSpaceDE/>
      <w:autoSpaceDN/>
      <w:adjustRightInd/>
      <w:spacing w:before="300" w:after="100" w:line="240" w:lineRule="auto"/>
      <w:ind w:firstLine="0"/>
      <w:contextualSpacing/>
      <w:jc w:val="center"/>
      <w:textAlignment w:val="auto"/>
    </w:pPr>
    <w:rPr>
      <w:rFonts w:eastAsia="Batang"/>
      <w:sz w:val="16"/>
      <w:szCs w:val="16"/>
      <w:lang w:eastAsia="de-DE"/>
    </w:rPr>
  </w:style>
  <w:style w:type="character" w:customStyle="1" w:styleId="initial10">
    <w:name w:val="initial_10"/>
    <w:basedOn w:val="DefaultParagraphFont"/>
    <w:rsid w:val="000A6E09"/>
    <w:rPr>
      <w:sz w:val="20"/>
      <w:szCs w:val="20"/>
      <w:lang w:eastAsia="en-US"/>
    </w:rPr>
  </w:style>
  <w:style w:type="character" w:customStyle="1" w:styleId="bold">
    <w:name w:val="bold"/>
    <w:basedOn w:val="DefaultParagraphFont"/>
    <w:rsid w:val="000A6E09"/>
    <w:rPr>
      <w:b/>
    </w:rPr>
  </w:style>
  <w:style w:type="paragraph" w:customStyle="1" w:styleId="tabletext">
    <w:name w:val="table_text"/>
    <w:basedOn w:val="Normal"/>
    <w:rsid w:val="000A6E09"/>
    <w:pPr>
      <w:tabs>
        <w:tab w:val="left" w:pos="340"/>
        <w:tab w:val="left" w:pos="680"/>
      </w:tabs>
      <w:overflowPunct/>
      <w:autoSpaceDE/>
      <w:autoSpaceDN/>
      <w:adjustRightInd/>
      <w:spacing w:line="240" w:lineRule="auto"/>
      <w:ind w:firstLine="0"/>
      <w:jc w:val="left"/>
      <w:textAlignment w:val="auto"/>
    </w:pPr>
    <w:rPr>
      <w:rFonts w:eastAsia="Batang"/>
      <w:snapToGrid w:val="0"/>
      <w:sz w:val="16"/>
    </w:rPr>
  </w:style>
  <w:style w:type="paragraph" w:styleId="ListParagraph">
    <w:name w:val="List Paragraph"/>
    <w:basedOn w:val="Normal"/>
    <w:uiPriority w:val="34"/>
    <w:qFormat/>
    <w:rsid w:val="000A6E09"/>
    <w:pPr>
      <w:overflowPunct/>
      <w:autoSpaceDE/>
      <w:autoSpaceDN/>
      <w:bidi/>
      <w:adjustRightInd/>
      <w:spacing w:after="160" w:line="259" w:lineRule="auto"/>
      <w:ind w:left="720" w:firstLine="0"/>
      <w:contextualSpacing/>
      <w:jc w:val="left"/>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A6E09"/>
    <w:rPr>
      <w:sz w:val="18"/>
      <w:szCs w:val="18"/>
    </w:rPr>
  </w:style>
  <w:style w:type="character" w:customStyle="1" w:styleId="FootnoteTextChar">
    <w:name w:val="Footnote Text Char"/>
    <w:basedOn w:val="DefaultParagraphFont"/>
    <w:link w:val="FootnoteText"/>
    <w:semiHidden/>
    <w:rsid w:val="000A6E09"/>
    <w:rPr>
      <w:sz w:val="18"/>
    </w:rPr>
  </w:style>
  <w:style w:type="paragraph" w:styleId="PlainText">
    <w:name w:val="Plain Text"/>
    <w:basedOn w:val="Normal"/>
    <w:link w:val="PlainTextChar"/>
    <w:semiHidden/>
    <w:unhideWhenUsed/>
    <w:rsid w:val="00A3397A"/>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semiHidden/>
    <w:rsid w:val="00A3397A"/>
    <w:rPr>
      <w:rFonts w:ascii="Consolas" w:hAnsi="Consolas" w:cs="Consolas"/>
      <w:sz w:val="21"/>
      <w:szCs w:val="21"/>
    </w:rPr>
  </w:style>
  <w:style w:type="table" w:styleId="TableGrid">
    <w:name w:val="Table Grid"/>
    <w:basedOn w:val="TableNormal"/>
    <w:uiPriority w:val="39"/>
    <w:rsid w:val="00D34AB1"/>
    <w:pPr>
      <w:spacing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2A47"/>
    <w:pPr>
      <w:autoSpaceDE w:val="0"/>
      <w:autoSpaceDN w:val="0"/>
      <w:adjustRightInd w:val="0"/>
      <w:spacing w:line="240" w:lineRule="auto"/>
    </w:pPr>
    <w:rPr>
      <w:color w:val="000000"/>
      <w:sz w:val="24"/>
      <w:szCs w:val="24"/>
    </w:rPr>
  </w:style>
  <w:style w:type="paragraph" w:customStyle="1" w:styleId="References">
    <w:name w:val="References"/>
    <w:basedOn w:val="Normal"/>
    <w:rsid w:val="004B0306"/>
    <w:pPr>
      <w:numPr>
        <w:numId w:val="14"/>
      </w:numPr>
      <w:overflowPunct/>
      <w:adjustRightInd/>
      <w:spacing w:line="240" w:lineRule="auto"/>
      <w:textAlignment w:val="auto"/>
    </w:pPr>
    <w:rPr>
      <w:sz w:val="16"/>
      <w:szCs w:val="16"/>
    </w:rPr>
  </w:style>
  <w:style w:type="paragraph" w:styleId="Bibliography">
    <w:name w:val="Bibliography"/>
    <w:basedOn w:val="Normal"/>
    <w:next w:val="Normal"/>
    <w:uiPriority w:val="37"/>
    <w:semiHidden/>
    <w:unhideWhenUsed/>
    <w:rsid w:val="00B07FE2"/>
    <w:pPr>
      <w:overflowPunct/>
      <w:autoSpaceDE/>
      <w:autoSpaceDN/>
      <w:bidi/>
      <w:adjustRightInd/>
      <w:spacing w:after="160" w:line="259" w:lineRule="auto"/>
      <w:ind w:firstLine="0"/>
      <w:jc w:val="left"/>
      <w:textAlignment w:val="auto"/>
    </w:pPr>
    <w:rPr>
      <w:rFonts w:asciiTheme="minorHAnsi" w:eastAsiaTheme="minorHAnsi" w:hAnsiTheme="minorHAnsi" w:cstheme="minorBidi"/>
      <w:sz w:val="22"/>
      <w:szCs w:val="22"/>
    </w:rPr>
  </w:style>
  <w:style w:type="paragraph" w:styleId="Caption">
    <w:name w:val="caption"/>
    <w:basedOn w:val="Normal"/>
    <w:next w:val="Normal"/>
    <w:uiPriority w:val="35"/>
    <w:unhideWhenUsed/>
    <w:qFormat/>
    <w:rsid w:val="00B07FE2"/>
    <w:pPr>
      <w:overflowPunct/>
      <w:autoSpaceDE/>
      <w:autoSpaceDN/>
      <w:bidi/>
      <w:adjustRightInd/>
      <w:spacing w:after="200" w:line="240" w:lineRule="auto"/>
      <w:ind w:firstLine="0"/>
      <w:jc w:val="left"/>
      <w:textAlignment w:val="auto"/>
    </w:pPr>
    <w:rPr>
      <w:rFonts w:asciiTheme="minorHAnsi" w:eastAsiaTheme="minorHAnsi" w:hAnsiTheme="minorHAnsi" w:cstheme="minorBidi"/>
      <w:i/>
      <w:iCs/>
      <w:color w:val="1F497D" w:themeColor="text2"/>
      <w:sz w:val="18"/>
      <w:szCs w:val="18"/>
    </w:rPr>
  </w:style>
  <w:style w:type="character" w:customStyle="1" w:styleId="Heading1Char">
    <w:name w:val="Heading 1 Char"/>
    <w:basedOn w:val="DefaultParagraphFont"/>
    <w:link w:val="Heading10"/>
    <w:uiPriority w:val="1"/>
    <w:rsid w:val="005922B6"/>
    <w:rPr>
      <w:b/>
      <w:sz w:val="24"/>
    </w:rPr>
  </w:style>
  <w:style w:type="character" w:customStyle="1" w:styleId="FooterChar">
    <w:name w:val="Footer Char"/>
    <w:basedOn w:val="DefaultParagraphFont"/>
    <w:link w:val="Footer"/>
    <w:uiPriority w:val="99"/>
    <w:rsid w:val="005922B6"/>
  </w:style>
  <w:style w:type="paragraph" w:customStyle="1" w:styleId="EndNoteBibliographyTitle">
    <w:name w:val="EndNote Bibliography Title"/>
    <w:basedOn w:val="Normal"/>
    <w:link w:val="EndNoteBibliographyTitleChar"/>
    <w:rsid w:val="005922B6"/>
    <w:pPr>
      <w:overflowPunct/>
      <w:autoSpaceDE/>
      <w:autoSpaceDN/>
      <w:adjustRightInd/>
      <w:spacing w:line="259" w:lineRule="auto"/>
      <w:ind w:firstLine="0"/>
      <w:jc w:val="center"/>
      <w:textAlignment w:val="auto"/>
    </w:pPr>
    <w:rPr>
      <w:rFonts w:ascii="Calibri" w:eastAsiaTheme="minorHAnsi" w:hAnsi="Calibri" w:cs="Calibri"/>
      <w:noProof/>
      <w:sz w:val="22"/>
      <w:szCs w:val="22"/>
    </w:rPr>
  </w:style>
  <w:style w:type="character" w:customStyle="1" w:styleId="EndNoteBibliographyTitleChar">
    <w:name w:val="EndNote Bibliography Title Char"/>
    <w:basedOn w:val="DefaultParagraphFont"/>
    <w:link w:val="EndNoteBibliographyTitle"/>
    <w:rsid w:val="005922B6"/>
    <w:rPr>
      <w:rFonts w:ascii="Calibri" w:eastAsiaTheme="minorHAnsi" w:hAnsi="Calibri" w:cs="Calibri"/>
      <w:noProof/>
      <w:sz w:val="22"/>
      <w:szCs w:val="22"/>
    </w:rPr>
  </w:style>
  <w:style w:type="paragraph" w:customStyle="1" w:styleId="EndNoteBibliography">
    <w:name w:val="EndNote Bibliography"/>
    <w:basedOn w:val="Normal"/>
    <w:link w:val="EndNoteBibliographyChar"/>
    <w:rsid w:val="005922B6"/>
    <w:pPr>
      <w:overflowPunct/>
      <w:autoSpaceDE/>
      <w:autoSpaceDN/>
      <w:adjustRightInd/>
      <w:spacing w:after="160" w:line="240" w:lineRule="auto"/>
      <w:ind w:firstLine="0"/>
      <w:textAlignment w:val="auto"/>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5922B6"/>
    <w:rPr>
      <w:rFonts w:ascii="Calibri" w:eastAsiaTheme="minorHAnsi" w:hAnsi="Calibri" w:cs="Calibri"/>
      <w:noProof/>
      <w:sz w:val="22"/>
      <w:szCs w:val="22"/>
    </w:rPr>
  </w:style>
  <w:style w:type="character" w:customStyle="1" w:styleId="fontstyle01">
    <w:name w:val="fontstyle01"/>
    <w:basedOn w:val="DefaultParagraphFont"/>
    <w:rsid w:val="005922B6"/>
    <w:rPr>
      <w:rFonts w:ascii="TimesNewRomanPS-ItalicMT" w:hAnsi="TimesNewRomanPS-ItalicMT" w:hint="default"/>
      <w:b w:val="0"/>
      <w:bCs w:val="0"/>
      <w:i/>
      <w:iCs/>
      <w:color w:val="242021"/>
      <w:sz w:val="22"/>
      <w:szCs w:val="22"/>
    </w:rPr>
  </w:style>
  <w:style w:type="character" w:customStyle="1" w:styleId="fontstyle21">
    <w:name w:val="fontstyle21"/>
    <w:basedOn w:val="DefaultParagraphFont"/>
    <w:rsid w:val="005922B6"/>
    <w:rPr>
      <w:rFonts w:ascii="TimesNewRomanPS-ItalicMT" w:hAnsi="TimesNewRomanPS-ItalicMT" w:hint="default"/>
      <w:b w:val="0"/>
      <w:bCs w:val="0"/>
      <w:i/>
      <w:iCs/>
      <w:color w:val="242021"/>
      <w:sz w:val="22"/>
      <w:szCs w:val="22"/>
    </w:rPr>
  </w:style>
  <w:style w:type="character" w:customStyle="1" w:styleId="fontstyle11">
    <w:name w:val="fontstyle11"/>
    <w:basedOn w:val="DefaultParagraphFont"/>
    <w:rsid w:val="005922B6"/>
    <w:rPr>
      <w:rFonts w:ascii="TimesNewRomanPS-ItalicMT" w:hAnsi="TimesNewRomanPS-ItalicMT" w:hint="default"/>
      <w:b w:val="0"/>
      <w:bCs w:val="0"/>
      <w:i/>
      <w:iCs/>
      <w:color w:val="242021"/>
      <w:sz w:val="22"/>
      <w:szCs w:val="22"/>
    </w:rPr>
  </w:style>
  <w:style w:type="table" w:customStyle="1" w:styleId="TableNormal1">
    <w:name w:val="Table Normal1"/>
    <w:uiPriority w:val="2"/>
    <w:semiHidden/>
    <w:unhideWhenUsed/>
    <w:qFormat/>
    <w:rsid w:val="005922B6"/>
    <w:pPr>
      <w:widowControl w:val="0"/>
      <w:autoSpaceDE w:val="0"/>
      <w:autoSpaceDN w:val="0"/>
      <w:spacing w:line="240" w:lineRule="auto"/>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922B6"/>
    <w:pPr>
      <w:widowControl w:val="0"/>
      <w:overflowPunct/>
      <w:adjustRightInd/>
      <w:spacing w:before="71" w:line="240" w:lineRule="auto"/>
      <w:ind w:left="82" w:firstLine="0"/>
      <w:jc w:val="left"/>
      <w:textAlignment w:val="auto"/>
    </w:pPr>
    <w:rPr>
      <w:rFonts w:ascii="Tahoma" w:eastAsia="Tahoma" w:hAnsi="Tahoma" w:cs="Tahoma"/>
      <w:sz w:val="22"/>
      <w:szCs w:val="22"/>
    </w:rPr>
  </w:style>
  <w:style w:type="character" w:styleId="UnresolvedMention">
    <w:name w:val="Unresolved Mention"/>
    <w:basedOn w:val="DefaultParagraphFont"/>
    <w:uiPriority w:val="99"/>
    <w:semiHidden/>
    <w:unhideWhenUsed/>
    <w:rsid w:val="004966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0517">
      <w:bodyDiv w:val="1"/>
      <w:marLeft w:val="0"/>
      <w:marRight w:val="0"/>
      <w:marTop w:val="0"/>
      <w:marBottom w:val="0"/>
      <w:divBdr>
        <w:top w:val="none" w:sz="0" w:space="0" w:color="auto"/>
        <w:left w:val="none" w:sz="0" w:space="0" w:color="auto"/>
        <w:bottom w:val="none" w:sz="0" w:space="0" w:color="auto"/>
        <w:right w:val="none" w:sz="0" w:space="0" w:color="auto"/>
      </w:divBdr>
    </w:div>
    <w:div w:id="43062014">
      <w:bodyDiv w:val="1"/>
      <w:marLeft w:val="0"/>
      <w:marRight w:val="0"/>
      <w:marTop w:val="0"/>
      <w:marBottom w:val="0"/>
      <w:divBdr>
        <w:top w:val="none" w:sz="0" w:space="0" w:color="auto"/>
        <w:left w:val="none" w:sz="0" w:space="0" w:color="auto"/>
        <w:bottom w:val="none" w:sz="0" w:space="0" w:color="auto"/>
        <w:right w:val="none" w:sz="0" w:space="0" w:color="auto"/>
      </w:divBdr>
    </w:div>
    <w:div w:id="356008843">
      <w:bodyDiv w:val="1"/>
      <w:marLeft w:val="0"/>
      <w:marRight w:val="0"/>
      <w:marTop w:val="0"/>
      <w:marBottom w:val="0"/>
      <w:divBdr>
        <w:top w:val="none" w:sz="0" w:space="0" w:color="auto"/>
        <w:left w:val="none" w:sz="0" w:space="0" w:color="auto"/>
        <w:bottom w:val="none" w:sz="0" w:space="0" w:color="auto"/>
        <w:right w:val="none" w:sz="0" w:space="0" w:color="auto"/>
      </w:divBdr>
    </w:div>
    <w:div w:id="508179065">
      <w:bodyDiv w:val="1"/>
      <w:marLeft w:val="0"/>
      <w:marRight w:val="0"/>
      <w:marTop w:val="0"/>
      <w:marBottom w:val="0"/>
      <w:divBdr>
        <w:top w:val="none" w:sz="0" w:space="0" w:color="auto"/>
        <w:left w:val="none" w:sz="0" w:space="0" w:color="auto"/>
        <w:bottom w:val="none" w:sz="0" w:space="0" w:color="auto"/>
        <w:right w:val="none" w:sz="0" w:space="0" w:color="auto"/>
      </w:divBdr>
    </w:div>
    <w:div w:id="610625527">
      <w:bodyDiv w:val="1"/>
      <w:marLeft w:val="0"/>
      <w:marRight w:val="0"/>
      <w:marTop w:val="0"/>
      <w:marBottom w:val="0"/>
      <w:divBdr>
        <w:top w:val="none" w:sz="0" w:space="0" w:color="auto"/>
        <w:left w:val="none" w:sz="0" w:space="0" w:color="auto"/>
        <w:bottom w:val="none" w:sz="0" w:space="0" w:color="auto"/>
        <w:right w:val="none" w:sz="0" w:space="0" w:color="auto"/>
      </w:divBdr>
    </w:div>
    <w:div w:id="1306545966">
      <w:bodyDiv w:val="1"/>
      <w:marLeft w:val="0"/>
      <w:marRight w:val="0"/>
      <w:marTop w:val="0"/>
      <w:marBottom w:val="0"/>
      <w:divBdr>
        <w:top w:val="none" w:sz="0" w:space="0" w:color="auto"/>
        <w:left w:val="none" w:sz="0" w:space="0" w:color="auto"/>
        <w:bottom w:val="none" w:sz="0" w:space="0" w:color="auto"/>
        <w:right w:val="none" w:sz="0" w:space="0" w:color="auto"/>
      </w:divBdr>
    </w:div>
    <w:div w:id="1353455443">
      <w:bodyDiv w:val="1"/>
      <w:marLeft w:val="0"/>
      <w:marRight w:val="0"/>
      <w:marTop w:val="0"/>
      <w:marBottom w:val="0"/>
      <w:divBdr>
        <w:top w:val="none" w:sz="0" w:space="0" w:color="auto"/>
        <w:left w:val="none" w:sz="0" w:space="0" w:color="auto"/>
        <w:bottom w:val="none" w:sz="0" w:space="0" w:color="auto"/>
        <w:right w:val="none" w:sz="0" w:space="0" w:color="auto"/>
      </w:divBdr>
    </w:div>
    <w:div w:id="1765684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8185/jcnb.v4i1.69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maqayid@uj.edu.sa"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jcnb.sabapub.com" TargetMode="External"/><Relationship Id="rId2" Type="http://schemas.openxmlformats.org/officeDocument/2006/relationships/hyperlink" Target="https://jcnb.sabapub.com" TargetMode="External"/><Relationship Id="rId1" Type="http://schemas.openxmlformats.org/officeDocument/2006/relationships/image" Target="media/image5.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ABARibbon">
  <ribbon startFromScratch="false">
    <tabs>
      <tab id="tabSABA" insertBeforeMso="TabHome" label="SABA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Footnote" label="Footnote" imageMso="FootnoteInsert" onAction="InsertFN" screentip="Add a footnote"/>
            <!--     <button id="btnEmail" label="E-mail" imageMso="EnvelopesAndLabelsDialog" onAction="MakeEMail" screentip="Format selected text as e-mail address or URL (apply typewriter style)" />
-->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ox>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onAction="MakeEquation" screentip="Format the selected text as a displayed equation"/>
          <button id="btnEqCounter" label="Add Eq. Number" image="eqnumber" onAction="AddEqCounter" screentip="Add an equation number to a selected equation" supertip="The equation numbering is updated whenever you open the document"/>
          <button id="btnProgcode" label="Prog. Code" imageMso="CreateStoredProcedure" onAction="MakeProgCode" screentip="Format the selected text as program code (typewriter style)"/>
          <button id="btnReference" label="Reference Item" imageMso="NameManager" size="large" onAction="MakeRefItem" screentip="Format selected text as reference item"/>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8BBC2-4567-42B5-9A79-4672019AD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33294</Words>
  <Characters>189781</Characters>
  <Application>Microsoft Office Word</Application>
  <DocSecurity>0</DocSecurity>
  <Lines>1581</Lines>
  <Paragraphs>445</Paragraphs>
  <ScaleCrop>false</ScaleCrop>
  <HeadingPairs>
    <vt:vector size="4" baseType="variant">
      <vt:variant>
        <vt:lpstr>العنوان</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222630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6765</cp:lastModifiedBy>
  <cp:revision>2</cp:revision>
  <cp:lastPrinted>2020-11-23T20:35:00Z</cp:lastPrinted>
  <dcterms:created xsi:type="dcterms:W3CDTF">2023-08-11T20:24:00Z</dcterms:created>
  <dcterms:modified xsi:type="dcterms:W3CDTF">2023-08-11T20:24:00Z</dcterms:modified>
</cp:coreProperties>
</file>